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ED30C2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D30C2" w:rsidRPr="001063F8" w:rsidRDefault="00ED30C2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РАССМОТРЕНО</w:t>
            </w:r>
          </w:p>
          <w:p w:rsidR="00ED30C2" w:rsidRDefault="00ED30C2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E5C06">
              <w:rPr>
                <w:sz w:val="28"/>
                <w:szCs w:val="28"/>
              </w:rPr>
              <w:t>а заседании районного</w:t>
            </w:r>
          </w:p>
          <w:p w:rsidR="00ED30C2" w:rsidRDefault="00ED30C2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E5C06">
              <w:rPr>
                <w:sz w:val="28"/>
                <w:szCs w:val="28"/>
              </w:rPr>
              <w:t>етодического совета</w:t>
            </w:r>
          </w:p>
          <w:p w:rsidR="00ED30C2" w:rsidRDefault="00ED30C2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29</w:t>
            </w:r>
            <w:r w:rsidRPr="00A11719">
              <w:rPr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ED30C2" w:rsidRPr="001063F8" w:rsidRDefault="00ED30C2" w:rsidP="0094557F">
            <w:pPr>
              <w:spacing w:after="100"/>
              <w:rPr>
                <w:sz w:val="28"/>
                <w:szCs w:val="28"/>
              </w:rPr>
            </w:pPr>
            <w:r w:rsidRPr="001063F8">
              <w:rPr>
                <w:sz w:val="28"/>
                <w:szCs w:val="28"/>
              </w:rPr>
              <w:t>УТВЕРЖДАЮ</w:t>
            </w:r>
          </w:p>
          <w:p w:rsidR="00ED30C2" w:rsidRPr="003E5C06" w:rsidRDefault="00ED30C2" w:rsidP="0094557F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«РМЦ </w:t>
            </w:r>
            <w:r w:rsidRPr="003E5C06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>»</w:t>
            </w:r>
          </w:p>
          <w:p w:rsidR="00ED30C2" w:rsidRPr="003E5C06" w:rsidRDefault="00ED30C2" w:rsidP="0094557F">
            <w:pPr>
              <w:spacing w:after="100"/>
              <w:rPr>
                <w:sz w:val="28"/>
                <w:szCs w:val="28"/>
              </w:rPr>
            </w:pPr>
            <w:proofErr w:type="spellStart"/>
            <w:r w:rsidRPr="003E5C06">
              <w:rPr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sz w:val="28"/>
                <w:szCs w:val="28"/>
              </w:rPr>
              <w:t xml:space="preserve"> района</w:t>
            </w:r>
          </w:p>
          <w:p w:rsidR="00ED30C2" w:rsidRDefault="00ED30C2" w:rsidP="0094557F">
            <w:pPr>
              <w:spacing w:after="100"/>
              <w:rPr>
                <w:sz w:val="28"/>
                <w:szCs w:val="28"/>
              </w:rPr>
            </w:pPr>
            <w:r w:rsidRPr="003E5C06">
              <w:rPr>
                <w:sz w:val="28"/>
                <w:szCs w:val="28"/>
              </w:rPr>
              <w:t>Мещерякова М.В.___________</w:t>
            </w:r>
          </w:p>
        </w:tc>
      </w:tr>
    </w:tbl>
    <w:p w:rsidR="00ED30C2" w:rsidRDefault="00ED30C2" w:rsidP="00ED30C2">
      <w:pPr>
        <w:spacing w:after="100" w:line="240" w:lineRule="auto"/>
        <w:rPr>
          <w:sz w:val="28"/>
          <w:szCs w:val="28"/>
        </w:rPr>
      </w:pPr>
    </w:p>
    <w:p w:rsidR="00ED30C2" w:rsidRDefault="00ED30C2" w:rsidP="00ED30C2">
      <w:pPr>
        <w:spacing w:line="240" w:lineRule="auto"/>
        <w:rPr>
          <w:szCs w:val="24"/>
        </w:rPr>
      </w:pPr>
    </w:p>
    <w:p w:rsidR="00ED30C2" w:rsidRDefault="00ED30C2" w:rsidP="00ED30C2">
      <w:pPr>
        <w:spacing w:line="240" w:lineRule="auto"/>
        <w:jc w:val="center"/>
        <w:rPr>
          <w:szCs w:val="24"/>
        </w:rPr>
      </w:pPr>
    </w:p>
    <w:p w:rsidR="00ED30C2" w:rsidRDefault="00ED30C2" w:rsidP="00ED30C2">
      <w:pPr>
        <w:spacing w:line="240" w:lineRule="auto"/>
        <w:jc w:val="center"/>
        <w:rPr>
          <w:szCs w:val="24"/>
        </w:rPr>
      </w:pP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ПЛАН РАБОТЫ</w:t>
      </w: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районного методического объединения</w:t>
      </w:r>
    </w:p>
    <w:p w:rsidR="00ED30C2" w:rsidRPr="00ED30C2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 xml:space="preserve">учителей </w:t>
      </w:r>
      <w:r w:rsidRPr="00ED30C2">
        <w:rPr>
          <w:b/>
          <w:sz w:val="28"/>
          <w:szCs w:val="28"/>
        </w:rPr>
        <w:t xml:space="preserve">предметов эстетического цикла </w:t>
      </w: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r w:rsidRPr="00ED30C2">
        <w:rPr>
          <w:b/>
          <w:sz w:val="28"/>
          <w:szCs w:val="28"/>
        </w:rPr>
        <w:t>(музыки, изобразительного искусства</w:t>
      </w:r>
      <w:r>
        <w:rPr>
          <w:b/>
          <w:sz w:val="28"/>
          <w:szCs w:val="28"/>
        </w:rPr>
        <w:t>)</w:t>
      </w: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90039A">
        <w:rPr>
          <w:b/>
          <w:sz w:val="28"/>
          <w:szCs w:val="28"/>
        </w:rPr>
        <w:t>Бузулукского</w:t>
      </w:r>
      <w:proofErr w:type="spellEnd"/>
      <w:r w:rsidRPr="0090039A">
        <w:rPr>
          <w:b/>
          <w:sz w:val="28"/>
          <w:szCs w:val="28"/>
        </w:rPr>
        <w:t xml:space="preserve"> района</w:t>
      </w: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</w:p>
    <w:p w:rsidR="00ED30C2" w:rsidRPr="0090039A" w:rsidRDefault="00ED30C2" w:rsidP="00ED30C2">
      <w:pPr>
        <w:spacing w:after="0" w:line="240" w:lineRule="auto"/>
        <w:jc w:val="center"/>
        <w:rPr>
          <w:b/>
          <w:sz w:val="28"/>
          <w:szCs w:val="28"/>
        </w:rPr>
      </w:pPr>
      <w:r w:rsidRPr="0090039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90039A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90039A">
        <w:rPr>
          <w:b/>
          <w:sz w:val="28"/>
          <w:szCs w:val="28"/>
        </w:rPr>
        <w:t xml:space="preserve"> учебный год</w:t>
      </w:r>
    </w:p>
    <w:p w:rsidR="00ED30C2" w:rsidRPr="003F1AC1" w:rsidRDefault="00ED30C2" w:rsidP="00ED30C2">
      <w:pPr>
        <w:shd w:val="clear" w:color="auto" w:fill="FFFFFF" w:themeFill="background1"/>
        <w:tabs>
          <w:tab w:val="left" w:pos="3225"/>
        </w:tabs>
        <w:spacing w:after="0" w:line="240" w:lineRule="auto"/>
        <w:rPr>
          <w:szCs w:val="24"/>
        </w:rPr>
      </w:pPr>
    </w:p>
    <w:p w:rsidR="00ED30C2" w:rsidRDefault="00ED30C2" w:rsidP="00ED30C2">
      <w:pPr>
        <w:jc w:val="center"/>
        <w:textAlignment w:val="baseline"/>
        <w:rPr>
          <w:b/>
          <w:i/>
          <w:color w:val="181818"/>
          <w:szCs w:val="24"/>
        </w:rPr>
      </w:pPr>
    </w:p>
    <w:p w:rsidR="00ED30C2" w:rsidRDefault="00ED30C2" w:rsidP="00ED30C2">
      <w:pPr>
        <w:shd w:val="clear" w:color="auto" w:fill="FFFFFF"/>
        <w:spacing w:after="0" w:line="240" w:lineRule="auto"/>
        <w:jc w:val="center"/>
        <w:rPr>
          <w:b/>
          <w:szCs w:val="24"/>
          <w:bdr w:val="none" w:sz="0" w:space="0" w:color="auto" w:frame="1"/>
        </w:rPr>
      </w:pPr>
      <w:r>
        <w:rPr>
          <w:rFonts w:asciiTheme="minorHAnsi" w:eastAsiaTheme="minorEastAsia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ED30C2" w:rsidRDefault="00ED30C2" w:rsidP="00ED30C2">
      <w:pPr>
        <w:shd w:val="clear" w:color="auto" w:fill="FFFFFF"/>
        <w:suppressAutoHyphens/>
        <w:spacing w:after="0"/>
        <w:jc w:val="center"/>
        <w:rPr>
          <w:b/>
          <w:bCs/>
          <w:sz w:val="28"/>
          <w:szCs w:val="28"/>
          <w:lang w:eastAsia="ar-SA"/>
        </w:rPr>
      </w:pPr>
    </w:p>
    <w:p w:rsidR="00ED30C2" w:rsidRDefault="00ED30C2" w:rsidP="00620B01">
      <w:pPr>
        <w:tabs>
          <w:tab w:val="left" w:pos="2905"/>
        </w:tabs>
        <w:spacing w:after="135" w:line="259" w:lineRule="auto"/>
        <w:ind w:left="2915" w:right="2904" w:hanging="10"/>
        <w:jc w:val="center"/>
        <w:rPr>
          <w:b/>
          <w:sz w:val="28"/>
        </w:rPr>
      </w:pPr>
    </w:p>
    <w:p w:rsidR="00243FC9" w:rsidRDefault="00163837" w:rsidP="00620B01">
      <w:pPr>
        <w:tabs>
          <w:tab w:val="left" w:pos="2905"/>
        </w:tabs>
        <w:spacing w:after="135" w:line="259" w:lineRule="auto"/>
        <w:ind w:left="2915" w:right="2904" w:hanging="10"/>
        <w:jc w:val="center"/>
      </w:pPr>
      <w:r>
        <w:rPr>
          <w:b/>
          <w:sz w:val="28"/>
        </w:rPr>
        <w:lastRenderedPageBreak/>
        <w:t xml:space="preserve"> </w:t>
      </w:r>
      <w:r w:rsidR="003323F5">
        <w:rPr>
          <w:b/>
          <w:sz w:val="28"/>
        </w:rPr>
        <w:t xml:space="preserve">План работы </w:t>
      </w:r>
    </w:p>
    <w:p w:rsidR="00243FC9" w:rsidRPr="006254ED" w:rsidRDefault="003323F5" w:rsidP="00620B01">
      <w:pPr>
        <w:tabs>
          <w:tab w:val="left" w:pos="2905"/>
        </w:tabs>
        <w:spacing w:after="0" w:line="240" w:lineRule="auto"/>
        <w:ind w:left="10" w:hanging="10"/>
        <w:jc w:val="center"/>
        <w:rPr>
          <w:sz w:val="28"/>
        </w:rPr>
      </w:pPr>
      <w:r w:rsidRPr="006254ED">
        <w:rPr>
          <w:sz w:val="28"/>
        </w:rPr>
        <w:t xml:space="preserve">районного методического объединения учителей предметов эстетического цикла </w:t>
      </w:r>
    </w:p>
    <w:p w:rsidR="0046035F" w:rsidRPr="006254ED" w:rsidRDefault="003323F5" w:rsidP="00620B01">
      <w:pPr>
        <w:tabs>
          <w:tab w:val="left" w:pos="2905"/>
        </w:tabs>
        <w:spacing w:after="0" w:line="240" w:lineRule="auto"/>
        <w:ind w:left="2597" w:right="2529" w:hanging="10"/>
        <w:jc w:val="center"/>
        <w:rPr>
          <w:sz w:val="28"/>
        </w:rPr>
      </w:pPr>
      <w:r w:rsidRPr="006254ED">
        <w:rPr>
          <w:sz w:val="28"/>
        </w:rPr>
        <w:t xml:space="preserve">(музыки, изобразительного искусства) </w:t>
      </w:r>
    </w:p>
    <w:p w:rsidR="00243FC9" w:rsidRDefault="00014835" w:rsidP="00620B01">
      <w:pPr>
        <w:tabs>
          <w:tab w:val="left" w:pos="2905"/>
        </w:tabs>
        <w:spacing w:after="0" w:line="240" w:lineRule="auto"/>
        <w:ind w:left="2597" w:right="2529" w:hanging="10"/>
        <w:jc w:val="center"/>
      </w:pPr>
      <w:r w:rsidRPr="006254ED">
        <w:rPr>
          <w:sz w:val="28"/>
        </w:rPr>
        <w:t>на 2025-2026</w:t>
      </w:r>
      <w:r w:rsidR="003323F5" w:rsidRPr="006254ED">
        <w:rPr>
          <w:sz w:val="28"/>
        </w:rPr>
        <w:t xml:space="preserve"> учебный год </w:t>
      </w:r>
    </w:p>
    <w:p w:rsidR="003B698D" w:rsidRDefault="003B698D" w:rsidP="00620B01">
      <w:pPr>
        <w:tabs>
          <w:tab w:val="left" w:pos="2905"/>
        </w:tabs>
        <w:spacing w:after="0" w:line="240" w:lineRule="auto"/>
        <w:ind w:left="2597" w:right="2529" w:hanging="10"/>
        <w:jc w:val="center"/>
      </w:pPr>
    </w:p>
    <w:p w:rsidR="00014835" w:rsidRPr="00014835" w:rsidRDefault="00014835" w:rsidP="00014835">
      <w:pPr>
        <w:tabs>
          <w:tab w:val="left" w:pos="2905"/>
        </w:tabs>
        <w:spacing w:after="0"/>
        <w:ind w:left="-284" w:right="0" w:firstLine="0"/>
        <w:rPr>
          <w:b/>
        </w:rPr>
      </w:pPr>
      <w:r>
        <w:rPr>
          <w:b/>
        </w:rPr>
        <w:t xml:space="preserve">Тема: </w:t>
      </w:r>
      <w:r w:rsidRPr="004E5ADA">
        <w:t>«</w:t>
      </w:r>
      <w:r w:rsidR="004E5ADA" w:rsidRPr="004E5ADA">
        <w:t>Совершенствование профессиональных компетенций учителей изобразительного искусства и музыки, повышение эффективности их образовательной деятельности посредством применения современных инновационных образовательных технологий, непрерывного совершенствования профессионального уровня и педагогического мастерства в соответствии с обновленными ФГОС»</w:t>
      </w:r>
      <w:r w:rsidRPr="004E5ADA">
        <w:t xml:space="preserve">. </w:t>
      </w:r>
    </w:p>
    <w:p w:rsidR="003B698D" w:rsidRDefault="003323F5" w:rsidP="00620B01">
      <w:pPr>
        <w:tabs>
          <w:tab w:val="left" w:pos="-284"/>
        </w:tabs>
        <w:spacing w:after="0"/>
        <w:ind w:left="-426" w:right="0" w:firstLine="15"/>
        <w:rPr>
          <w:b/>
        </w:rPr>
      </w:pPr>
      <w:r>
        <w:rPr>
          <w:b/>
        </w:rPr>
        <w:t xml:space="preserve">Цель: </w:t>
      </w:r>
    </w:p>
    <w:p w:rsidR="00014835" w:rsidRPr="00014835" w:rsidRDefault="00014835" w:rsidP="00014835">
      <w:pPr>
        <w:pStyle w:val="a3"/>
        <w:tabs>
          <w:tab w:val="left" w:pos="-284"/>
        </w:tabs>
        <w:ind w:left="-411" w:right="0" w:firstLine="0"/>
      </w:pPr>
      <w:r>
        <w:t xml:space="preserve">      </w:t>
      </w:r>
      <w:r w:rsidRPr="00014835">
        <w:t>Обеспечение качественного обучения музыке через повышение квалификации учителей, распространение лучших практик, внедрение новых технологий, поддержки молодых специалистов.</w:t>
      </w:r>
    </w:p>
    <w:p w:rsidR="003B698D" w:rsidRDefault="003B698D" w:rsidP="00014835">
      <w:pPr>
        <w:pStyle w:val="a3"/>
        <w:tabs>
          <w:tab w:val="left" w:pos="-284"/>
        </w:tabs>
        <w:spacing w:after="0"/>
        <w:ind w:left="-411" w:right="0" w:firstLine="0"/>
        <w:rPr>
          <w:b/>
        </w:rPr>
      </w:pPr>
    </w:p>
    <w:p w:rsidR="00243FC9" w:rsidRDefault="003323F5" w:rsidP="004E5ADA">
      <w:pPr>
        <w:tabs>
          <w:tab w:val="left" w:pos="-284"/>
        </w:tabs>
        <w:spacing w:after="0"/>
        <w:ind w:left="-426" w:right="0" w:firstLine="284"/>
        <w:rPr>
          <w:b/>
        </w:rPr>
      </w:pPr>
      <w:r>
        <w:rPr>
          <w:b/>
        </w:rPr>
        <w:t xml:space="preserve">Задачи: </w:t>
      </w:r>
    </w:p>
    <w:p w:rsidR="00014835" w:rsidRPr="00014835" w:rsidRDefault="00014835" w:rsidP="00014835">
      <w:pPr>
        <w:tabs>
          <w:tab w:val="left" w:pos="-284"/>
        </w:tabs>
        <w:spacing w:after="0"/>
        <w:ind w:left="-426" w:right="0" w:firstLine="15"/>
      </w:pPr>
      <w:r w:rsidRPr="00014835">
        <w:t>1. Повышать уровень квалификации учителя музыки для осуществления качестве</w:t>
      </w:r>
      <w:r>
        <w:t xml:space="preserve">нного образования </w:t>
      </w:r>
      <w:r w:rsidRPr="00014835">
        <w:t xml:space="preserve">через самообразование, участие в творческих мастерских, использование современных информационных технологий, через ознакомление учителей с разрабатываемыми подходами к формированию и оценке функциональной грамотности и банком заданий для обучающихся 1-4 и 5-8 классов, участие в заседаниях РМО и ШМО, семинарах, </w:t>
      </w:r>
      <w:r w:rsidR="000B65F5">
        <w:t>веби</w:t>
      </w:r>
      <w:r w:rsidR="000B65F5" w:rsidRPr="00014835">
        <w:t>нарах</w:t>
      </w:r>
      <w:r w:rsidRPr="00014835">
        <w:t>, конференциях.</w:t>
      </w:r>
    </w:p>
    <w:p w:rsidR="00014835" w:rsidRPr="00014835" w:rsidRDefault="00014835" w:rsidP="00014835">
      <w:pPr>
        <w:tabs>
          <w:tab w:val="left" w:pos="-284"/>
        </w:tabs>
        <w:spacing w:after="0"/>
        <w:ind w:left="-426" w:right="0" w:firstLine="15"/>
      </w:pPr>
      <w:r w:rsidRPr="00014835">
        <w:t>2. Обобщать и популяризировать передовой педагогический опыт творчески работающих учителей.</w:t>
      </w:r>
    </w:p>
    <w:p w:rsidR="00014835" w:rsidRPr="00014835" w:rsidRDefault="00014835" w:rsidP="00014835">
      <w:pPr>
        <w:tabs>
          <w:tab w:val="left" w:pos="-284"/>
        </w:tabs>
        <w:spacing w:after="0"/>
        <w:ind w:left="-426" w:right="0" w:firstLine="15"/>
      </w:pPr>
      <w:r w:rsidRPr="00014835">
        <w:t>3. Создавать условия по внедрению в учебный процесс и внеурочную деятельность инновационных педагогических технологий.</w:t>
      </w:r>
    </w:p>
    <w:p w:rsidR="00014835" w:rsidRDefault="00014835" w:rsidP="00014835">
      <w:pPr>
        <w:tabs>
          <w:tab w:val="left" w:pos="-284"/>
        </w:tabs>
        <w:spacing w:after="0"/>
        <w:ind w:left="-426" w:right="0" w:firstLine="15"/>
      </w:pPr>
      <w:r w:rsidRPr="00014835">
        <w:t>4. Оказывать методическую помощь учителям, не имеющим специального образования. Методическое сопровождение (индивидуальные образовательные маршруты). Система наставничества.</w:t>
      </w:r>
    </w:p>
    <w:p w:rsidR="00014835" w:rsidRDefault="00014835" w:rsidP="00014835">
      <w:pPr>
        <w:tabs>
          <w:tab w:val="left" w:pos="-284"/>
        </w:tabs>
        <w:spacing w:after="0"/>
        <w:ind w:left="-426" w:right="0" w:firstLine="15"/>
      </w:pPr>
      <w:r w:rsidRPr="00014835">
        <w:t>5. Создавать условия для достижения предметных и метапредметных результатов, развитию личностных характеристик, обучающихся в процессе творческой коллективной деятельности.</w:t>
      </w:r>
    </w:p>
    <w:p w:rsidR="00243FC9" w:rsidRDefault="00014835" w:rsidP="00014835">
      <w:pPr>
        <w:tabs>
          <w:tab w:val="left" w:pos="-284"/>
        </w:tabs>
        <w:spacing w:after="0"/>
        <w:ind w:left="-426" w:right="0" w:firstLine="15"/>
      </w:pPr>
      <w:r>
        <w:t xml:space="preserve">6. </w:t>
      </w:r>
      <w:r w:rsidR="003323F5">
        <w:t>Организовать работу с одаренными детьми, содействовать развитию их интересов и способностей,</w:t>
      </w:r>
      <w:r w:rsidR="003323F5">
        <w:rPr>
          <w:rFonts w:ascii="Calibri" w:eastAsia="Calibri" w:hAnsi="Calibri" w:cs="Calibri"/>
          <w:sz w:val="22"/>
        </w:rPr>
        <w:t xml:space="preserve"> </w:t>
      </w:r>
      <w:r w:rsidR="003323F5">
        <w:t xml:space="preserve">через привлечение их к внеклассным мероприятиям, концертам, олимпиадам. </w:t>
      </w:r>
      <w:r>
        <w:t xml:space="preserve">7. </w:t>
      </w:r>
      <w:r w:rsidR="003323F5">
        <w:t xml:space="preserve">Использование различных механизмов для реализации системы мер по формированию функциональной грамотности. </w:t>
      </w:r>
    </w:p>
    <w:p w:rsidR="00574197" w:rsidRDefault="00574197" w:rsidP="00620B01">
      <w:pPr>
        <w:tabs>
          <w:tab w:val="left" w:pos="-284"/>
        </w:tabs>
        <w:spacing w:after="30"/>
        <w:ind w:left="-426" w:right="0" w:firstLine="15"/>
        <w:rPr>
          <w:b/>
        </w:rPr>
      </w:pPr>
    </w:p>
    <w:p w:rsidR="00243FC9" w:rsidRDefault="003323F5" w:rsidP="00620B01">
      <w:pPr>
        <w:tabs>
          <w:tab w:val="left" w:pos="-284"/>
        </w:tabs>
        <w:spacing w:after="30"/>
        <w:ind w:left="-426" w:right="0" w:firstLine="15"/>
      </w:pPr>
      <w:r>
        <w:rPr>
          <w:b/>
        </w:rPr>
        <w:t xml:space="preserve">Ожидаемые результаты работы: </w:t>
      </w:r>
    </w:p>
    <w:p w:rsidR="00243FC9" w:rsidRDefault="003323F5" w:rsidP="00620B01">
      <w:pPr>
        <w:numPr>
          <w:ilvl w:val="0"/>
          <w:numId w:val="2"/>
        </w:numPr>
        <w:tabs>
          <w:tab w:val="left" w:pos="-284"/>
        </w:tabs>
        <w:ind w:left="-426" w:right="0" w:firstLine="15"/>
      </w:pPr>
      <w:r>
        <w:t xml:space="preserve">овладение педагогами МО системой преподавания предметов в соответствии с ФГОС третьего поколения; </w:t>
      </w:r>
    </w:p>
    <w:p w:rsidR="00243FC9" w:rsidRDefault="003323F5" w:rsidP="00620B01">
      <w:pPr>
        <w:numPr>
          <w:ilvl w:val="0"/>
          <w:numId w:val="2"/>
        </w:numPr>
        <w:tabs>
          <w:tab w:val="left" w:pos="-284"/>
        </w:tabs>
        <w:ind w:left="-426" w:right="0" w:firstLine="15"/>
      </w:pPr>
      <w:r>
        <w:t xml:space="preserve">повышение мотивации к изучению предметов через вовлечение учащихся в различные виды урочной, внеурочной и внеклассной деятельности; </w:t>
      </w:r>
    </w:p>
    <w:p w:rsidR="00243FC9" w:rsidRDefault="003323F5" w:rsidP="00620B01">
      <w:pPr>
        <w:numPr>
          <w:ilvl w:val="0"/>
          <w:numId w:val="2"/>
        </w:numPr>
        <w:tabs>
          <w:tab w:val="left" w:pos="-284"/>
        </w:tabs>
        <w:ind w:left="-426" w:right="0" w:firstLine="15"/>
      </w:pPr>
      <w:r>
        <w:t xml:space="preserve"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технологи; </w:t>
      </w:r>
    </w:p>
    <w:p w:rsidR="00243FC9" w:rsidRDefault="003323F5" w:rsidP="00620B01">
      <w:pPr>
        <w:numPr>
          <w:ilvl w:val="0"/>
          <w:numId w:val="2"/>
        </w:numPr>
        <w:tabs>
          <w:tab w:val="left" w:pos="-284"/>
        </w:tabs>
        <w:ind w:left="-426" w:right="0" w:firstLine="15"/>
      </w:pPr>
      <w:r>
        <w:t xml:space="preserve">успешное участие в интеллектуальных конкурсах, олимпиадах; </w:t>
      </w:r>
    </w:p>
    <w:p w:rsidR="00243FC9" w:rsidRDefault="003323F5" w:rsidP="00620B01">
      <w:pPr>
        <w:numPr>
          <w:ilvl w:val="0"/>
          <w:numId w:val="2"/>
        </w:numPr>
        <w:tabs>
          <w:tab w:val="left" w:pos="-284"/>
        </w:tabs>
        <w:ind w:left="-426" w:right="0" w:firstLine="15"/>
      </w:pPr>
      <w:r>
        <w:t xml:space="preserve">усовершенствование и повышение педагогического мастерства учителей за счет повышения квалификации, овладение современных педагогических технологий, изучения новинок методической литературы. </w:t>
      </w:r>
    </w:p>
    <w:p w:rsidR="006254ED" w:rsidRDefault="006254ED" w:rsidP="006254ED">
      <w:pPr>
        <w:tabs>
          <w:tab w:val="left" w:pos="-284"/>
        </w:tabs>
        <w:ind w:left="-411" w:right="0" w:firstLine="0"/>
      </w:pPr>
    </w:p>
    <w:p w:rsidR="006254ED" w:rsidRPr="006254ED" w:rsidRDefault="006254ED" w:rsidP="006254ED">
      <w:pPr>
        <w:tabs>
          <w:tab w:val="left" w:pos="-284"/>
        </w:tabs>
        <w:ind w:left="-411" w:right="0" w:firstLine="0"/>
        <w:rPr>
          <w:b/>
        </w:rPr>
      </w:pPr>
      <w:r w:rsidRPr="006254ED">
        <w:rPr>
          <w:b/>
        </w:rPr>
        <w:t xml:space="preserve">Исходя из этого, намечены основные направления работы: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 xml:space="preserve"> </w:t>
      </w:r>
    </w:p>
    <w:p w:rsidR="006254ED" w:rsidRPr="006254ED" w:rsidRDefault="006254ED" w:rsidP="006254ED">
      <w:pPr>
        <w:tabs>
          <w:tab w:val="left" w:pos="-284"/>
        </w:tabs>
        <w:ind w:left="-411" w:right="0" w:firstLine="0"/>
        <w:rPr>
          <w:b/>
        </w:rPr>
      </w:pPr>
      <w:r>
        <w:t xml:space="preserve">      </w:t>
      </w:r>
      <w:r w:rsidRPr="006254ED">
        <w:rPr>
          <w:b/>
        </w:rPr>
        <w:t xml:space="preserve"> Информационно - аналитическая деятельность: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 xml:space="preserve">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lastRenderedPageBreak/>
        <w:t>-</w:t>
      </w:r>
      <w:r>
        <w:tab/>
        <w:t xml:space="preserve">Работа с педагогами по развитию мониторинговой культуры, в </w:t>
      </w:r>
      <w:proofErr w:type="spellStart"/>
      <w:r>
        <w:t>т.ч</w:t>
      </w:r>
      <w:proofErr w:type="spellEnd"/>
      <w:r>
        <w:t xml:space="preserve">. работа по организации и проведению практических и тестовых работ по ИЗО и музыке.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Формирование базы данных об учителях.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Работа по созданию обменного методического фонда.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Обеспечение педагогических работников необходимой информацией об      основных направлениях развития образования, учебниках и учебно-методической литературе.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Мониторинг профессиональных и информационных потребностей работников системы образования для качественного анализа и прогнозирования их творческого потенциала.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 xml:space="preserve">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 xml:space="preserve"> </w:t>
      </w:r>
    </w:p>
    <w:p w:rsidR="006254ED" w:rsidRPr="006254ED" w:rsidRDefault="006254ED" w:rsidP="006254ED">
      <w:pPr>
        <w:tabs>
          <w:tab w:val="left" w:pos="-284"/>
        </w:tabs>
        <w:ind w:left="-411" w:right="0" w:firstLine="0"/>
        <w:rPr>
          <w:b/>
        </w:rPr>
      </w:pPr>
      <w:r>
        <w:t xml:space="preserve"> </w:t>
      </w:r>
      <w:r w:rsidRPr="006254ED">
        <w:rPr>
          <w:b/>
        </w:rPr>
        <w:t xml:space="preserve">Организационно-методическая деятельность: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 xml:space="preserve">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проведение заседаний методического объединения согласно установленному графику.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использование и активное внедрение педагогами </w:t>
      </w:r>
      <w:r w:rsidR="000B65F5">
        <w:t>информационно коммуникативных</w:t>
      </w:r>
      <w:r>
        <w:t xml:space="preserve"> технологий.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разработка и проведение мероприятий по распространению педагогического опыта учителей.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 xml:space="preserve">активизация педагогов для участия в научно-практических конференциях, педагогических чтениях, конкурсах профессионального педагогического мастерства педагогических работников. - консультационная деятельность. </w:t>
      </w:r>
    </w:p>
    <w:p w:rsidR="006254ED" w:rsidRDefault="006254ED" w:rsidP="006254ED">
      <w:pPr>
        <w:tabs>
          <w:tab w:val="left" w:pos="-284"/>
        </w:tabs>
        <w:ind w:left="-411" w:right="0" w:firstLine="0"/>
      </w:pPr>
      <w:r>
        <w:t>-</w:t>
      </w:r>
      <w:r>
        <w:tab/>
        <w:t>определение эффективности проделанной работы в соответствии с поставленными целью и задачами.</w:t>
      </w:r>
    </w:p>
    <w:p w:rsidR="00243FC9" w:rsidRDefault="003323F5" w:rsidP="00620B01">
      <w:pPr>
        <w:tabs>
          <w:tab w:val="left" w:pos="2905"/>
        </w:tabs>
        <w:spacing w:after="0" w:line="259" w:lineRule="auto"/>
        <w:ind w:left="360" w:right="0" w:firstLine="0"/>
        <w:jc w:val="left"/>
      </w:pPr>
      <w:r>
        <w:t xml:space="preserve"> </w:t>
      </w:r>
    </w:p>
    <w:p w:rsidR="004B2DB9" w:rsidRDefault="004B2DB9" w:rsidP="00620B01">
      <w:pPr>
        <w:tabs>
          <w:tab w:val="left" w:pos="2905"/>
        </w:tabs>
        <w:spacing w:after="0" w:line="259" w:lineRule="auto"/>
        <w:ind w:left="360" w:right="0" w:firstLine="0"/>
        <w:jc w:val="left"/>
      </w:pPr>
    </w:p>
    <w:p w:rsidR="00243FC9" w:rsidRDefault="003323F5" w:rsidP="004E5ADA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W w:w="143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3402"/>
        <w:gridCol w:w="5528"/>
        <w:gridCol w:w="1417"/>
        <w:gridCol w:w="2552"/>
      </w:tblGrid>
      <w:tr w:rsidR="006254ED" w:rsidTr="00D3609F">
        <w:tc>
          <w:tcPr>
            <w:tcW w:w="1419" w:type="dxa"/>
          </w:tcPr>
          <w:p w:rsidR="004E5ADA" w:rsidRDefault="004E5ADA" w:rsidP="0094670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Месяц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4E5ADA" w:rsidRDefault="004E5ADA" w:rsidP="0094670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Направления деятельности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4E5ADA" w:rsidRDefault="004E5ADA" w:rsidP="0094670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Формат и название мероприятия</w:t>
            </w:r>
          </w:p>
          <w:p w:rsidR="004E5ADA" w:rsidRDefault="004E5ADA" w:rsidP="0094670C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4E5ADA" w:rsidRDefault="004E5ADA" w:rsidP="000B5D5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:rsidR="004E5ADA" w:rsidRDefault="004E5ADA" w:rsidP="0094670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</w:p>
        </w:tc>
      </w:tr>
      <w:tr w:rsidR="006254ED" w:rsidTr="00D3609F">
        <w:trPr>
          <w:trHeight w:val="183"/>
        </w:trPr>
        <w:tc>
          <w:tcPr>
            <w:tcW w:w="1419" w:type="dxa"/>
          </w:tcPr>
          <w:p w:rsidR="004E5ADA" w:rsidRDefault="00832955" w:rsidP="006254ED">
            <w:pPr>
              <w:ind w:left="0" w:firstLine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Август - </w:t>
            </w:r>
            <w:r w:rsidR="004E5ADA">
              <w:rPr>
                <w:b/>
                <w:i/>
                <w:szCs w:val="24"/>
              </w:rPr>
              <w:t>сентябрь</w:t>
            </w:r>
          </w:p>
          <w:p w:rsidR="004E5ADA" w:rsidRDefault="004E5ADA" w:rsidP="0094670C">
            <w:pPr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Методическая деятельность</w:t>
            </w:r>
          </w:p>
          <w:p w:rsidR="004E5ADA" w:rsidRDefault="004E5ADA" w:rsidP="0094670C">
            <w:pPr>
              <w:rPr>
                <w:b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Инструктивно - методическое совещание: </w:t>
            </w:r>
          </w:p>
          <w:p w:rsidR="004E5ADA" w:rsidRDefault="00832955" w:rsidP="0094670C">
            <w:pPr>
              <w:rPr>
                <w:szCs w:val="24"/>
              </w:rPr>
            </w:pPr>
            <w:r w:rsidRPr="004B2DB9">
              <w:rPr>
                <w:b/>
                <w:szCs w:val="24"/>
              </w:rPr>
              <w:t>Тема:</w:t>
            </w:r>
            <w:r w:rsidRPr="00832955">
              <w:rPr>
                <w:szCs w:val="24"/>
              </w:rPr>
              <w:t xml:space="preserve"> </w:t>
            </w:r>
            <w:r w:rsidR="004E5ADA">
              <w:rPr>
                <w:szCs w:val="24"/>
              </w:rPr>
              <w:t>Определение приоритетных направлений в работе РМО учителей музыки</w:t>
            </w:r>
            <w:r w:rsidR="006254ED">
              <w:rPr>
                <w:szCs w:val="24"/>
              </w:rPr>
              <w:t xml:space="preserve"> и ИЗО</w:t>
            </w:r>
            <w:r w:rsidR="004E5ADA">
              <w:rPr>
                <w:szCs w:val="24"/>
              </w:rPr>
              <w:t xml:space="preserve"> на 202</w:t>
            </w:r>
            <w:r w:rsidR="006254ED">
              <w:rPr>
                <w:szCs w:val="24"/>
              </w:rPr>
              <w:t xml:space="preserve">5-2026 </w:t>
            </w:r>
            <w:r w:rsidR="004E5ADA">
              <w:rPr>
                <w:szCs w:val="24"/>
              </w:rPr>
              <w:t xml:space="preserve">учебный год. </w:t>
            </w: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>- Утве</w:t>
            </w:r>
            <w:r w:rsidR="00832955">
              <w:rPr>
                <w:szCs w:val="24"/>
              </w:rPr>
              <w:t>рждение плана работы РМО на 2025–2026</w:t>
            </w:r>
            <w:r>
              <w:rPr>
                <w:szCs w:val="24"/>
              </w:rPr>
              <w:t xml:space="preserve"> учебный год</w:t>
            </w:r>
          </w:p>
          <w:p w:rsidR="004E5ADA" w:rsidRDefault="004E5ADA" w:rsidP="00EA494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- Обсуждение плана мероприят</w:t>
            </w:r>
            <w:r w:rsidR="00832955">
              <w:rPr>
                <w:szCs w:val="24"/>
              </w:rPr>
              <w:t>ий и репертуарного плана на 2025-2026</w:t>
            </w:r>
            <w:r>
              <w:rPr>
                <w:szCs w:val="24"/>
              </w:rPr>
              <w:t xml:space="preserve"> учебный год.</w:t>
            </w:r>
          </w:p>
          <w:p w:rsidR="00EA4940" w:rsidRDefault="00EA4940" w:rsidP="0094670C">
            <w:pPr>
              <w:rPr>
                <w:szCs w:val="24"/>
              </w:rPr>
            </w:pPr>
          </w:p>
          <w:p w:rsidR="00832955" w:rsidRDefault="00832955" w:rsidP="00EA494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832955">
              <w:rPr>
                <w:szCs w:val="24"/>
              </w:rPr>
              <w:t>Утверждение олимпиадных заданий школьного тура Всероссийской Олимпиады школьников.</w:t>
            </w:r>
          </w:p>
          <w:p w:rsidR="00EA4940" w:rsidRDefault="00EA4940" w:rsidP="00832955">
            <w:pPr>
              <w:rPr>
                <w:szCs w:val="24"/>
              </w:rPr>
            </w:pPr>
          </w:p>
          <w:p w:rsidR="00832955" w:rsidRPr="00832955" w:rsidRDefault="00832955" w:rsidP="00832955">
            <w:pPr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 w:rsidRPr="00832955">
              <w:rPr>
                <w:szCs w:val="24"/>
              </w:rPr>
              <w:t xml:space="preserve">Использование информационно-образовательной среды РЭШ и цифровых технологий </w:t>
            </w:r>
          </w:p>
          <w:p w:rsidR="00832955" w:rsidRDefault="00832955" w:rsidP="00832955">
            <w:pPr>
              <w:rPr>
                <w:szCs w:val="24"/>
              </w:rPr>
            </w:pPr>
            <w:r w:rsidRPr="00832955">
              <w:rPr>
                <w:szCs w:val="24"/>
              </w:rPr>
              <w:t xml:space="preserve">на уроках музыки и во внеурочной деятельности  </w:t>
            </w:r>
          </w:p>
          <w:p w:rsidR="004B2DB9" w:rsidRDefault="004B2DB9" w:rsidP="00832955">
            <w:pPr>
              <w:rPr>
                <w:szCs w:val="24"/>
              </w:rPr>
            </w:pPr>
          </w:p>
          <w:p w:rsidR="004B2DB9" w:rsidRDefault="004B2DB9" w:rsidP="0083295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326143" w:rsidRDefault="00326143" w:rsidP="00EA4940">
            <w:pPr>
              <w:jc w:val="left"/>
              <w:rPr>
                <w:szCs w:val="24"/>
              </w:rPr>
            </w:pPr>
          </w:p>
          <w:p w:rsidR="004E5ADA" w:rsidRPr="00326143" w:rsidRDefault="00326143" w:rsidP="00EA494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10.09.2025</w:t>
            </w:r>
          </w:p>
        </w:tc>
        <w:tc>
          <w:tcPr>
            <w:tcW w:w="2552" w:type="dxa"/>
          </w:tcPr>
          <w:p w:rsidR="004E5ADA" w:rsidRDefault="004E5ADA" w:rsidP="00EA4940">
            <w:pPr>
              <w:ind w:left="-253" w:firstLine="253"/>
              <w:jc w:val="left"/>
              <w:rPr>
                <w:szCs w:val="24"/>
              </w:rPr>
            </w:pPr>
          </w:p>
          <w:p w:rsidR="003A0F4C" w:rsidRPr="00D93A92" w:rsidRDefault="00EA4940" w:rsidP="00EA494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Драган</w:t>
            </w:r>
            <w:proofErr w:type="spellEnd"/>
            <w:r>
              <w:rPr>
                <w:sz w:val="22"/>
              </w:rPr>
              <w:t xml:space="preserve"> Е.И., МОБУ «Новоалександровская СОШ», р</w:t>
            </w:r>
            <w:r w:rsidR="003A0F4C" w:rsidRPr="00D93A92">
              <w:rPr>
                <w:sz w:val="22"/>
              </w:rPr>
              <w:t xml:space="preserve">уководитель РМО </w:t>
            </w:r>
          </w:p>
          <w:p w:rsidR="00D3609F" w:rsidRDefault="00D3609F" w:rsidP="00EA494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D3609F" w:rsidRDefault="00D3609F" w:rsidP="00EA494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E5ADA" w:rsidRDefault="008A2A46" w:rsidP="00EA4940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Чернышова</w:t>
            </w:r>
            <w:proofErr w:type="spellEnd"/>
            <w:r>
              <w:rPr>
                <w:sz w:val="22"/>
              </w:rPr>
              <w:t xml:space="preserve"> М.В</w:t>
            </w:r>
            <w:r w:rsidR="00EA4940">
              <w:rPr>
                <w:sz w:val="22"/>
              </w:rPr>
              <w:t xml:space="preserve">., </w:t>
            </w:r>
            <w:proofErr w:type="spellStart"/>
            <w:proofErr w:type="gramStart"/>
            <w:r w:rsidR="00EA4940">
              <w:rPr>
                <w:sz w:val="22"/>
              </w:rPr>
              <w:t>МОБУ«</w:t>
            </w:r>
            <w:proofErr w:type="gramEnd"/>
            <w:r w:rsidR="00EA4940">
              <w:rPr>
                <w:sz w:val="22"/>
              </w:rPr>
              <w:t>Перевозинская</w:t>
            </w:r>
            <w:proofErr w:type="spellEnd"/>
            <w:r w:rsidR="00EA4940">
              <w:rPr>
                <w:sz w:val="22"/>
              </w:rPr>
              <w:t xml:space="preserve"> ООШ»</w:t>
            </w:r>
            <w:r>
              <w:rPr>
                <w:sz w:val="22"/>
              </w:rPr>
              <w:t xml:space="preserve"> </w:t>
            </w:r>
            <w:r w:rsidR="00816172">
              <w:rPr>
                <w:sz w:val="22"/>
              </w:rPr>
              <w:t xml:space="preserve"> </w:t>
            </w:r>
          </w:p>
          <w:p w:rsidR="008A2A46" w:rsidRDefault="008A2A46" w:rsidP="00EA4940">
            <w:pPr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Полищук А Г.</w:t>
            </w:r>
            <w:r w:rsidR="00EA4940">
              <w:rPr>
                <w:szCs w:val="24"/>
              </w:rPr>
              <w:t>, МОАУ «Боровая СОШ»</w:t>
            </w:r>
          </w:p>
          <w:p w:rsidR="00EA4940" w:rsidRDefault="00EA4940" w:rsidP="00EA4940">
            <w:pPr>
              <w:ind w:left="0" w:firstLine="0"/>
              <w:jc w:val="left"/>
              <w:rPr>
                <w:szCs w:val="24"/>
              </w:rPr>
            </w:pPr>
            <w:proofErr w:type="spellStart"/>
            <w:r w:rsidRPr="00EA4940">
              <w:rPr>
                <w:szCs w:val="24"/>
              </w:rPr>
              <w:t>Драган</w:t>
            </w:r>
            <w:proofErr w:type="spellEnd"/>
            <w:r w:rsidR="00F04A44">
              <w:rPr>
                <w:szCs w:val="24"/>
              </w:rPr>
              <w:t xml:space="preserve"> Н</w:t>
            </w:r>
            <w:r w:rsidRPr="00EA4940">
              <w:rPr>
                <w:szCs w:val="24"/>
              </w:rPr>
              <w:t>.И., МОБУ «Новоалександровская СОШ», руководитель РМО</w:t>
            </w:r>
          </w:p>
        </w:tc>
      </w:tr>
      <w:tr w:rsidR="006254ED" w:rsidTr="00D3609F">
        <w:tc>
          <w:tcPr>
            <w:tcW w:w="1419" w:type="dxa"/>
          </w:tcPr>
          <w:p w:rsidR="004E5ADA" w:rsidRDefault="004B2DB9" w:rsidP="004B2DB9">
            <w:pPr>
              <w:ind w:left="36" w:hanging="36"/>
              <w:jc w:val="left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Ноябрь - декабрь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Методическая деятельность</w:t>
            </w: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с одаренными детьми</w:t>
            </w: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Инструктивно - методическое совещание:</w:t>
            </w:r>
          </w:p>
          <w:p w:rsidR="004E5ADA" w:rsidRDefault="00832955" w:rsidP="004B2DB9">
            <w:pPr>
              <w:jc w:val="left"/>
              <w:rPr>
                <w:szCs w:val="24"/>
              </w:rPr>
            </w:pPr>
            <w:r w:rsidRPr="004B2DB9">
              <w:rPr>
                <w:b/>
                <w:szCs w:val="24"/>
              </w:rPr>
              <w:t xml:space="preserve">Тема: </w:t>
            </w:r>
            <w:r w:rsidRPr="00832955">
              <w:rPr>
                <w:szCs w:val="24"/>
              </w:rPr>
              <w:t>«Инновационные технологии и формирование креативного мышления на уроках музыки</w:t>
            </w:r>
            <w:r w:rsidR="004B2DB9">
              <w:rPr>
                <w:szCs w:val="24"/>
              </w:rPr>
              <w:t xml:space="preserve"> и ИЗО</w:t>
            </w:r>
            <w:r w:rsidRPr="00832955">
              <w:rPr>
                <w:szCs w:val="24"/>
              </w:rPr>
              <w:t>»</w:t>
            </w:r>
          </w:p>
          <w:p w:rsidR="004E5ADA" w:rsidRDefault="004B2DB9" w:rsidP="004B2DB9">
            <w:pPr>
              <w:ind w:left="320" w:hanging="32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- </w:t>
            </w:r>
            <w:r w:rsidR="00671A62">
              <w:rPr>
                <w:szCs w:val="24"/>
              </w:rPr>
              <w:t>Патриотические песни на уроках музыки. Новый подход к изучению произведений в учебном процессе.</w:t>
            </w:r>
          </w:p>
          <w:p w:rsidR="004B2DB9" w:rsidRDefault="004B2DB9" w:rsidP="004B2DB9">
            <w:pPr>
              <w:numPr>
                <w:ilvl w:val="0"/>
                <w:numId w:val="9"/>
              </w:numPr>
              <w:ind w:hanging="72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4B2DB9">
              <w:rPr>
                <w:sz w:val="28"/>
              </w:rPr>
              <w:t xml:space="preserve"> </w:t>
            </w:r>
            <w:r w:rsidRPr="004B2DB9">
              <w:rPr>
                <w:szCs w:val="24"/>
              </w:rPr>
              <w:t xml:space="preserve">Особенности использования Интернет-ресурсов </w:t>
            </w:r>
            <w:r>
              <w:rPr>
                <w:szCs w:val="24"/>
              </w:rPr>
              <w:t xml:space="preserve"> </w:t>
            </w:r>
          </w:p>
          <w:p w:rsidR="004B2DB9" w:rsidRPr="004B2DB9" w:rsidRDefault="004B2DB9" w:rsidP="004B2DB9">
            <w:pPr>
              <w:numPr>
                <w:ilvl w:val="0"/>
                <w:numId w:val="9"/>
              </w:numPr>
              <w:ind w:hanging="7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B2DB9">
              <w:rPr>
                <w:szCs w:val="24"/>
              </w:rPr>
              <w:t xml:space="preserve">на интегрированных уроках. </w:t>
            </w:r>
          </w:p>
          <w:p w:rsidR="004B2DB9" w:rsidRDefault="004B2DB9" w:rsidP="004B2DB9">
            <w:pPr>
              <w:ind w:left="163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B2DB9">
              <w:rPr>
                <w:szCs w:val="24"/>
              </w:rPr>
              <w:t xml:space="preserve">Из опыта работы «Проектная деятельность на уроках искусства»  </w:t>
            </w:r>
          </w:p>
          <w:p w:rsidR="00D3609F" w:rsidRDefault="00D3609F" w:rsidP="004B2DB9">
            <w:pPr>
              <w:ind w:left="163" w:firstLine="0"/>
              <w:rPr>
                <w:szCs w:val="24"/>
              </w:rPr>
            </w:pPr>
          </w:p>
          <w:p w:rsidR="004B2DB9" w:rsidRPr="004B2DB9" w:rsidRDefault="004B2DB9" w:rsidP="004B2DB9">
            <w:pPr>
              <w:ind w:left="163"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B2DB9">
              <w:rPr>
                <w:szCs w:val="24"/>
              </w:rPr>
              <w:t>Конкурсное движение как средство роста творческого потенциала педагогов и обучающихся</w:t>
            </w:r>
          </w:p>
          <w:p w:rsidR="004B2DB9" w:rsidRDefault="004B2DB9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4E5ADA" w:rsidRDefault="004E5ADA" w:rsidP="00326143">
            <w:pPr>
              <w:ind w:left="0" w:firstLine="0"/>
              <w:rPr>
                <w:szCs w:val="24"/>
              </w:rPr>
            </w:pPr>
          </w:p>
          <w:p w:rsidR="00326143" w:rsidRPr="00326143" w:rsidRDefault="00326143" w:rsidP="00326143">
            <w:pPr>
              <w:rPr>
                <w:szCs w:val="24"/>
              </w:rPr>
            </w:pPr>
          </w:p>
          <w:p w:rsidR="00326143" w:rsidRDefault="00326143" w:rsidP="00326143">
            <w:pPr>
              <w:rPr>
                <w:szCs w:val="24"/>
              </w:rPr>
            </w:pPr>
          </w:p>
          <w:p w:rsidR="004E5ADA" w:rsidRPr="00326143" w:rsidRDefault="00326143" w:rsidP="003261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21.11.2025</w:t>
            </w:r>
          </w:p>
        </w:tc>
        <w:tc>
          <w:tcPr>
            <w:tcW w:w="2552" w:type="dxa"/>
          </w:tcPr>
          <w:p w:rsidR="00D3609F" w:rsidRDefault="00D3609F" w:rsidP="003A0F4C">
            <w:pPr>
              <w:spacing w:after="22" w:line="259" w:lineRule="auto"/>
              <w:ind w:right="0"/>
              <w:jc w:val="left"/>
              <w:rPr>
                <w:sz w:val="22"/>
              </w:rPr>
            </w:pPr>
          </w:p>
          <w:p w:rsidR="003A0F4C" w:rsidRDefault="000B5D5C" w:rsidP="00D3609F">
            <w:pPr>
              <w:spacing w:after="22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Старкова М</w:t>
            </w:r>
            <w:r w:rsidR="003A0F4C" w:rsidRPr="00D93A92">
              <w:rPr>
                <w:sz w:val="22"/>
              </w:rPr>
              <w:t>.С.</w:t>
            </w:r>
            <w:r w:rsidR="00D3609F">
              <w:rPr>
                <w:sz w:val="22"/>
              </w:rPr>
              <w:t>, методист МКУ «РМЦ ООО»</w:t>
            </w:r>
          </w:p>
          <w:p w:rsidR="000B5D5C" w:rsidRDefault="00D3609F" w:rsidP="00D3609F">
            <w:pPr>
              <w:spacing w:after="22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 w:rsidRPr="00D3609F">
              <w:rPr>
                <w:sz w:val="22"/>
              </w:rPr>
              <w:t>Драган</w:t>
            </w:r>
            <w:proofErr w:type="spellEnd"/>
            <w:r w:rsidRPr="00D3609F">
              <w:rPr>
                <w:sz w:val="22"/>
              </w:rPr>
              <w:t xml:space="preserve"> Е.И., МОБУ «Новоалександровская </w:t>
            </w:r>
            <w:r w:rsidRPr="00D3609F">
              <w:rPr>
                <w:sz w:val="22"/>
              </w:rPr>
              <w:lastRenderedPageBreak/>
              <w:t>СОШ», руководитель РМО</w:t>
            </w:r>
          </w:p>
          <w:p w:rsidR="003A0F4C" w:rsidRDefault="000B5D5C" w:rsidP="00D3609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Дмитриева Т.А.</w:t>
            </w:r>
            <w:r w:rsidR="00D3609F">
              <w:rPr>
                <w:sz w:val="22"/>
              </w:rPr>
              <w:t>, МОБУ «</w:t>
            </w:r>
            <w:proofErr w:type="spellStart"/>
            <w:r w:rsidR="00D3609F">
              <w:rPr>
                <w:sz w:val="22"/>
              </w:rPr>
              <w:t>Перевозинская</w:t>
            </w:r>
            <w:proofErr w:type="spellEnd"/>
            <w:r w:rsidR="00D3609F">
              <w:rPr>
                <w:sz w:val="22"/>
              </w:rPr>
              <w:t xml:space="preserve"> ООШ»</w:t>
            </w:r>
          </w:p>
          <w:p w:rsidR="00D3609F" w:rsidRDefault="00D3609F" w:rsidP="00D3609F">
            <w:pPr>
              <w:spacing w:after="21" w:line="259" w:lineRule="auto"/>
              <w:ind w:left="0" w:right="0" w:firstLine="0"/>
              <w:jc w:val="left"/>
              <w:rPr>
                <w:sz w:val="22"/>
              </w:rPr>
            </w:pPr>
          </w:p>
          <w:p w:rsidR="004E5ADA" w:rsidRDefault="000B5D5C" w:rsidP="00D3609F">
            <w:pPr>
              <w:spacing w:after="21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Дадаева</w:t>
            </w:r>
            <w:proofErr w:type="spellEnd"/>
            <w:r>
              <w:rPr>
                <w:sz w:val="22"/>
              </w:rPr>
              <w:t xml:space="preserve"> Н.И.</w:t>
            </w:r>
            <w:r w:rsidR="00D3609F">
              <w:rPr>
                <w:sz w:val="22"/>
              </w:rPr>
              <w:t>, МОБУ «</w:t>
            </w:r>
            <w:proofErr w:type="spellStart"/>
            <w:r w:rsidR="00D3609F">
              <w:rPr>
                <w:sz w:val="22"/>
              </w:rPr>
              <w:t>Елшанская</w:t>
            </w:r>
            <w:proofErr w:type="spellEnd"/>
            <w:r w:rsidR="00D3609F">
              <w:rPr>
                <w:sz w:val="22"/>
              </w:rPr>
              <w:t xml:space="preserve"> Первая СОШ»</w:t>
            </w:r>
          </w:p>
          <w:p w:rsidR="000B5D5C" w:rsidRPr="000B5D5C" w:rsidRDefault="000B5D5C" w:rsidP="00D3609F">
            <w:pPr>
              <w:spacing w:after="21" w:line="259" w:lineRule="auto"/>
              <w:ind w:left="0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Никишева</w:t>
            </w:r>
            <w:proofErr w:type="spellEnd"/>
            <w:r>
              <w:rPr>
                <w:sz w:val="22"/>
              </w:rPr>
              <w:t xml:space="preserve"> А.В.</w:t>
            </w:r>
            <w:r w:rsidR="00D3609F">
              <w:rPr>
                <w:sz w:val="22"/>
              </w:rPr>
              <w:t>, МОБУ «Искровская СОШ»</w:t>
            </w:r>
          </w:p>
        </w:tc>
      </w:tr>
      <w:tr w:rsidR="006254ED" w:rsidTr="00D3609F">
        <w:trPr>
          <w:trHeight w:val="58"/>
        </w:trPr>
        <w:tc>
          <w:tcPr>
            <w:tcW w:w="1419" w:type="dxa"/>
          </w:tcPr>
          <w:p w:rsidR="004E5ADA" w:rsidRDefault="00610F73" w:rsidP="0094670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Февраль </w:t>
            </w:r>
          </w:p>
          <w:p w:rsidR="004E5ADA" w:rsidRDefault="004E5ADA" w:rsidP="0094670C">
            <w:pPr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Методическая деятельность</w:t>
            </w: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с одаренными детьми</w:t>
            </w:r>
          </w:p>
          <w:p w:rsidR="004E5ADA" w:rsidRDefault="004E5ADA" w:rsidP="004B2DB9">
            <w:pPr>
              <w:rPr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610F73" w:rsidRPr="00610F73" w:rsidRDefault="00610F73" w:rsidP="00610F73">
            <w:pPr>
              <w:rPr>
                <w:b/>
                <w:szCs w:val="24"/>
              </w:rPr>
            </w:pPr>
            <w:r w:rsidRPr="00610F73">
              <w:rPr>
                <w:b/>
                <w:szCs w:val="24"/>
              </w:rPr>
              <w:t>Инструктивно - методическое совещание:</w:t>
            </w:r>
          </w:p>
          <w:p w:rsidR="00610F73" w:rsidRPr="00610F73" w:rsidRDefault="00610F73" w:rsidP="00610F73">
            <w:pPr>
              <w:jc w:val="left"/>
              <w:rPr>
                <w:szCs w:val="24"/>
              </w:rPr>
            </w:pPr>
            <w:r w:rsidRPr="00610F73">
              <w:rPr>
                <w:b/>
                <w:szCs w:val="24"/>
              </w:rPr>
              <w:t>Тема:</w:t>
            </w:r>
            <w:r>
              <w:rPr>
                <w:b/>
                <w:szCs w:val="24"/>
              </w:rPr>
              <w:t xml:space="preserve"> «</w:t>
            </w:r>
            <w:r w:rsidRPr="00610F73">
              <w:rPr>
                <w:szCs w:val="24"/>
              </w:rPr>
              <w:t xml:space="preserve">Выставочная работа на уроках </w:t>
            </w:r>
            <w:r>
              <w:rPr>
                <w:szCs w:val="24"/>
              </w:rPr>
              <w:t xml:space="preserve">музыки и </w:t>
            </w:r>
            <w:r w:rsidRPr="00610F73">
              <w:rPr>
                <w:szCs w:val="24"/>
              </w:rPr>
              <w:t>изобразительного искусства</w:t>
            </w:r>
            <w:r>
              <w:rPr>
                <w:szCs w:val="24"/>
              </w:rPr>
              <w:t xml:space="preserve">» </w:t>
            </w:r>
          </w:p>
          <w:p w:rsidR="00610F73" w:rsidRPr="00610F73" w:rsidRDefault="00610F73" w:rsidP="00610F7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10F73">
              <w:rPr>
                <w:szCs w:val="24"/>
              </w:rPr>
              <w:t xml:space="preserve">Круглый стол-практикум «Вернисаж» </w:t>
            </w:r>
          </w:p>
          <w:p w:rsidR="000B65F5" w:rsidRDefault="000B65F5" w:rsidP="00610F73">
            <w:pPr>
              <w:rPr>
                <w:szCs w:val="24"/>
              </w:rPr>
            </w:pPr>
          </w:p>
          <w:p w:rsidR="00610F73" w:rsidRDefault="00610F73" w:rsidP="00610F7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10F73">
              <w:rPr>
                <w:szCs w:val="24"/>
              </w:rPr>
              <w:t xml:space="preserve">Методика проведения уроков-экскурсий (из опыта работы учителей) </w:t>
            </w:r>
          </w:p>
          <w:p w:rsidR="000B65F5" w:rsidRDefault="000B65F5" w:rsidP="00610F73">
            <w:pPr>
              <w:rPr>
                <w:szCs w:val="24"/>
              </w:rPr>
            </w:pPr>
          </w:p>
          <w:p w:rsidR="00610F73" w:rsidRDefault="00610F73" w:rsidP="00610F7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10F73">
              <w:rPr>
                <w:szCs w:val="24"/>
              </w:rPr>
              <w:t>Инновационные технологии и формирование креативного мышления на уроках музыки</w:t>
            </w:r>
            <w:r>
              <w:rPr>
                <w:szCs w:val="24"/>
              </w:rPr>
              <w:t xml:space="preserve"> и ИЗО</w:t>
            </w:r>
          </w:p>
          <w:p w:rsidR="000B65F5" w:rsidRDefault="000B65F5" w:rsidP="00610F73">
            <w:pPr>
              <w:rPr>
                <w:szCs w:val="24"/>
              </w:rPr>
            </w:pPr>
          </w:p>
          <w:p w:rsidR="00610F73" w:rsidRPr="00610F73" w:rsidRDefault="00610F73" w:rsidP="00610F7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10F73">
              <w:rPr>
                <w:szCs w:val="24"/>
              </w:rPr>
              <w:t>Анализ стендов и выставок рисунков в школах района на основании презентаций учителей</w:t>
            </w:r>
          </w:p>
          <w:p w:rsidR="004E5ADA" w:rsidRPr="00610F73" w:rsidRDefault="004E5ADA" w:rsidP="00610F73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DB5653" w:rsidP="0094670C">
            <w:pPr>
              <w:rPr>
                <w:szCs w:val="24"/>
              </w:rPr>
            </w:pPr>
            <w:r>
              <w:rPr>
                <w:szCs w:val="24"/>
              </w:rPr>
              <w:t>12.02.2026</w:t>
            </w:r>
          </w:p>
          <w:p w:rsidR="004E5ADA" w:rsidRDefault="004E5ADA" w:rsidP="0094670C">
            <w:pPr>
              <w:rPr>
                <w:szCs w:val="24"/>
              </w:rPr>
            </w:pPr>
          </w:p>
          <w:p w:rsidR="004E5ADA" w:rsidRDefault="004E5ADA" w:rsidP="0094670C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3A0F4C" w:rsidRDefault="000B5D5C" w:rsidP="000B65F5">
            <w:pPr>
              <w:spacing w:after="22" w:line="259" w:lineRule="auto"/>
              <w:ind w:left="31" w:right="0" w:hanging="31"/>
              <w:jc w:val="left"/>
              <w:rPr>
                <w:sz w:val="22"/>
              </w:rPr>
            </w:pPr>
            <w:r>
              <w:rPr>
                <w:sz w:val="22"/>
              </w:rPr>
              <w:t>Старкова М</w:t>
            </w:r>
            <w:r w:rsidR="003A0F4C" w:rsidRPr="00D93A92">
              <w:rPr>
                <w:sz w:val="22"/>
              </w:rPr>
              <w:t>.С.</w:t>
            </w:r>
            <w:r w:rsidR="000B65F5">
              <w:rPr>
                <w:sz w:val="22"/>
              </w:rPr>
              <w:t xml:space="preserve">, </w:t>
            </w:r>
            <w:r w:rsidR="000B65F5" w:rsidRPr="000B65F5">
              <w:rPr>
                <w:sz w:val="22"/>
              </w:rPr>
              <w:t>методист МКУ «РМЦ ООО»</w:t>
            </w:r>
          </w:p>
          <w:p w:rsidR="000B65F5" w:rsidRPr="00D93A92" w:rsidRDefault="000B65F5" w:rsidP="000B65F5">
            <w:pPr>
              <w:spacing w:after="22" w:line="259" w:lineRule="auto"/>
              <w:ind w:left="31" w:right="0" w:hanging="31"/>
              <w:jc w:val="left"/>
              <w:rPr>
                <w:sz w:val="22"/>
              </w:rPr>
            </w:pPr>
            <w:r>
              <w:rPr>
                <w:sz w:val="22"/>
              </w:rPr>
              <w:t>Мещерякова М.Е., МОБУ «</w:t>
            </w:r>
            <w:proofErr w:type="spellStart"/>
            <w:r>
              <w:rPr>
                <w:sz w:val="22"/>
              </w:rPr>
              <w:t>Липовская</w:t>
            </w:r>
            <w:proofErr w:type="spellEnd"/>
            <w:r>
              <w:rPr>
                <w:sz w:val="22"/>
              </w:rPr>
              <w:t xml:space="preserve"> ООШ»</w:t>
            </w:r>
          </w:p>
          <w:p w:rsidR="003A0F4C" w:rsidRPr="00D93A92" w:rsidRDefault="000B65F5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Лысачева</w:t>
            </w:r>
            <w:proofErr w:type="spellEnd"/>
            <w:r>
              <w:rPr>
                <w:sz w:val="22"/>
              </w:rPr>
              <w:t xml:space="preserve"> И.В., МОБУ «</w:t>
            </w:r>
            <w:proofErr w:type="spellStart"/>
            <w:r>
              <w:rPr>
                <w:sz w:val="22"/>
              </w:rPr>
              <w:t>Новотепловская</w:t>
            </w:r>
            <w:proofErr w:type="spellEnd"/>
            <w:r>
              <w:rPr>
                <w:sz w:val="22"/>
              </w:rPr>
              <w:t xml:space="preserve"> ООШ»</w:t>
            </w:r>
          </w:p>
          <w:p w:rsidR="003A0F4C" w:rsidRPr="00D93A92" w:rsidRDefault="000B65F5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proofErr w:type="spellStart"/>
            <w:r w:rsidRPr="000B65F5">
              <w:rPr>
                <w:sz w:val="22"/>
              </w:rPr>
              <w:t>Драган</w:t>
            </w:r>
            <w:proofErr w:type="spellEnd"/>
            <w:r w:rsidRPr="000B65F5">
              <w:rPr>
                <w:sz w:val="22"/>
              </w:rPr>
              <w:t xml:space="preserve"> Е.И., МОБУ «Новоалександровская СОШ», руководитель РМО</w:t>
            </w:r>
          </w:p>
          <w:p w:rsidR="004E5ADA" w:rsidRPr="000B65F5" w:rsidRDefault="000B65F5" w:rsidP="000B65F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Иванова С.И., член совета РМО</w:t>
            </w:r>
          </w:p>
        </w:tc>
      </w:tr>
      <w:tr w:rsidR="006254ED" w:rsidTr="00D3609F">
        <w:tc>
          <w:tcPr>
            <w:tcW w:w="1419" w:type="dxa"/>
          </w:tcPr>
          <w:p w:rsidR="004E5ADA" w:rsidRDefault="004E5ADA" w:rsidP="003A0F4C">
            <w:pPr>
              <w:ind w:left="0" w:firstLine="0"/>
              <w:rPr>
                <w:b/>
                <w:i/>
                <w:szCs w:val="24"/>
              </w:rPr>
            </w:pPr>
          </w:p>
          <w:p w:rsidR="004E5ADA" w:rsidRDefault="004E5ADA" w:rsidP="0094670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май</w:t>
            </w:r>
          </w:p>
          <w:p w:rsidR="004E5ADA" w:rsidRDefault="004E5ADA" w:rsidP="003A0F4C">
            <w:pPr>
              <w:ind w:left="0" w:firstLine="0"/>
              <w:rPr>
                <w:b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Методическая деятельность 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610F73" w:rsidRDefault="004E5ADA" w:rsidP="0094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Круглый стол: </w:t>
            </w:r>
          </w:p>
          <w:p w:rsidR="00610F73" w:rsidRPr="00610F73" w:rsidRDefault="00610F73" w:rsidP="0061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 w:rsidRPr="00610F73">
              <w:rPr>
                <w:szCs w:val="24"/>
              </w:rPr>
              <w:t xml:space="preserve">Тема: Итоги и результаты за 2025-2026 учебный год.  </w:t>
            </w:r>
          </w:p>
          <w:p w:rsidR="00610F73" w:rsidRDefault="00610F73" w:rsidP="0061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 xml:space="preserve"> -    Анализ работы РМО за 2025-2026 </w:t>
            </w:r>
            <w:r w:rsidRPr="00610F73">
              <w:rPr>
                <w:szCs w:val="24"/>
              </w:rPr>
              <w:t xml:space="preserve">учебный год. </w:t>
            </w:r>
          </w:p>
          <w:p w:rsidR="00610F73" w:rsidRPr="00610F73" w:rsidRDefault="00610F73" w:rsidP="0061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610F73">
              <w:rPr>
                <w:szCs w:val="24"/>
              </w:rPr>
              <w:t>«Проблемы, итоги, планы.</w:t>
            </w:r>
          </w:p>
          <w:p w:rsidR="00610F73" w:rsidRPr="00610F73" w:rsidRDefault="00610F73" w:rsidP="0061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 xml:space="preserve"> - Опыт участия</w:t>
            </w:r>
            <w:r w:rsidRPr="00610F73">
              <w:rPr>
                <w:szCs w:val="24"/>
              </w:rPr>
              <w:t xml:space="preserve"> учителей в курсовой подготовке, районных семинарах, научной деятельности. </w:t>
            </w:r>
          </w:p>
          <w:p w:rsidR="00610F73" w:rsidRPr="003A0F4C" w:rsidRDefault="00610F73" w:rsidP="003A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4"/>
              </w:rPr>
            </w:pPr>
            <w:r>
              <w:rPr>
                <w:szCs w:val="24"/>
              </w:rPr>
              <w:t xml:space="preserve">-  Результаты районных, </w:t>
            </w:r>
            <w:r w:rsidRPr="00610F73">
              <w:rPr>
                <w:szCs w:val="24"/>
              </w:rPr>
              <w:t xml:space="preserve">Всероссийских конкурсов и выставок. </w:t>
            </w:r>
          </w:p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  <w:r w:rsidR="003A0F4C">
              <w:rPr>
                <w:szCs w:val="24"/>
              </w:rPr>
              <w:t xml:space="preserve"> Планирование работы РМО на 2026 – 2027</w:t>
            </w:r>
            <w:r>
              <w:rPr>
                <w:szCs w:val="24"/>
              </w:rPr>
              <w:t xml:space="preserve"> учебный год.</w:t>
            </w:r>
          </w:p>
        </w:tc>
        <w:tc>
          <w:tcPr>
            <w:tcW w:w="1417" w:type="dxa"/>
          </w:tcPr>
          <w:p w:rsidR="00326143" w:rsidRDefault="003A0F4C" w:rsidP="0094670C">
            <w:pPr>
              <w:rPr>
                <w:szCs w:val="24"/>
              </w:rPr>
            </w:pPr>
            <w:r w:rsidRPr="003A0F4C">
              <w:rPr>
                <w:szCs w:val="24"/>
              </w:rPr>
              <w:t>По запросу</w:t>
            </w:r>
          </w:p>
          <w:p w:rsidR="00326143" w:rsidRDefault="00326143" w:rsidP="00326143">
            <w:pPr>
              <w:rPr>
                <w:szCs w:val="24"/>
              </w:rPr>
            </w:pPr>
          </w:p>
          <w:p w:rsidR="004E5ADA" w:rsidRPr="00326143" w:rsidRDefault="004E5ADA" w:rsidP="00326143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</w:p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</w:p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D93A92">
              <w:rPr>
                <w:sz w:val="22"/>
              </w:rPr>
              <w:t xml:space="preserve">Руководитель РМО </w:t>
            </w:r>
          </w:p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D93A92">
              <w:rPr>
                <w:sz w:val="22"/>
              </w:rPr>
              <w:t xml:space="preserve"> Драган Н.И.</w:t>
            </w:r>
          </w:p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D93A92">
              <w:rPr>
                <w:sz w:val="22"/>
              </w:rPr>
              <w:t xml:space="preserve"> </w:t>
            </w:r>
          </w:p>
          <w:p w:rsidR="003A0F4C" w:rsidRPr="00D93A92" w:rsidRDefault="003A0F4C" w:rsidP="003A0F4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D93A92">
              <w:rPr>
                <w:sz w:val="22"/>
              </w:rPr>
              <w:t xml:space="preserve"> </w:t>
            </w:r>
          </w:p>
          <w:p w:rsidR="003A0F4C" w:rsidRPr="00D93A92" w:rsidRDefault="003A0F4C" w:rsidP="003A0F4C">
            <w:pPr>
              <w:spacing w:after="21" w:line="259" w:lineRule="auto"/>
              <w:ind w:left="113" w:right="0" w:firstLine="0"/>
              <w:jc w:val="left"/>
              <w:rPr>
                <w:sz w:val="22"/>
              </w:rPr>
            </w:pPr>
            <w:r w:rsidRPr="00D93A92">
              <w:rPr>
                <w:sz w:val="22"/>
              </w:rPr>
              <w:t xml:space="preserve"> </w:t>
            </w:r>
          </w:p>
          <w:p w:rsidR="004E5ADA" w:rsidRDefault="004E5ADA" w:rsidP="003A0F4C">
            <w:pPr>
              <w:rPr>
                <w:b/>
                <w:szCs w:val="24"/>
              </w:rPr>
            </w:pPr>
          </w:p>
        </w:tc>
      </w:tr>
      <w:tr w:rsidR="004E5ADA" w:rsidTr="00D3609F">
        <w:tc>
          <w:tcPr>
            <w:tcW w:w="4821" w:type="dxa"/>
            <w:gridSpan w:val="2"/>
            <w:tcBorders>
              <w:righ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Наставничество:</w:t>
            </w: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>- Индивидуальные консультации;</w:t>
            </w: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>- Работа с молодыми специалистами.</w:t>
            </w:r>
          </w:p>
          <w:p w:rsidR="004E5ADA" w:rsidRDefault="004E5ADA" w:rsidP="009467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Методическая деятельность:</w:t>
            </w: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>- Обзор нормативно-правовых документов, методическ</w:t>
            </w:r>
            <w:r w:rsidR="003A0F4C">
              <w:rPr>
                <w:szCs w:val="24"/>
              </w:rPr>
              <w:t xml:space="preserve">их писем и т. д. на заседаниях </w:t>
            </w:r>
            <w:r>
              <w:rPr>
                <w:szCs w:val="24"/>
              </w:rPr>
              <w:t>РМО.</w:t>
            </w:r>
          </w:p>
          <w:p w:rsidR="004E5ADA" w:rsidRDefault="004E5ADA" w:rsidP="0094670C">
            <w:pPr>
              <w:rPr>
                <w:szCs w:val="24"/>
              </w:rPr>
            </w:pPr>
            <w:r>
              <w:rPr>
                <w:szCs w:val="24"/>
              </w:rPr>
              <w:t>- Методические рекомендации по актуальным вопросам преподавания музыки</w:t>
            </w:r>
            <w:r w:rsidR="003A0F4C">
              <w:rPr>
                <w:szCs w:val="24"/>
              </w:rPr>
              <w:t xml:space="preserve"> и ИЗО</w:t>
            </w:r>
            <w:r>
              <w:rPr>
                <w:szCs w:val="24"/>
              </w:rPr>
              <w:t>;</w:t>
            </w:r>
          </w:p>
          <w:p w:rsidR="004E5ADA" w:rsidRDefault="004E5ADA" w:rsidP="003A0F4C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- Размещение методических материалов </w:t>
            </w:r>
            <w:r w:rsidR="003A0F4C">
              <w:rPr>
                <w:szCs w:val="24"/>
              </w:rPr>
              <w:t xml:space="preserve">в чате </w:t>
            </w:r>
            <w:proofErr w:type="spellStart"/>
            <w:r w:rsidR="003A0F4C">
              <w:rPr>
                <w:szCs w:val="24"/>
              </w:rPr>
              <w:t>Сферум</w:t>
            </w:r>
            <w:proofErr w:type="spellEnd"/>
          </w:p>
        </w:tc>
        <w:tc>
          <w:tcPr>
            <w:tcW w:w="1417" w:type="dxa"/>
          </w:tcPr>
          <w:p w:rsidR="004E5ADA" w:rsidRDefault="004E5ADA" w:rsidP="0094670C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4E5ADA" w:rsidRDefault="004E5ADA" w:rsidP="0094670C">
            <w:pPr>
              <w:rPr>
                <w:szCs w:val="24"/>
              </w:rPr>
            </w:pPr>
          </w:p>
        </w:tc>
      </w:tr>
    </w:tbl>
    <w:p w:rsidR="004E5ADA" w:rsidRDefault="004E5ADA" w:rsidP="004E5ADA">
      <w:pPr>
        <w:spacing w:after="0" w:line="259" w:lineRule="auto"/>
        <w:ind w:left="360" w:right="0" w:firstLine="0"/>
        <w:jc w:val="left"/>
      </w:pPr>
    </w:p>
    <w:p w:rsidR="003323F5" w:rsidRDefault="003323F5" w:rsidP="003323F5">
      <w:pPr>
        <w:spacing w:after="0" w:line="259" w:lineRule="auto"/>
        <w:ind w:left="0" w:right="230" w:firstLine="0"/>
        <w:jc w:val="left"/>
        <w:rPr>
          <w:b/>
        </w:rPr>
      </w:pPr>
    </w:p>
    <w:p w:rsidR="00243FC9" w:rsidRDefault="003323F5" w:rsidP="003323F5">
      <w:pPr>
        <w:spacing w:after="0" w:line="259" w:lineRule="auto"/>
        <w:ind w:left="0" w:right="230" w:firstLine="0"/>
        <w:jc w:val="left"/>
      </w:pPr>
      <w:r>
        <w:rPr>
          <w:b/>
        </w:rPr>
        <w:t>Руководитель РМО___________________________________________</w:t>
      </w:r>
      <w:proofErr w:type="gramStart"/>
      <w:r>
        <w:rPr>
          <w:b/>
        </w:rPr>
        <w:t>_  Драган</w:t>
      </w:r>
      <w:proofErr w:type="gramEnd"/>
      <w:r>
        <w:rPr>
          <w:b/>
        </w:rPr>
        <w:t xml:space="preserve"> Н.И.</w:t>
      </w:r>
    </w:p>
    <w:sectPr w:rsidR="00243FC9" w:rsidSect="00ED30C2">
      <w:pgSz w:w="11906" w:h="16838"/>
      <w:pgMar w:top="567" w:right="567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6A89"/>
    <w:multiLevelType w:val="hybridMultilevel"/>
    <w:tmpl w:val="CE8083CE"/>
    <w:lvl w:ilvl="0" w:tplc="70D62F9E">
      <w:start w:val="1"/>
      <w:numFmt w:val="decimal"/>
      <w:lvlText w:val="%1."/>
      <w:lvlJc w:val="left"/>
      <w:pPr>
        <w:ind w:left="1413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0039"/>
    <w:multiLevelType w:val="hybridMultilevel"/>
    <w:tmpl w:val="273CB6A0"/>
    <w:lvl w:ilvl="0" w:tplc="70D62F9E">
      <w:start w:val="1"/>
      <w:numFmt w:val="decimal"/>
      <w:lvlText w:val="%1."/>
      <w:lvlJc w:val="left"/>
      <w:pPr>
        <w:ind w:left="1413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22B88"/>
    <w:multiLevelType w:val="hybridMultilevel"/>
    <w:tmpl w:val="65480622"/>
    <w:lvl w:ilvl="0" w:tplc="9CC6CB3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49E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48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109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BC0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5CC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526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84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26BF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3F228C"/>
    <w:multiLevelType w:val="hybridMultilevel"/>
    <w:tmpl w:val="30CEADDA"/>
    <w:lvl w:ilvl="0" w:tplc="70D62F9E">
      <w:start w:val="1"/>
      <w:numFmt w:val="decimal"/>
      <w:lvlText w:val="%1."/>
      <w:lvlJc w:val="left"/>
      <w:pPr>
        <w:ind w:left="1773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27508"/>
    <w:multiLevelType w:val="multilevel"/>
    <w:tmpl w:val="EB9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C406F"/>
    <w:multiLevelType w:val="hybridMultilevel"/>
    <w:tmpl w:val="63182A0C"/>
    <w:lvl w:ilvl="0" w:tplc="980EE2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A30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04A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0F3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6A0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D66D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ED4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A97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031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FA7624"/>
    <w:multiLevelType w:val="hybridMultilevel"/>
    <w:tmpl w:val="3774E800"/>
    <w:lvl w:ilvl="0" w:tplc="F9BAFE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8E71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8A2A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66070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EA3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A62D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EFC0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4B7E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C4FDC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D05730"/>
    <w:multiLevelType w:val="multilevel"/>
    <w:tmpl w:val="1DDE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C019D6"/>
    <w:multiLevelType w:val="hybridMultilevel"/>
    <w:tmpl w:val="A60E09B2"/>
    <w:lvl w:ilvl="0" w:tplc="4120CA5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26E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EA6E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C94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438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223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883F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0C3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AC8A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214012"/>
    <w:multiLevelType w:val="hybridMultilevel"/>
    <w:tmpl w:val="A460905A"/>
    <w:lvl w:ilvl="0" w:tplc="70D62F9E">
      <w:start w:val="1"/>
      <w:numFmt w:val="decimal"/>
      <w:lvlText w:val="%1."/>
      <w:lvlJc w:val="left"/>
      <w:pPr>
        <w:ind w:left="1413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C9"/>
    <w:rsid w:val="00014835"/>
    <w:rsid w:val="000B5D5C"/>
    <w:rsid w:val="000B65F5"/>
    <w:rsid w:val="000D4D79"/>
    <w:rsid w:val="00146A43"/>
    <w:rsid w:val="00153B97"/>
    <w:rsid w:val="00163837"/>
    <w:rsid w:val="00243FC9"/>
    <w:rsid w:val="00326143"/>
    <w:rsid w:val="003323F5"/>
    <w:rsid w:val="003A0F4C"/>
    <w:rsid w:val="003B698D"/>
    <w:rsid w:val="003D032D"/>
    <w:rsid w:val="0046035F"/>
    <w:rsid w:val="004B2DB9"/>
    <w:rsid w:val="004E5ADA"/>
    <w:rsid w:val="004F69EA"/>
    <w:rsid w:val="00574197"/>
    <w:rsid w:val="005D528F"/>
    <w:rsid w:val="00610F73"/>
    <w:rsid w:val="00620B01"/>
    <w:rsid w:val="006254ED"/>
    <w:rsid w:val="00671A62"/>
    <w:rsid w:val="00816172"/>
    <w:rsid w:val="00832955"/>
    <w:rsid w:val="008A2A46"/>
    <w:rsid w:val="00A26C5C"/>
    <w:rsid w:val="00AD24F4"/>
    <w:rsid w:val="00AE5C2A"/>
    <w:rsid w:val="00CB070A"/>
    <w:rsid w:val="00D3609F"/>
    <w:rsid w:val="00D93A92"/>
    <w:rsid w:val="00DB5653"/>
    <w:rsid w:val="00EA4940"/>
    <w:rsid w:val="00ED30C2"/>
    <w:rsid w:val="00ED5FD8"/>
    <w:rsid w:val="00F04A44"/>
    <w:rsid w:val="00F7636D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BFF2"/>
  <w15:docId w15:val="{37A7891F-7816-4BFA-AEA5-F59DCA04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4C"/>
    <w:pPr>
      <w:spacing w:after="13" w:line="270" w:lineRule="auto"/>
      <w:ind w:left="37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69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AD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30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8A00-7DA7-4ABB-8039-8420F185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DV</cp:lastModifiedBy>
  <cp:revision>10</cp:revision>
  <dcterms:created xsi:type="dcterms:W3CDTF">2026-02-10T10:00:00Z</dcterms:created>
  <dcterms:modified xsi:type="dcterms:W3CDTF">2026-03-01T16:45:00Z</dcterms:modified>
</cp:coreProperties>
</file>