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B9E" w:rsidRDefault="00D13B9E" w:rsidP="00D13B9E">
      <w:pPr>
        <w:jc w:val="both"/>
        <w:rPr>
          <w:rFonts w:ascii="Times New Roman" w:hAnsi="Times New Roman" w:cs="Times New Roman"/>
          <w:sz w:val="28"/>
          <w:szCs w:val="28"/>
        </w:rPr>
      </w:pPr>
      <w:r w:rsidRPr="00D13B9E">
        <w:rPr>
          <w:rFonts w:ascii="Times New Roman" w:hAnsi="Times New Roman" w:cs="Times New Roman"/>
          <w:b/>
          <w:sz w:val="28"/>
          <w:szCs w:val="28"/>
        </w:rPr>
        <w:t>Что вы хотите этим сказать? Как вести конструктивные обсуждения и споры: практические правила</w:t>
      </w:r>
      <w:r w:rsidRPr="00D13B9E">
        <w:rPr>
          <w:rFonts w:ascii="Times New Roman" w:hAnsi="Times New Roman" w:cs="Times New Roman"/>
          <w:sz w:val="28"/>
          <w:szCs w:val="28"/>
        </w:rPr>
        <w:t xml:space="preserve"> </w:t>
      </w:r>
      <w:r w:rsidRPr="00D13B9E">
        <w:rPr>
          <w:rFonts w:ascii="Times New Roman" w:hAnsi="Times New Roman" w:cs="Times New Roman"/>
          <w:b/>
          <w:sz w:val="28"/>
          <w:szCs w:val="28"/>
        </w:rPr>
        <w:t>для профактива.</w:t>
      </w:r>
      <w:r w:rsidRPr="00D13B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B9E" w:rsidRDefault="00D13B9E" w:rsidP="00D13B9E">
      <w:pPr>
        <w:jc w:val="both"/>
        <w:rPr>
          <w:rFonts w:ascii="Times New Roman" w:hAnsi="Times New Roman" w:cs="Times New Roman"/>
          <w:sz w:val="28"/>
          <w:szCs w:val="28"/>
        </w:rPr>
      </w:pPr>
      <w:r w:rsidRPr="00D13B9E">
        <w:rPr>
          <w:rFonts w:ascii="Times New Roman" w:hAnsi="Times New Roman" w:cs="Times New Roman"/>
          <w:sz w:val="28"/>
          <w:szCs w:val="28"/>
        </w:rPr>
        <w:t xml:space="preserve">“Переговоры” - одно из ключевых для профсоюзов понятий. Профсоюзные специалисты ведут переговоры на разных уровнях и по разным поводам, от сложного обсуждения коллективного договора с новым социальным партнером и до беседы с членом профсоюза, попавшим в трудную жизненную ситуацию. “Солидарность” собрала самые важные и проверенные временем правила, которые позволяют успешно вести непростой, но конструктивный диалог. </w:t>
      </w:r>
    </w:p>
    <w:p w:rsidR="00D13B9E" w:rsidRDefault="00D13B9E" w:rsidP="00D13B9E">
      <w:pPr>
        <w:jc w:val="both"/>
        <w:rPr>
          <w:rFonts w:ascii="Times New Roman" w:hAnsi="Times New Roman" w:cs="Times New Roman"/>
          <w:sz w:val="28"/>
          <w:szCs w:val="28"/>
        </w:rPr>
      </w:pPr>
      <w:r w:rsidRPr="00D13B9E">
        <w:rPr>
          <w:rFonts w:ascii="Times New Roman" w:hAnsi="Times New Roman" w:cs="Times New Roman"/>
          <w:b/>
          <w:sz w:val="28"/>
          <w:szCs w:val="28"/>
        </w:rPr>
        <w:t>ЗВУЧИТ ЛОГИЧНО...</w:t>
      </w:r>
      <w:r w:rsidRPr="00D13B9E">
        <w:rPr>
          <w:rFonts w:ascii="Times New Roman" w:hAnsi="Times New Roman" w:cs="Times New Roman"/>
          <w:sz w:val="28"/>
          <w:szCs w:val="28"/>
        </w:rPr>
        <w:t xml:space="preserve"> Когда возникает спор, главное, чтобы стороны искренне хотели найти устраивающее всех решение. К сожалению, дискуссия часто превращается в бессодержательный спор, переходящий в личные нападки либо в жесткое продавливание своей позиции. В какой-то момент вдруг понимаешь, что в происходящем нет ни капли логики. Для того чтобы держать ход диалога под контролем, стоит помнить базовые правила классической логики, на которых, собственно, и строится любой разумный диалог (даже если в его ходе применяются приемы “черной риторики” и манипуляции). На старте достаточно проверить вашу аргументацию на соответствие трем основным законам логики: закону тождества, закону противоречия и закону исключенного третьего. Закон тождества гласит, что в процессе рассуждения (дискуссия - тоже рассуждение) все его участники имеют в виду один и тот же объект, с одними и теми же свойствами, и в ходе рассуждения этот объект и его свойства не меняются. Так, если вы обсуждаете увеличение оклада, то речь идет именно об окладе, а не о заработке за месяц. Закон противоречия на первый взгляд идентичен закону тождества. В самой общей формулировке - объект рассуждения не должен рассматриваться как что-то отличное от него самого. Но у этого закона есть и важное уточнение: объекту спора нельзя приписывать взаимоисключающие признаки. Если вы обсуждаете закупку белой офисной бумаги, то речь не идет о черной поделочной. Хотя и то и другое - бумага. Наконец, закон исключенного третьего говорит, что если одно из утверждений в отношении объекта рассуждений что-либо утверждает, а другое - отрицает, то одно из них ложно: оба утверждения одновременно правдивыми быть не могут. И если одна сторона говорит, что нарушение трудовой дисциплины было, а другая это отрицает, то кто-то лжет. </w:t>
      </w:r>
    </w:p>
    <w:p w:rsidR="00D13B9E" w:rsidRDefault="00D13B9E" w:rsidP="00D13B9E">
      <w:pPr>
        <w:jc w:val="both"/>
        <w:rPr>
          <w:rFonts w:ascii="Times New Roman" w:hAnsi="Times New Roman" w:cs="Times New Roman"/>
          <w:sz w:val="28"/>
          <w:szCs w:val="28"/>
        </w:rPr>
      </w:pPr>
      <w:r w:rsidRPr="00D13B9E">
        <w:rPr>
          <w:rFonts w:ascii="Times New Roman" w:hAnsi="Times New Roman" w:cs="Times New Roman"/>
          <w:b/>
          <w:sz w:val="28"/>
          <w:szCs w:val="28"/>
        </w:rPr>
        <w:t>ДОГОВОРИМСЯ НА БЕРЕГУ, ИЛИ ПРАВИЛА И НАРУШЕНИЯ</w:t>
      </w:r>
      <w:r w:rsidRPr="00D13B9E">
        <w:rPr>
          <w:rFonts w:ascii="Times New Roman" w:hAnsi="Times New Roman" w:cs="Times New Roman"/>
          <w:sz w:val="28"/>
          <w:szCs w:val="28"/>
        </w:rPr>
        <w:t xml:space="preserve"> Существует масса уловок, с помощью которых участники переговоров (да и любой коммуникации между людьми) стараются добиться своего. Как правило, все уловки так или иначе нарушают три основных закона логики, на которых построены правила корректной дискуссии. Можно даже составить </w:t>
      </w:r>
      <w:r w:rsidRPr="00D13B9E">
        <w:rPr>
          <w:rFonts w:ascii="Times New Roman" w:hAnsi="Times New Roman" w:cs="Times New Roman"/>
          <w:sz w:val="28"/>
          <w:szCs w:val="28"/>
        </w:rPr>
        <w:lastRenderedPageBreak/>
        <w:t xml:space="preserve">рейтинг уловок и приемов манипуляций. На первом месте, безусловно, подмена тезиса. Например, с одной стороны, министр просвещения говорит о высоких зарплатах учителей и приводит среднюю цифру - 45 тысяч рублей. А с другой стороны, по данным мониторинга, проведенного межрегиональным профсоюзом работников образования за 2023 год, в 75 регионах оклады учителей не дотягивают до МРОТ. Подмена понятия, то есть тезиса, налицо. Поэтому министра стоит как минимум попросить уточнить, из чего же складывается такая бодрая оценка и какую часть общего заработка составляет оклад. Чтобы избежать таких недоразумений, необходимо просто “договориться на берегу”. Начиная диалог, максимально точно и ясно обозначьте его предмет и убедитесь, что собеседник вас понял правильно. Лучше, чтобы он это явно подтвердил. Второе место уверенно занимает прием “отсутствие альтернативы”, он же “черное или белое”. “Поймите, у нас нет другого выхода! Вы не поддерживаете это решение руководства предприятия? Значит, вы против сохранения предприятия!” Такие формулировки призваны вызвать чувство вины и неуверенность у оппонента. Зачастую их адресат не столько оппонент, сколько его ближайшее окружение: “Вы поддерживаете забастовку? Значит, вы хотите пустить по миру вашу семью!” В противовес этому ложному отсутствию вариантов можно предложить спокойно все обсудить, привлечь к диалогу других специалистов и рассмотреть все возможные решения проблемы. На почетном третьем месте - обобщения, они же “говорение за всех”. “Все руководство предприятия однозначно уверено, что сокращение необходимо”. Или: “Вы же не будете оспаривать решение коллектива?” Подобные формулировки часто подменяют собой содержательную аргументацию и призваны создать у вашего оппонента ощущение, что у вас есть мощная поддержка. Услышав такие пламенные речи, стоит поинтересоваться, кто же такие эти “все”. Если в обсуждении участвуют другие представители группы, от чьего имени говорит ваш оппонент, можно вежливо поинтересоваться у них: действительно ли они так единодушно поддерживают выступающего? Четвертое место отдаем приему, у которого нет единого названия, но используется он повсеместно и постоянно: “переключение на эмоции”. Часто его применяют вместе с переходом на личности. “Как вы можете тут рассуждать о </w:t>
      </w:r>
      <w:proofErr w:type="spellStart"/>
      <w:r w:rsidRPr="00D13B9E">
        <w:rPr>
          <w:rFonts w:ascii="Times New Roman" w:hAnsi="Times New Roman" w:cs="Times New Roman"/>
          <w:sz w:val="28"/>
          <w:szCs w:val="28"/>
        </w:rPr>
        <w:t>соцпартнерстве</w:t>
      </w:r>
      <w:proofErr w:type="spellEnd"/>
      <w:r w:rsidRPr="00D13B9E">
        <w:rPr>
          <w:rFonts w:ascii="Times New Roman" w:hAnsi="Times New Roman" w:cs="Times New Roman"/>
          <w:sz w:val="28"/>
          <w:szCs w:val="28"/>
        </w:rPr>
        <w:t xml:space="preserve">, если пришли в спецовке и даже не умылись?!” Или: “У начальника цеха большая дружная семья - как вы можете сомневаться в его правоте?” Самый известный пример переключения на эмоции - пожалуй, “пробирка Пауэлла” в Совбезе ООН (2003 год). Потрясая некоей пробиркой с непонятным белым порошком, госсекретарь США Колин Пауэлл напомнил о спорах сибирской язвы в конверте, присланных в Сенат США в 2001 году, и предложил обсудить оружие массового поражения у Саддама Хусейна. Эмоциональное воздействие было настолько сильным, что мало кто обратил внимание на сами слова Пауэлла. Между тем он напрямую не утверждал, что у Ирака есть </w:t>
      </w:r>
      <w:r w:rsidRPr="00D13B9E">
        <w:rPr>
          <w:rFonts w:ascii="Times New Roman" w:hAnsi="Times New Roman" w:cs="Times New Roman"/>
          <w:sz w:val="28"/>
          <w:szCs w:val="28"/>
        </w:rPr>
        <w:lastRenderedPageBreak/>
        <w:t xml:space="preserve">химическое или бактериологическое оружие. А пробирку показал лишь в качестве иллюстрации того, сколь серьезные последствия может вызвать даже малое количество опасного вещества. Противостоять такому давлению можно, только сохраняя концентрацию на вашем основном тезисе, вежливо возвращая оппонента к предмету спора и прося его подтвердить свои заявления фактами. </w:t>
      </w:r>
    </w:p>
    <w:p w:rsidR="00D13B9E" w:rsidRDefault="00D13B9E" w:rsidP="00D13B9E">
      <w:pPr>
        <w:jc w:val="both"/>
        <w:rPr>
          <w:rFonts w:ascii="Times New Roman" w:hAnsi="Times New Roman" w:cs="Times New Roman"/>
          <w:sz w:val="28"/>
          <w:szCs w:val="28"/>
        </w:rPr>
      </w:pPr>
      <w:r w:rsidRPr="00D13B9E">
        <w:rPr>
          <w:rFonts w:ascii="Times New Roman" w:hAnsi="Times New Roman" w:cs="Times New Roman"/>
          <w:b/>
          <w:sz w:val="28"/>
          <w:szCs w:val="28"/>
        </w:rPr>
        <w:t>“А”-СПРАВКА “Хорошо - плохо”</w:t>
      </w:r>
      <w:r w:rsidRPr="00D13B9E">
        <w:rPr>
          <w:rFonts w:ascii="Times New Roman" w:hAnsi="Times New Roman" w:cs="Times New Roman"/>
          <w:sz w:val="28"/>
          <w:szCs w:val="28"/>
        </w:rPr>
        <w:t xml:space="preserve"> Навыки четкой аргументации, быструю и конструктивную реакцию на самые неудобные доводы можно развивать. Один из вариантов - игра-упражнение “Хорошо - плохо”. Играть можно как одному, так и в компании. Первый игрок или ведущий задает стартовую фразу, обязательно в формате “А - хорошо потому, что Б”. Следующий игрок должен продолжить рассуждение, но уже в формате “Б - плохо потому, что С”. Допустим, стартовая фраза: “Членство в профсоюзах - хорошо потому, что дает высокую социальную защищенность”. Следующий игрок должен обосновать, почему высокая социальная защищенность плохо, </w:t>
      </w:r>
      <w:proofErr w:type="gramStart"/>
      <w:r w:rsidRPr="00D13B9E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D13B9E">
        <w:rPr>
          <w:rFonts w:ascii="Times New Roman" w:hAnsi="Times New Roman" w:cs="Times New Roman"/>
          <w:sz w:val="28"/>
          <w:szCs w:val="28"/>
        </w:rPr>
        <w:t xml:space="preserve">: “Высокая социальная защищенность - плохо потому, что ведет к низкой инициативности человека”. Значит, третий участник продолжает с фразы: “Низкая инициативность - хорошо потому, что...” Эта игра отлично подходит для выработки навыка сложных переговоров и быстрой контраргументации. </w:t>
      </w:r>
    </w:p>
    <w:p w:rsidR="00D13B9E" w:rsidRDefault="00D13B9E" w:rsidP="00D13B9E">
      <w:pPr>
        <w:jc w:val="both"/>
        <w:rPr>
          <w:rFonts w:ascii="Times New Roman" w:hAnsi="Times New Roman" w:cs="Times New Roman"/>
          <w:sz w:val="28"/>
          <w:szCs w:val="28"/>
        </w:rPr>
      </w:pPr>
      <w:r w:rsidRPr="00D13B9E">
        <w:rPr>
          <w:rFonts w:ascii="Times New Roman" w:hAnsi="Times New Roman" w:cs="Times New Roman"/>
          <w:sz w:val="28"/>
          <w:szCs w:val="28"/>
        </w:rPr>
        <w:t xml:space="preserve">Почитать по теме “Логика. Учебник для средней школы”, С.Н. Виноградов, А.Ф. Кузьмин. Вышедший еще в 1954 году, учебник до сих пор остается одним из лучших пособий для того, чтобы научиться разрабатывать корректную аргументацию и создавать “железобетонные” аргументы. </w:t>
      </w:r>
    </w:p>
    <w:p w:rsidR="00D13B9E" w:rsidRDefault="00D13B9E" w:rsidP="00D13B9E">
      <w:pPr>
        <w:jc w:val="both"/>
        <w:rPr>
          <w:rFonts w:ascii="Times New Roman" w:hAnsi="Times New Roman" w:cs="Times New Roman"/>
          <w:sz w:val="28"/>
          <w:szCs w:val="28"/>
        </w:rPr>
      </w:pPr>
      <w:r w:rsidRPr="00D13B9E">
        <w:rPr>
          <w:rFonts w:ascii="Times New Roman" w:hAnsi="Times New Roman" w:cs="Times New Roman"/>
          <w:sz w:val="28"/>
          <w:szCs w:val="28"/>
        </w:rPr>
        <w:t xml:space="preserve">“Искусство спора”, С.Н. Поварнин. Огромное достоинство - простые и понятные примеры, рассчитанные на рабочую аудиторию. </w:t>
      </w:r>
    </w:p>
    <w:p w:rsidR="00D13B9E" w:rsidRDefault="00D13B9E" w:rsidP="00D13B9E">
      <w:pPr>
        <w:jc w:val="both"/>
        <w:rPr>
          <w:rFonts w:ascii="Times New Roman" w:hAnsi="Times New Roman" w:cs="Times New Roman"/>
          <w:sz w:val="28"/>
          <w:szCs w:val="28"/>
        </w:rPr>
      </w:pPr>
      <w:r w:rsidRPr="00D13B9E">
        <w:rPr>
          <w:rFonts w:ascii="Times New Roman" w:hAnsi="Times New Roman" w:cs="Times New Roman"/>
          <w:sz w:val="28"/>
          <w:szCs w:val="28"/>
        </w:rPr>
        <w:t xml:space="preserve">“Я манипулирую тобой”, Н. </w:t>
      </w:r>
      <w:proofErr w:type="spellStart"/>
      <w:r w:rsidRPr="00D13B9E">
        <w:rPr>
          <w:rFonts w:ascii="Times New Roman" w:hAnsi="Times New Roman" w:cs="Times New Roman"/>
          <w:sz w:val="28"/>
          <w:szCs w:val="28"/>
        </w:rPr>
        <w:t>Непряхин</w:t>
      </w:r>
      <w:proofErr w:type="spellEnd"/>
      <w:r w:rsidRPr="00D13B9E">
        <w:rPr>
          <w:rFonts w:ascii="Times New Roman" w:hAnsi="Times New Roman" w:cs="Times New Roman"/>
          <w:sz w:val="28"/>
          <w:szCs w:val="28"/>
        </w:rPr>
        <w:t xml:space="preserve">. Грамотная подборка наиболее действенных приемов, с помощью которых осуществляются манипуляции на разных уровнях. </w:t>
      </w:r>
    </w:p>
    <w:p w:rsidR="00324563" w:rsidRDefault="00D13B9E" w:rsidP="00D13B9E">
      <w:pPr>
        <w:jc w:val="both"/>
      </w:pPr>
      <w:r w:rsidRPr="00D13B9E">
        <w:rPr>
          <w:rFonts w:ascii="Times New Roman" w:hAnsi="Times New Roman" w:cs="Times New Roman"/>
          <w:sz w:val="28"/>
          <w:szCs w:val="28"/>
        </w:rPr>
        <w:t xml:space="preserve">“Черная риторика”, К. </w:t>
      </w:r>
      <w:proofErr w:type="spellStart"/>
      <w:r w:rsidRPr="00D13B9E">
        <w:rPr>
          <w:rFonts w:ascii="Times New Roman" w:hAnsi="Times New Roman" w:cs="Times New Roman"/>
          <w:sz w:val="28"/>
          <w:szCs w:val="28"/>
        </w:rPr>
        <w:t>Бредемайер</w:t>
      </w:r>
      <w:proofErr w:type="spellEnd"/>
      <w:r w:rsidRPr="00D13B9E">
        <w:rPr>
          <w:rFonts w:ascii="Times New Roman" w:hAnsi="Times New Roman" w:cs="Times New Roman"/>
          <w:sz w:val="28"/>
          <w:szCs w:val="28"/>
        </w:rPr>
        <w:t xml:space="preserve">. Ясное и логичное изложение приемов неклассической риторики, в том числе откровенно </w:t>
      </w:r>
      <w:proofErr w:type="spellStart"/>
      <w:r w:rsidRPr="00D13B9E">
        <w:rPr>
          <w:rFonts w:ascii="Times New Roman" w:hAnsi="Times New Roman" w:cs="Times New Roman"/>
          <w:sz w:val="28"/>
          <w:szCs w:val="28"/>
        </w:rPr>
        <w:t>манипулятивных</w:t>
      </w:r>
      <w:proofErr w:type="spellEnd"/>
      <w:r w:rsidRPr="00D13B9E">
        <w:rPr>
          <w:rFonts w:ascii="Times New Roman" w:hAnsi="Times New Roman" w:cs="Times New Roman"/>
          <w:sz w:val="28"/>
          <w:szCs w:val="28"/>
        </w:rPr>
        <w:t>. Автор рассматривает также варианты их разоблачения и противостояния манипулятору, за что ему отдельное спасибо.</w:t>
      </w:r>
      <w:r w:rsidRPr="00D13B9E">
        <w:rPr>
          <w:rFonts w:ascii="Times New Roman" w:hAnsi="Times New Roman" w:cs="Times New Roman"/>
          <w:sz w:val="28"/>
          <w:szCs w:val="28"/>
        </w:rPr>
        <w:br/>
      </w:r>
      <w:r w:rsidRPr="00D13B9E">
        <w:br/>
      </w:r>
      <w:r w:rsidRPr="0006645B">
        <w:rPr>
          <w:rFonts w:ascii="Times New Roman" w:hAnsi="Times New Roman" w:cs="Times New Roman"/>
        </w:rPr>
        <w:t>Источник: </w:t>
      </w:r>
      <w:hyperlink r:id="rId4" w:history="1">
        <w:r w:rsidRPr="0006645B">
          <w:rPr>
            <w:rStyle w:val="a3"/>
            <w:rFonts w:ascii="Times New Roman" w:hAnsi="Times New Roman" w:cs="Times New Roman"/>
          </w:rPr>
          <w:t>https://solidarnost.org/articles/chto-vy-hotite-etim-skazat.html</w:t>
        </w:r>
      </w:hyperlink>
      <w:r w:rsidRPr="0006645B">
        <w:rPr>
          <w:rFonts w:ascii="Times New Roman" w:hAnsi="Times New Roman" w:cs="Times New Roman"/>
        </w:rPr>
        <w:br/>
        <w:t>Центральная профсоюзная газета «Солидарность» ©</w:t>
      </w:r>
      <w:bookmarkStart w:id="0" w:name="_GoBack"/>
      <w:bookmarkEnd w:id="0"/>
    </w:p>
    <w:sectPr w:rsidR="00324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3C"/>
    <w:rsid w:val="0006645B"/>
    <w:rsid w:val="00324563"/>
    <w:rsid w:val="00D13B9E"/>
    <w:rsid w:val="00F7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47160-74A7-4A8A-A0BB-1CE16D01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B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lidarnost.org/articles/chto-vy-hotite-etim-skaza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1165</Words>
  <Characters>6643</Characters>
  <Application>Microsoft Office Word</Application>
  <DocSecurity>0</DocSecurity>
  <Lines>55</Lines>
  <Paragraphs>15</Paragraphs>
  <ScaleCrop>false</ScaleCrop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2024-01-24T09:57:00Z</dcterms:created>
  <dcterms:modified xsi:type="dcterms:W3CDTF">2024-02-01T03:49:00Z</dcterms:modified>
</cp:coreProperties>
</file>