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D7" w:rsidRDefault="008622D7" w:rsidP="008622D7">
      <w:r>
        <w:rPr>
          <w:noProof/>
        </w:rPr>
        <w:t xml:space="preserve">                                           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494"/>
        <w:gridCol w:w="3686"/>
      </w:tblGrid>
      <w:tr w:rsidR="008622D7" w:rsidTr="008622D7">
        <w:tc>
          <w:tcPr>
            <w:tcW w:w="5495" w:type="dxa"/>
          </w:tcPr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Муниципальное казенное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учреждение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«Ресурсно-методический центр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по обслуживанию образовательных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организаций»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8622D7" w:rsidRPr="00BF6550" w:rsidRDefault="00850C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04.</w:t>
            </w:r>
            <w:r w:rsidR="00A4655A">
              <w:rPr>
                <w:sz w:val="28"/>
              </w:rPr>
              <w:t>11.</w:t>
            </w:r>
            <w:r w:rsidR="00C711B9" w:rsidRPr="00BF6550">
              <w:rPr>
                <w:sz w:val="28"/>
              </w:rPr>
              <w:t>202</w:t>
            </w:r>
            <w:r w:rsidR="00B96B04">
              <w:rPr>
                <w:sz w:val="28"/>
              </w:rPr>
              <w:t>4</w:t>
            </w:r>
            <w:r w:rsidR="00666994" w:rsidRPr="00BF6550">
              <w:rPr>
                <w:sz w:val="28"/>
              </w:rPr>
              <w:t xml:space="preserve"> г. </w:t>
            </w:r>
            <w:r w:rsidR="008622D7" w:rsidRPr="00BF6550">
              <w:rPr>
                <w:sz w:val="28"/>
              </w:rPr>
              <w:t>№</w:t>
            </w:r>
            <w:r w:rsidR="00666994" w:rsidRPr="00BF6550">
              <w:rPr>
                <w:sz w:val="28"/>
              </w:rPr>
              <w:t xml:space="preserve"> </w:t>
            </w:r>
            <w:r>
              <w:rPr>
                <w:sz w:val="28"/>
              </w:rPr>
              <w:t>17/2</w:t>
            </w:r>
          </w:p>
          <w:p w:rsidR="008622D7" w:rsidRPr="00BF6550" w:rsidRDefault="008622D7">
            <w:pPr>
              <w:jc w:val="center"/>
              <w:rPr>
                <w:sz w:val="28"/>
              </w:rPr>
            </w:pPr>
            <w:r w:rsidRPr="00BF6550">
              <w:rPr>
                <w:sz w:val="28"/>
              </w:rPr>
              <w:t>г. Бузулук</w:t>
            </w:r>
          </w:p>
          <w:p w:rsidR="008622D7" w:rsidRDefault="008622D7">
            <w:pPr>
              <w:jc w:val="both"/>
              <w:rPr>
                <w:sz w:val="26"/>
              </w:rPr>
            </w:pPr>
          </w:p>
        </w:tc>
        <w:tc>
          <w:tcPr>
            <w:tcW w:w="3686" w:type="dxa"/>
          </w:tcPr>
          <w:p w:rsidR="008622D7" w:rsidRDefault="008622D7"/>
        </w:tc>
      </w:tr>
    </w:tbl>
    <w:p w:rsidR="008622D7" w:rsidRPr="008622D7" w:rsidRDefault="008622D7" w:rsidP="008622D7">
      <w:pPr>
        <w:ind w:right="4535"/>
        <w:jc w:val="both"/>
        <w:rPr>
          <w:sz w:val="28"/>
          <w:szCs w:val="28"/>
        </w:rPr>
      </w:pPr>
      <w:r w:rsidRPr="008622D7">
        <w:rPr>
          <w:sz w:val="28"/>
          <w:szCs w:val="28"/>
        </w:rPr>
        <w:t>О</w:t>
      </w:r>
      <w:r w:rsidR="00A4655A">
        <w:rPr>
          <w:sz w:val="28"/>
          <w:szCs w:val="28"/>
        </w:rPr>
        <w:t xml:space="preserve">б утверждении </w:t>
      </w:r>
      <w:r w:rsidR="00545AD4">
        <w:rPr>
          <w:sz w:val="28"/>
          <w:szCs w:val="28"/>
        </w:rPr>
        <w:t>Кодекса этики и служебного поведения работников МКУ «РМЦ ООО»</w:t>
      </w:r>
    </w:p>
    <w:p w:rsidR="008622D7" w:rsidRDefault="008622D7" w:rsidP="008622D7">
      <w:pPr>
        <w:tabs>
          <w:tab w:val="right" w:pos="4962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806CA" w:rsidRDefault="008622D7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25.12.2008 № 273-Ф</w:t>
      </w:r>
      <w:r w:rsidR="003A3F9B">
        <w:rPr>
          <w:sz w:val="28"/>
          <w:szCs w:val="28"/>
        </w:rPr>
        <w:t>З «О противодействии коррупции», приказом отдела образования № 477/1 от 11.10.2024 г. «Об актуализации локальных нормативных актов в сфере противодействия коррупции»</w:t>
      </w:r>
    </w:p>
    <w:p w:rsidR="003A3F9B" w:rsidRDefault="003A3F9B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1500EE" w:rsidRDefault="008622D7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8622D7" w:rsidRPr="00545AD4" w:rsidRDefault="003A3F9B" w:rsidP="0045037D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545AD4">
        <w:rPr>
          <w:sz w:val="28"/>
          <w:szCs w:val="28"/>
        </w:rPr>
        <w:t xml:space="preserve">Утвердить </w:t>
      </w:r>
      <w:r w:rsidR="00545AD4" w:rsidRPr="00545AD4">
        <w:rPr>
          <w:sz w:val="28"/>
          <w:szCs w:val="28"/>
        </w:rPr>
        <w:t>Кодекс этики и служебного поведения работников МКУ «РМЦ ООО»</w:t>
      </w:r>
      <w:r w:rsidRPr="00545AD4">
        <w:rPr>
          <w:sz w:val="28"/>
          <w:szCs w:val="28"/>
        </w:rPr>
        <w:t xml:space="preserve"> в новой редакции, согласно приложени</w:t>
      </w:r>
      <w:r w:rsidR="008D2FA9" w:rsidRPr="00545AD4">
        <w:rPr>
          <w:sz w:val="28"/>
          <w:szCs w:val="28"/>
        </w:rPr>
        <w:t>я</w:t>
      </w:r>
      <w:r w:rsidRPr="00545AD4">
        <w:rPr>
          <w:sz w:val="28"/>
          <w:szCs w:val="28"/>
        </w:rPr>
        <w:t xml:space="preserve"> к настоящему приказу</w:t>
      </w:r>
      <w:r w:rsidR="008622D7" w:rsidRPr="00545AD4">
        <w:rPr>
          <w:sz w:val="28"/>
          <w:szCs w:val="28"/>
        </w:rPr>
        <w:t>.</w:t>
      </w:r>
    </w:p>
    <w:p w:rsidR="003B3545" w:rsidRPr="003B3545" w:rsidRDefault="003B3545" w:rsidP="003B3545">
      <w:pPr>
        <w:pStyle w:val="a5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3B3545">
        <w:rPr>
          <w:sz w:val="28"/>
          <w:szCs w:val="28"/>
        </w:rPr>
        <w:t>Установить, что настоящий приказ вступает в силу со дня его подписания.</w:t>
      </w:r>
    </w:p>
    <w:p w:rsidR="00C53B59" w:rsidRPr="00C53B59" w:rsidRDefault="00C711B9" w:rsidP="00C53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F7B77">
        <w:rPr>
          <w:sz w:val="28"/>
          <w:szCs w:val="28"/>
        </w:rPr>
        <w:t>3</w:t>
      </w:r>
      <w:r w:rsidR="00C53B59">
        <w:rPr>
          <w:sz w:val="28"/>
          <w:szCs w:val="28"/>
        </w:rPr>
        <w:t xml:space="preserve">. </w:t>
      </w:r>
      <w:r w:rsidR="00E3302B">
        <w:rPr>
          <w:sz w:val="28"/>
          <w:szCs w:val="28"/>
        </w:rPr>
        <w:t xml:space="preserve">  </w:t>
      </w:r>
      <w:r w:rsidR="00C53B59" w:rsidRPr="00C53B59">
        <w:rPr>
          <w:sz w:val="28"/>
          <w:szCs w:val="28"/>
        </w:rPr>
        <w:t xml:space="preserve">Контроль за исполнением настоящего </w:t>
      </w:r>
      <w:r w:rsidR="005E6277">
        <w:rPr>
          <w:sz w:val="28"/>
          <w:szCs w:val="28"/>
        </w:rPr>
        <w:t>приказа</w:t>
      </w:r>
      <w:r w:rsidR="00C53B59" w:rsidRPr="00C53B59">
        <w:rPr>
          <w:sz w:val="28"/>
          <w:szCs w:val="28"/>
        </w:rPr>
        <w:t xml:space="preserve"> </w:t>
      </w:r>
      <w:r w:rsidR="008D2FA9">
        <w:rPr>
          <w:sz w:val="28"/>
          <w:szCs w:val="28"/>
        </w:rPr>
        <w:t>возложить на секретаря-руководителя (Гулиева А.А.)</w:t>
      </w:r>
      <w:r w:rsidR="00C53B59" w:rsidRPr="00C53B59">
        <w:rPr>
          <w:sz w:val="28"/>
          <w:szCs w:val="28"/>
        </w:rPr>
        <w:t>.</w:t>
      </w:r>
    </w:p>
    <w:p w:rsidR="008622D7" w:rsidRDefault="008622D7" w:rsidP="008622D7">
      <w:pPr>
        <w:jc w:val="both"/>
        <w:rPr>
          <w:sz w:val="28"/>
          <w:szCs w:val="28"/>
        </w:rPr>
      </w:pPr>
    </w:p>
    <w:p w:rsidR="008622D7" w:rsidRDefault="008622D7" w:rsidP="008622D7">
      <w:pPr>
        <w:jc w:val="both"/>
        <w:rPr>
          <w:sz w:val="28"/>
          <w:szCs w:val="28"/>
        </w:rPr>
      </w:pPr>
    </w:p>
    <w:p w:rsidR="009F7B77" w:rsidRDefault="009F7B77" w:rsidP="008622D7">
      <w:pPr>
        <w:jc w:val="both"/>
        <w:rPr>
          <w:sz w:val="28"/>
          <w:szCs w:val="28"/>
        </w:rPr>
      </w:pPr>
    </w:p>
    <w:p w:rsidR="00AA2FC6" w:rsidRDefault="00AA2FC6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д</w:t>
      </w:r>
      <w:r w:rsidR="00B96B0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</w:p>
    <w:p w:rsidR="008622D7" w:rsidRDefault="00BF6550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>МКУ «РМЦ ООО»</w:t>
      </w:r>
      <w:r w:rsidR="00666994">
        <w:rPr>
          <w:sz w:val="28"/>
          <w:szCs w:val="28"/>
        </w:rPr>
        <w:t xml:space="preserve">    </w:t>
      </w:r>
      <w:r w:rsidR="00B96B04">
        <w:rPr>
          <w:sz w:val="28"/>
          <w:szCs w:val="28"/>
        </w:rPr>
        <w:t xml:space="preserve">       </w:t>
      </w:r>
      <w:r w:rsidR="00666994">
        <w:rPr>
          <w:sz w:val="28"/>
          <w:szCs w:val="28"/>
        </w:rPr>
        <w:t xml:space="preserve"> </w:t>
      </w:r>
      <w:r w:rsidR="00850CA9">
        <w:rPr>
          <w:sz w:val="28"/>
          <w:szCs w:val="28"/>
        </w:rPr>
        <w:t xml:space="preserve"> </w:t>
      </w:r>
      <w:r w:rsidR="00666994">
        <w:rPr>
          <w:sz w:val="28"/>
          <w:szCs w:val="28"/>
        </w:rPr>
        <w:t xml:space="preserve">                </w:t>
      </w:r>
      <w:r w:rsidR="00C03EFB">
        <w:rPr>
          <w:rFonts w:ascii="Candara" w:hAnsi="Candara"/>
          <w:color w:val="BFBFBF"/>
          <w:sz w:val="28"/>
          <w:szCs w:val="28"/>
        </w:rPr>
        <w:t>[ПОДПИСЬ]</w:t>
      </w:r>
      <w:r w:rsidR="00C03EFB">
        <w:rPr>
          <w:color w:val="BFBFBF"/>
          <w:sz w:val="28"/>
          <w:szCs w:val="28"/>
        </w:rPr>
        <w:t xml:space="preserve">     </w:t>
      </w:r>
      <w:r w:rsidR="00C03EFB">
        <w:rPr>
          <w:sz w:val="28"/>
          <w:szCs w:val="28"/>
        </w:rPr>
        <w:t xml:space="preserve">          </w:t>
      </w:r>
      <w:r w:rsidR="00AA2FC6">
        <w:rPr>
          <w:sz w:val="28"/>
          <w:szCs w:val="28"/>
        </w:rPr>
        <w:t xml:space="preserve">  </w:t>
      </w:r>
      <w:r w:rsidR="00666994">
        <w:rPr>
          <w:sz w:val="28"/>
          <w:szCs w:val="28"/>
        </w:rPr>
        <w:t xml:space="preserve">  </w:t>
      </w:r>
      <w:r w:rsidR="008806CA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>М.В. Мещерякова</w:t>
      </w:r>
    </w:p>
    <w:p w:rsidR="003B3545" w:rsidRDefault="003B3545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3B3545" w:rsidRDefault="003B3545" w:rsidP="003B3545">
      <w:pPr>
        <w:jc w:val="both"/>
        <w:rPr>
          <w:sz w:val="28"/>
          <w:szCs w:val="28"/>
        </w:rPr>
      </w:pPr>
      <w:r w:rsidRPr="00AF0BA1">
        <w:rPr>
          <w:sz w:val="28"/>
          <w:szCs w:val="28"/>
        </w:rPr>
        <w:t>Разослано: в дело</w:t>
      </w:r>
      <w:r w:rsidR="00BF6550">
        <w:rPr>
          <w:sz w:val="28"/>
          <w:szCs w:val="28"/>
        </w:rPr>
        <w:t>.</w:t>
      </w: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975D10" w:rsidP="003B3545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5pt;height:84.75pt">
            <v:imagedata r:id="rId5" o:title="ЭЦП Мещерякова"/>
          </v:shape>
        </w:pict>
      </w: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  <w:bookmarkStart w:id="0" w:name="_GoBack"/>
      <w:bookmarkEnd w:id="0"/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P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 w:rsidRPr="008D2FA9">
        <w:rPr>
          <w:sz w:val="28"/>
          <w:szCs w:val="28"/>
          <w:lang w:eastAsia="en-US"/>
        </w:rPr>
        <w:lastRenderedPageBreak/>
        <w:t>Приложение</w:t>
      </w:r>
      <w:r>
        <w:rPr>
          <w:sz w:val="28"/>
          <w:szCs w:val="28"/>
          <w:lang w:eastAsia="en-US"/>
        </w:rPr>
        <w:t xml:space="preserve"> к приказу </w:t>
      </w:r>
    </w:p>
    <w:p w:rsid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№ </w:t>
      </w:r>
      <w:r w:rsidR="00850CA9">
        <w:rPr>
          <w:sz w:val="28"/>
          <w:szCs w:val="28"/>
          <w:lang w:eastAsia="en-US"/>
        </w:rPr>
        <w:t>17/2</w:t>
      </w:r>
      <w:r>
        <w:rPr>
          <w:sz w:val="28"/>
          <w:szCs w:val="28"/>
          <w:lang w:eastAsia="en-US"/>
        </w:rPr>
        <w:t xml:space="preserve"> </w:t>
      </w:r>
      <w:r w:rsidRPr="008D2FA9">
        <w:rPr>
          <w:sz w:val="28"/>
          <w:szCs w:val="28"/>
          <w:lang w:eastAsia="en-US"/>
        </w:rPr>
        <w:t xml:space="preserve">от </w:t>
      </w:r>
      <w:r w:rsidR="00850CA9">
        <w:rPr>
          <w:sz w:val="28"/>
          <w:szCs w:val="28"/>
          <w:lang w:eastAsia="en-US"/>
        </w:rPr>
        <w:t>04.</w:t>
      </w:r>
      <w:r>
        <w:rPr>
          <w:sz w:val="28"/>
          <w:szCs w:val="28"/>
          <w:lang w:eastAsia="en-US"/>
        </w:rPr>
        <w:t>11.2024 г.</w:t>
      </w:r>
    </w:p>
    <w:p w:rsid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</w:p>
    <w:p w:rsidR="008D2FA9" w:rsidRPr="008D2FA9" w:rsidRDefault="00545AD4" w:rsidP="008D2FA9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545AD4">
        <w:rPr>
          <w:b/>
          <w:bCs/>
          <w:sz w:val="28"/>
          <w:szCs w:val="28"/>
          <w:lang w:eastAsia="en-US"/>
        </w:rPr>
        <w:t xml:space="preserve">Кодекс этики и </w:t>
      </w:r>
      <w:r>
        <w:rPr>
          <w:b/>
          <w:bCs/>
          <w:sz w:val="28"/>
          <w:szCs w:val="28"/>
          <w:lang w:eastAsia="en-US"/>
        </w:rPr>
        <w:t xml:space="preserve">служебного поведения работников </w:t>
      </w:r>
      <w:r w:rsidR="008D2FA9" w:rsidRPr="008D2FA9">
        <w:rPr>
          <w:b/>
          <w:bCs/>
          <w:sz w:val="28"/>
          <w:szCs w:val="28"/>
          <w:lang w:eastAsia="en-US"/>
        </w:rPr>
        <w:t>Муниципального казенного</w:t>
      </w:r>
      <w:r>
        <w:rPr>
          <w:b/>
          <w:bCs/>
          <w:sz w:val="28"/>
          <w:szCs w:val="28"/>
          <w:lang w:eastAsia="en-US"/>
        </w:rPr>
        <w:t xml:space="preserve"> </w:t>
      </w:r>
      <w:r w:rsidR="008D2FA9" w:rsidRPr="008D2FA9">
        <w:rPr>
          <w:b/>
          <w:bCs/>
          <w:sz w:val="28"/>
          <w:szCs w:val="28"/>
          <w:lang w:eastAsia="en-US"/>
        </w:rPr>
        <w:t>учреждения «Ресурсно-методический центр</w:t>
      </w:r>
    </w:p>
    <w:p w:rsidR="008D2FA9" w:rsidRDefault="008D2FA9" w:rsidP="008D2FA9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8D2FA9">
        <w:rPr>
          <w:b/>
          <w:bCs/>
          <w:sz w:val="28"/>
          <w:szCs w:val="28"/>
          <w:lang w:eastAsia="en-US"/>
        </w:rPr>
        <w:t>по обслуживанию образовательных организаций»</w:t>
      </w:r>
    </w:p>
    <w:p w:rsidR="008D2FA9" w:rsidRDefault="008D2FA9" w:rsidP="008D2FA9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545AD4" w:rsidRPr="00545AD4" w:rsidRDefault="00545AD4" w:rsidP="00545AD4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center"/>
        <w:outlineLvl w:val="0"/>
        <w:rPr>
          <w:b/>
          <w:bCs/>
          <w:sz w:val="24"/>
          <w:szCs w:val="24"/>
        </w:rPr>
      </w:pPr>
      <w:r w:rsidRPr="00545AD4">
        <w:rPr>
          <w:b/>
          <w:bCs/>
          <w:sz w:val="24"/>
          <w:szCs w:val="24"/>
        </w:rPr>
        <w:t>Общие положения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 xml:space="preserve">1.1. Кодекс этики и служебного поведения работников </w:t>
      </w:r>
      <w:r w:rsidRPr="000B5724">
        <w:rPr>
          <w:bCs/>
          <w:sz w:val="24"/>
          <w:szCs w:val="24"/>
        </w:rPr>
        <w:t>Муниципального казенного учреждения «Ресурсно-методический центр по обслуживанию образовательных организаций»</w:t>
      </w:r>
      <w:r w:rsidRPr="00545AD4">
        <w:rPr>
          <w:b/>
          <w:bCs/>
          <w:sz w:val="24"/>
          <w:szCs w:val="24"/>
        </w:rPr>
        <w:t xml:space="preserve"> </w:t>
      </w:r>
      <w:r w:rsidRPr="00545AD4">
        <w:rPr>
          <w:sz w:val="24"/>
          <w:szCs w:val="24"/>
        </w:rPr>
        <w:t xml:space="preserve">(далее – Организация или МКУ «РМЦ ООО») разработан в соответствии с положениями </w:t>
      </w:r>
      <w:hyperlink r:id="rId6" w:history="1">
        <w:r w:rsidRPr="00545AD4">
          <w:rPr>
            <w:sz w:val="24"/>
            <w:szCs w:val="24"/>
          </w:rPr>
          <w:t>Методических рекомендаций</w:t>
        </w:r>
      </w:hyperlink>
      <w:r w:rsidRPr="00545AD4">
        <w:rPr>
          <w:sz w:val="24"/>
          <w:szCs w:val="24"/>
        </w:rPr>
        <w:t xml:space="preserve"> по разработке и принятию организациями мер по предупреждению и противодействию коррупции, утвержденных Министерством труда и социальной защиты РФ 08.11.2013 г.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1.2. Настоящий Кодекс устанавливает общие правила и стандарты поведения работников Организации, затрагивающих этику деловых отношений и направленных на формирование этичного, добросовестного поведения работников и Организации в целом.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1.3. Настоящий Кодекс призван повысить эффективность выполнения работниками Организации своих должностных обязанностей, а также: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служит основой формирования должной морали, профессиональной чести и служебного этикета работников;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ориентирует работников в ситуациях конфликта интересов и этической неопределенности или иных обстоятельств нравственного выбора;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способствует выработке потребности соблюдения профессионально-этических норм поведения;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выступает как институт общественного сознания и нравственности работников, их самоконтроля.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1.4. Действие настоящего Кодекса распространяется на всех лиц, являющихся работниками Организации и находящихся с ней в трудовых отношениях, вне зависимости от занимаемой должности и выполняемых функций.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1.5. Знание и соблюдение работниками Организации положений настоящего Кодекса является одним из критериев оценки качества их профессиональной деятельности и трудовой дисциплины.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1.6. Содержание положений настоящего Кодекса доводится до сведения всех работников Организации.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4"/>
          <w:szCs w:val="24"/>
        </w:rPr>
      </w:pPr>
      <w:bookmarkStart w:id="1" w:name="sub_2"/>
      <w:r w:rsidRPr="00545AD4">
        <w:rPr>
          <w:b/>
          <w:bCs/>
          <w:sz w:val="24"/>
          <w:szCs w:val="24"/>
        </w:rPr>
        <w:t>2. Общие принципы и правила поведения работников организации</w:t>
      </w:r>
    </w:p>
    <w:bookmarkEnd w:id="1"/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2.1. Все работники Организации обязаны следовать следующим общим принципам и правилам поведения: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соблюдение высоких этических стандартов поведения;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поддержание высоких стандартов профессиональной деятельности;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следование лучшим практикам корпоративного управления;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создание и поддержание атмосферы доверия и взаимного уважения;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следование принципу добросовестной конкуренции;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следование принципу социальной ответственности бизнеса;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соблюдение законности и принятых на себя договорных обязательств;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соблюдение принципов объективности и честности при принятии кадровых решений.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2.2. Работники организации обязаны: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 xml:space="preserve">- соблюдать действующие нормативно-правовые акты Российской Федерации, Оренбургской области и муниципального образования Бузулукский район, не допускать </w:t>
      </w:r>
      <w:r w:rsidRPr="00545AD4">
        <w:rPr>
          <w:sz w:val="24"/>
          <w:szCs w:val="24"/>
        </w:rPr>
        <w:lastRenderedPageBreak/>
        <w:t>нарушение законов и иных нормативно-правовых актов исходя из политической, экономической целесообразности либо по иным мотивам;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осуществлять свою деятельность в пределах предоставленных полномочий;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исполнять должностные обязанности добросовестно и на высоком профессиональном уровне в целях обеспечения эффективной работы Организации;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осуществлять свою профессиональную деятельность в пределах предмета и целей деятельности Организации;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соблюдать служебную, профессиональную этику и правила делового поведения;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проявлять корректность и внимание по отношению к клиентам и контрагентам Организации;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воздерживаться от поведения, которое могло бы вызвать сомнение в добросовестном исполнении работниками должностных обязанностей, а также избегать конфликтных ситуаций, способных нанести ущерб их репутации или авторитету Организации;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 xml:space="preserve">- принимать предусмотренные </w:t>
      </w:r>
      <w:hyperlink r:id="rId7" w:history="1">
        <w:r w:rsidRPr="00545AD4">
          <w:rPr>
            <w:sz w:val="24"/>
            <w:szCs w:val="24"/>
          </w:rPr>
          <w:t>законодательством</w:t>
        </w:r>
      </w:hyperlink>
      <w:r w:rsidRPr="00545AD4">
        <w:rPr>
          <w:sz w:val="24"/>
          <w:szCs w:val="24"/>
        </w:rPr>
        <w:t xml:space="preserve"> Российской Федерации и внутренними документами Организации меры к недопущению возникновения конфликта интересов и урегулированию возникшего конфликта интересов;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уведомить лицо, ответственное за прием сведений о возникающих (имеющихся) конфликтах интересов, о наличии личной заинтересованности в письменной форме и передать в доверительное управление ценные бумаги либо принять добровольное решение об их отчуждении в случае, если выполнение трудовых функций работников затрагивает интересы организации, ценными бумагами которой они владеют;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воздерживаться от публичных высказываний, суждений и оценок деятельности Организации, если это не входит в должностные обязанности работников;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- постоянно стремиться к обеспечению как можно более эффективного распоряжения ресурсами, находящимися в сфере их ответственности.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2.3. Работники обязаны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и/или которая стала известна им в связи с исполнением должностных обязанностей.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2.4. Продвижение работников Организации на вышестоящую должность должно осуществляться только исходя из деловых качеств работников.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2.5. В Организации действует запрет на работу в Организации родственников на условии их прямой подчиненности друг другу.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Под родственниками в настоящем Кодексе понимаются: лица, состоящие в родстве, свойстве.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2.6. Работники, занимающие руководящие должности в Организации, обязаны: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а) принимать меры по предотвращению и урегулированию конфликта интересов;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б) принимать меры по предупреждению коррупции;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в) своим личным поведением подавать пример честности, беспристрастности и справедливости;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г) способствовать формированию благоприятного морально-психологического климата в коллективе;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д) в отношениях с подчиненными проявлять высокую требовательность, принципиальность, но одновременно не допускать высокомерия, пренебрежительного тона, грубости, некорректных и оскорбительных замечаний, необоснованных претензий и обвинений;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 xml:space="preserve">е) устанавливать справедливую, равномерную служебную нагрузку подчиненных, не </w:t>
      </w:r>
      <w:r w:rsidRPr="00545AD4">
        <w:rPr>
          <w:sz w:val="24"/>
          <w:szCs w:val="24"/>
        </w:rPr>
        <w:lastRenderedPageBreak/>
        <w:t>допускать дискриминации путем предоставления отдельным работникам незаслуженных благ и привилегий.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2.7. Внешний вид работников Организации при исполнении ими должностных обязанностей должен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4"/>
          <w:szCs w:val="24"/>
        </w:rPr>
      </w:pPr>
      <w:bookmarkStart w:id="2" w:name="sub_3"/>
      <w:r w:rsidRPr="00545AD4">
        <w:rPr>
          <w:b/>
          <w:bCs/>
          <w:sz w:val="24"/>
          <w:szCs w:val="24"/>
        </w:rPr>
        <w:t>3. Рекомендательные этические правила поведения работников</w:t>
      </w:r>
    </w:p>
    <w:bookmarkEnd w:id="2"/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3.1. Исполняя свои трудовые обязанности все работники Организации должны воздерживаться от: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б) любых личных и финансовых связей, которые могут быть расценены как оказание покровительства каким бы то ни было лицам в целях приобретения ими прав, освобождения от обязанностей или ответственности;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в) поступков, которые могли бы вызвать сомнение в объективном исполнении работниками служебных обязанностей;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г) грубости, нецензурной речи, проявлений пренебрежительного тона, заносчивости, предвзятых замечаний, предъявления неправомерных и незаслуженных обвинений;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д)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е) принятия пищи, курения во время служебных совещаний, бесед, иного служебного общения с клиентами и контрагентами Организации.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3.2.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4"/>
          <w:szCs w:val="24"/>
        </w:rPr>
      </w:pPr>
      <w:bookmarkStart w:id="3" w:name="sub_4"/>
      <w:r w:rsidRPr="00545AD4">
        <w:rPr>
          <w:b/>
          <w:bCs/>
          <w:sz w:val="24"/>
          <w:szCs w:val="24"/>
        </w:rPr>
        <w:t>4. Ответственность</w:t>
      </w:r>
    </w:p>
    <w:bookmarkEnd w:id="3"/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4.1. Нарушением Кодекса признается невыполнение или ненадлежащее выполнение работником установленных Кодексом принципов, норм и правил поведения, а также совершение проступка, порочащего честь работника или Организации.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AD4">
        <w:rPr>
          <w:sz w:val="24"/>
          <w:szCs w:val="24"/>
        </w:rPr>
        <w:t>4.2. Соблюдение работниками Организации положений настоящего Кодекса учитывается при формировании кадрового резерва для выдвижения на вышестоящие должности, а также при наложении дисциплинарных взысканий.</w:t>
      </w:r>
    </w:p>
    <w:p w:rsidR="00545AD4" w:rsidRPr="00545AD4" w:rsidRDefault="00545AD4" w:rsidP="00545AD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45AD4" w:rsidRPr="00545AD4" w:rsidRDefault="00545AD4" w:rsidP="008D2FA9">
      <w:pPr>
        <w:widowControl w:val="0"/>
        <w:autoSpaceDE w:val="0"/>
        <w:autoSpaceDN w:val="0"/>
        <w:ind w:firstLine="567"/>
        <w:jc w:val="center"/>
        <w:rPr>
          <w:b/>
          <w:bCs/>
          <w:sz w:val="24"/>
          <w:szCs w:val="24"/>
          <w:lang w:eastAsia="en-US"/>
        </w:rPr>
      </w:pPr>
    </w:p>
    <w:sectPr w:rsidR="00545AD4" w:rsidRPr="00545AD4" w:rsidSect="003B35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E2CBB"/>
    <w:multiLevelType w:val="hybridMultilevel"/>
    <w:tmpl w:val="611A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35D3A"/>
    <w:multiLevelType w:val="hybridMultilevel"/>
    <w:tmpl w:val="7898C8F2"/>
    <w:lvl w:ilvl="0" w:tplc="74E887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0B5724"/>
    <w:rsid w:val="001500EE"/>
    <w:rsid w:val="00247EB9"/>
    <w:rsid w:val="003A3F9B"/>
    <w:rsid w:val="003B3545"/>
    <w:rsid w:val="003C6919"/>
    <w:rsid w:val="004D769C"/>
    <w:rsid w:val="00545AD4"/>
    <w:rsid w:val="005E6277"/>
    <w:rsid w:val="00666994"/>
    <w:rsid w:val="007C0AE1"/>
    <w:rsid w:val="0083598A"/>
    <w:rsid w:val="00846B40"/>
    <w:rsid w:val="00850CA9"/>
    <w:rsid w:val="008622D7"/>
    <w:rsid w:val="008806CA"/>
    <w:rsid w:val="008C4833"/>
    <w:rsid w:val="008D2FA9"/>
    <w:rsid w:val="00975D10"/>
    <w:rsid w:val="009F7B77"/>
    <w:rsid w:val="00A4655A"/>
    <w:rsid w:val="00A81CE6"/>
    <w:rsid w:val="00AA2FC6"/>
    <w:rsid w:val="00AA6276"/>
    <w:rsid w:val="00AF3547"/>
    <w:rsid w:val="00B84EDA"/>
    <w:rsid w:val="00B905DA"/>
    <w:rsid w:val="00B96B04"/>
    <w:rsid w:val="00BF6550"/>
    <w:rsid w:val="00C03EFB"/>
    <w:rsid w:val="00C53B59"/>
    <w:rsid w:val="00C711B9"/>
    <w:rsid w:val="00C94A56"/>
    <w:rsid w:val="00DB3F0B"/>
    <w:rsid w:val="00DD75FB"/>
    <w:rsid w:val="00E3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545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8D2FA9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64203/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0499600/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DV</cp:lastModifiedBy>
  <cp:revision>37</cp:revision>
  <cp:lastPrinted>2025-06-23T06:33:00Z</cp:lastPrinted>
  <dcterms:created xsi:type="dcterms:W3CDTF">2021-04-15T06:16:00Z</dcterms:created>
  <dcterms:modified xsi:type="dcterms:W3CDTF">2026-02-28T10:00:00Z</dcterms:modified>
</cp:coreProperties>
</file>