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622D7" w:rsidRDefault="008622D7" w:rsidP="008622D7">
      <w:r>
        <w:rPr>
          <w:noProof/>
        </w:rPr>
        <w:t xml:space="preserve">                                            </w:t>
      </w:r>
    </w:p>
    <w:tbl>
      <w:tblPr>
        <w:tblW w:w="9180" w:type="dxa"/>
        <w:tblLayout w:type="fixed"/>
        <w:tblLook w:val="04A0" w:firstRow="1" w:lastRow="0" w:firstColumn="1" w:lastColumn="0" w:noHBand="0" w:noVBand="1"/>
      </w:tblPr>
      <w:tblGrid>
        <w:gridCol w:w="5494"/>
        <w:gridCol w:w="3686"/>
      </w:tblGrid>
      <w:tr w:rsidR="008622D7" w:rsidTr="008622D7">
        <w:tc>
          <w:tcPr>
            <w:tcW w:w="5495" w:type="dxa"/>
          </w:tcPr>
          <w:p w:rsidR="00BF6550" w:rsidRPr="00BF6550" w:rsidRDefault="00BF6550" w:rsidP="00BF6550">
            <w:pPr>
              <w:jc w:val="center"/>
              <w:rPr>
                <w:bCs/>
                <w:sz w:val="28"/>
                <w:szCs w:val="28"/>
              </w:rPr>
            </w:pPr>
            <w:r w:rsidRPr="00BF6550">
              <w:rPr>
                <w:bCs/>
                <w:sz w:val="28"/>
                <w:szCs w:val="28"/>
              </w:rPr>
              <w:t>Муниципальное казенное</w:t>
            </w:r>
          </w:p>
          <w:p w:rsidR="00BF6550" w:rsidRPr="00BF6550" w:rsidRDefault="00BF6550" w:rsidP="00BF6550">
            <w:pPr>
              <w:jc w:val="center"/>
              <w:rPr>
                <w:bCs/>
                <w:sz w:val="28"/>
                <w:szCs w:val="28"/>
              </w:rPr>
            </w:pPr>
            <w:r w:rsidRPr="00BF6550">
              <w:rPr>
                <w:bCs/>
                <w:sz w:val="28"/>
                <w:szCs w:val="28"/>
              </w:rPr>
              <w:t>учреждение</w:t>
            </w:r>
          </w:p>
          <w:p w:rsidR="00BF6550" w:rsidRPr="00BF6550" w:rsidRDefault="00BF6550" w:rsidP="00BF6550">
            <w:pPr>
              <w:jc w:val="center"/>
              <w:rPr>
                <w:bCs/>
                <w:sz w:val="28"/>
                <w:szCs w:val="28"/>
              </w:rPr>
            </w:pPr>
            <w:r w:rsidRPr="00BF6550">
              <w:rPr>
                <w:bCs/>
                <w:sz w:val="28"/>
                <w:szCs w:val="28"/>
              </w:rPr>
              <w:t>«Ресурсно-методический центр</w:t>
            </w:r>
          </w:p>
          <w:p w:rsidR="00BF6550" w:rsidRPr="00BF6550" w:rsidRDefault="00BF6550" w:rsidP="00BF6550">
            <w:pPr>
              <w:jc w:val="center"/>
              <w:rPr>
                <w:bCs/>
                <w:sz w:val="28"/>
                <w:szCs w:val="28"/>
              </w:rPr>
            </w:pPr>
            <w:r w:rsidRPr="00BF6550">
              <w:rPr>
                <w:bCs/>
                <w:sz w:val="28"/>
                <w:szCs w:val="28"/>
              </w:rPr>
              <w:t>по обслуживанию образовательных</w:t>
            </w:r>
          </w:p>
          <w:p w:rsidR="00BF6550" w:rsidRPr="00BF6550" w:rsidRDefault="00BF6550" w:rsidP="00BF6550">
            <w:pPr>
              <w:jc w:val="center"/>
              <w:rPr>
                <w:bCs/>
                <w:sz w:val="28"/>
                <w:szCs w:val="28"/>
              </w:rPr>
            </w:pPr>
            <w:r w:rsidRPr="00BF6550">
              <w:rPr>
                <w:bCs/>
                <w:sz w:val="28"/>
                <w:szCs w:val="28"/>
              </w:rPr>
              <w:t>организаций»</w:t>
            </w:r>
          </w:p>
          <w:p w:rsidR="008622D7" w:rsidRDefault="008622D7">
            <w:pPr>
              <w:jc w:val="center"/>
              <w:rPr>
                <w:b/>
                <w:sz w:val="28"/>
                <w:szCs w:val="28"/>
              </w:rPr>
            </w:pPr>
          </w:p>
          <w:p w:rsidR="008622D7" w:rsidRDefault="008622D7">
            <w:pPr>
              <w:jc w:val="center"/>
              <w:rPr>
                <w:b/>
                <w:sz w:val="28"/>
                <w:szCs w:val="28"/>
              </w:rPr>
            </w:pPr>
            <w:r>
              <w:rPr>
                <w:b/>
                <w:sz w:val="28"/>
                <w:szCs w:val="28"/>
              </w:rPr>
              <w:t>ПРИКАЗ</w:t>
            </w:r>
          </w:p>
          <w:p w:rsidR="008622D7" w:rsidRPr="00BF6550" w:rsidRDefault="00364947">
            <w:pPr>
              <w:jc w:val="center"/>
              <w:rPr>
                <w:sz w:val="28"/>
                <w:szCs w:val="28"/>
              </w:rPr>
            </w:pPr>
            <w:r>
              <w:rPr>
                <w:sz w:val="28"/>
              </w:rPr>
              <w:t>04.</w:t>
            </w:r>
            <w:r w:rsidR="00A4655A">
              <w:rPr>
                <w:sz w:val="28"/>
              </w:rPr>
              <w:t>11.</w:t>
            </w:r>
            <w:r w:rsidR="00C711B9" w:rsidRPr="00BF6550">
              <w:rPr>
                <w:sz w:val="28"/>
              </w:rPr>
              <w:t>202</w:t>
            </w:r>
            <w:r w:rsidR="00B96B04">
              <w:rPr>
                <w:sz w:val="28"/>
              </w:rPr>
              <w:t>4</w:t>
            </w:r>
            <w:r w:rsidR="00666994" w:rsidRPr="00BF6550">
              <w:rPr>
                <w:sz w:val="28"/>
              </w:rPr>
              <w:t xml:space="preserve"> г. </w:t>
            </w:r>
            <w:r w:rsidR="008622D7" w:rsidRPr="00BF6550">
              <w:rPr>
                <w:sz w:val="28"/>
              </w:rPr>
              <w:t>№</w:t>
            </w:r>
            <w:r w:rsidR="00666994" w:rsidRPr="00BF6550">
              <w:rPr>
                <w:sz w:val="28"/>
              </w:rPr>
              <w:t xml:space="preserve"> </w:t>
            </w:r>
            <w:r>
              <w:rPr>
                <w:sz w:val="28"/>
              </w:rPr>
              <w:t>17/10</w:t>
            </w:r>
          </w:p>
          <w:p w:rsidR="008622D7" w:rsidRPr="00BF6550" w:rsidRDefault="008622D7">
            <w:pPr>
              <w:jc w:val="center"/>
              <w:rPr>
                <w:sz w:val="28"/>
              </w:rPr>
            </w:pPr>
            <w:r w:rsidRPr="00BF6550">
              <w:rPr>
                <w:sz w:val="28"/>
              </w:rPr>
              <w:t>г. Бузулук</w:t>
            </w:r>
          </w:p>
          <w:p w:rsidR="008622D7" w:rsidRDefault="008622D7">
            <w:pPr>
              <w:jc w:val="both"/>
              <w:rPr>
                <w:sz w:val="26"/>
              </w:rPr>
            </w:pPr>
          </w:p>
        </w:tc>
        <w:tc>
          <w:tcPr>
            <w:tcW w:w="3686" w:type="dxa"/>
          </w:tcPr>
          <w:p w:rsidR="008622D7" w:rsidRDefault="008622D7"/>
        </w:tc>
      </w:tr>
    </w:tbl>
    <w:p w:rsidR="00177C4A" w:rsidRPr="00177C4A" w:rsidRDefault="008622D7" w:rsidP="00177C4A">
      <w:pPr>
        <w:ind w:right="4535"/>
        <w:jc w:val="both"/>
        <w:rPr>
          <w:b/>
          <w:bCs/>
          <w:sz w:val="28"/>
          <w:szCs w:val="28"/>
        </w:rPr>
      </w:pPr>
      <w:r w:rsidRPr="008622D7">
        <w:rPr>
          <w:sz w:val="28"/>
          <w:szCs w:val="28"/>
        </w:rPr>
        <w:t>О</w:t>
      </w:r>
      <w:r w:rsidR="00A4655A">
        <w:rPr>
          <w:sz w:val="28"/>
          <w:szCs w:val="28"/>
        </w:rPr>
        <w:t xml:space="preserve">б утверждении </w:t>
      </w:r>
      <w:r w:rsidR="00177C4A" w:rsidRPr="00177C4A">
        <w:rPr>
          <w:bCs/>
          <w:sz w:val="28"/>
          <w:szCs w:val="28"/>
        </w:rPr>
        <w:t>Положения</w:t>
      </w:r>
      <w:r w:rsidR="00177C4A" w:rsidRPr="00177C4A">
        <w:rPr>
          <w:bCs/>
          <w:sz w:val="28"/>
          <w:szCs w:val="28"/>
        </w:rPr>
        <w:br/>
        <w:t>об оценке коррупционных рисков при осуществлении закупок товаров, работ, услуг для обеспечения нужд Муниципального казенного учреждения «Ресурсно-методического центра по обслуживанию образовательных организаций»</w:t>
      </w:r>
    </w:p>
    <w:p w:rsidR="008622D7" w:rsidRPr="008622D7" w:rsidRDefault="008622D7" w:rsidP="008622D7">
      <w:pPr>
        <w:ind w:right="4535"/>
        <w:jc w:val="both"/>
        <w:rPr>
          <w:sz w:val="28"/>
          <w:szCs w:val="28"/>
        </w:rPr>
      </w:pPr>
    </w:p>
    <w:p w:rsidR="008622D7" w:rsidRDefault="008622D7" w:rsidP="008622D7">
      <w:pPr>
        <w:tabs>
          <w:tab w:val="right" w:pos="4962"/>
        </w:tabs>
        <w:ind w:right="4535"/>
        <w:jc w:val="both"/>
        <w:rPr>
          <w:sz w:val="28"/>
          <w:szCs w:val="28"/>
        </w:rPr>
      </w:pPr>
      <w:r>
        <w:rPr>
          <w:sz w:val="28"/>
          <w:szCs w:val="28"/>
        </w:rPr>
        <w:tab/>
      </w:r>
    </w:p>
    <w:p w:rsidR="008806CA" w:rsidRDefault="008622D7" w:rsidP="008622D7">
      <w:pPr>
        <w:autoSpaceDE w:val="0"/>
        <w:autoSpaceDN w:val="0"/>
        <w:adjustRightInd w:val="0"/>
        <w:ind w:firstLine="993"/>
        <w:jc w:val="both"/>
        <w:rPr>
          <w:sz w:val="28"/>
          <w:szCs w:val="28"/>
        </w:rPr>
      </w:pPr>
      <w:r>
        <w:rPr>
          <w:sz w:val="28"/>
          <w:szCs w:val="28"/>
        </w:rPr>
        <w:t>В соответствии с Федеральным законом от 25.12.2008 № 273-Ф</w:t>
      </w:r>
      <w:r w:rsidR="003A3F9B">
        <w:rPr>
          <w:sz w:val="28"/>
          <w:szCs w:val="28"/>
        </w:rPr>
        <w:t>З «О противодействии коррупции», приказом отдела образования № 477/1 от 11.10.2024 г. «Об актуализации локальных нормативных актов в сфере противодействия коррупции»</w:t>
      </w:r>
    </w:p>
    <w:p w:rsidR="003A3F9B" w:rsidRDefault="003A3F9B" w:rsidP="008622D7">
      <w:pPr>
        <w:autoSpaceDE w:val="0"/>
        <w:autoSpaceDN w:val="0"/>
        <w:adjustRightInd w:val="0"/>
        <w:ind w:firstLine="993"/>
        <w:jc w:val="both"/>
        <w:rPr>
          <w:sz w:val="28"/>
          <w:szCs w:val="28"/>
        </w:rPr>
      </w:pPr>
    </w:p>
    <w:p w:rsidR="001500EE" w:rsidRDefault="008622D7" w:rsidP="001500EE">
      <w:pPr>
        <w:autoSpaceDE w:val="0"/>
        <w:autoSpaceDN w:val="0"/>
        <w:adjustRightInd w:val="0"/>
        <w:ind w:firstLine="993"/>
        <w:jc w:val="both"/>
        <w:rPr>
          <w:sz w:val="28"/>
          <w:szCs w:val="28"/>
        </w:rPr>
      </w:pPr>
      <w:r>
        <w:rPr>
          <w:sz w:val="28"/>
          <w:szCs w:val="28"/>
        </w:rPr>
        <w:t xml:space="preserve"> п р и </w:t>
      </w:r>
      <w:proofErr w:type="gramStart"/>
      <w:r>
        <w:rPr>
          <w:sz w:val="28"/>
          <w:szCs w:val="28"/>
        </w:rPr>
        <w:t>к</w:t>
      </w:r>
      <w:proofErr w:type="gramEnd"/>
      <w:r>
        <w:rPr>
          <w:sz w:val="28"/>
          <w:szCs w:val="28"/>
        </w:rPr>
        <w:t xml:space="preserve"> а з ы в а ю:</w:t>
      </w:r>
    </w:p>
    <w:p w:rsidR="008622D7" w:rsidRPr="00545AD4" w:rsidRDefault="003A3F9B" w:rsidP="0045037D">
      <w:pPr>
        <w:numPr>
          <w:ilvl w:val="0"/>
          <w:numId w:val="1"/>
        </w:numPr>
        <w:ind w:left="0" w:firstLine="993"/>
        <w:jc w:val="both"/>
        <w:rPr>
          <w:sz w:val="28"/>
          <w:szCs w:val="28"/>
        </w:rPr>
      </w:pPr>
      <w:r w:rsidRPr="00545AD4">
        <w:rPr>
          <w:sz w:val="28"/>
          <w:szCs w:val="28"/>
        </w:rPr>
        <w:t xml:space="preserve">Утвердить </w:t>
      </w:r>
      <w:r w:rsidR="00177C4A" w:rsidRPr="00177C4A">
        <w:rPr>
          <w:bCs/>
          <w:sz w:val="28"/>
          <w:szCs w:val="28"/>
        </w:rPr>
        <w:t>Положения</w:t>
      </w:r>
      <w:r w:rsidR="00177C4A">
        <w:rPr>
          <w:bCs/>
          <w:sz w:val="28"/>
          <w:szCs w:val="28"/>
        </w:rPr>
        <w:t xml:space="preserve"> </w:t>
      </w:r>
      <w:r w:rsidR="00177C4A" w:rsidRPr="00177C4A">
        <w:rPr>
          <w:bCs/>
          <w:sz w:val="28"/>
          <w:szCs w:val="28"/>
        </w:rPr>
        <w:t>об оценке коррупционных рисков при осуществлении закупок товаров, работ, услуг для обеспечения нужд Муниципального казенного учреждения «Ресурсно-методического центра по обслуживанию образовательных организаций»</w:t>
      </w:r>
      <w:r w:rsidRPr="00545AD4">
        <w:rPr>
          <w:sz w:val="28"/>
          <w:szCs w:val="28"/>
        </w:rPr>
        <w:t xml:space="preserve">, </w:t>
      </w:r>
      <w:r w:rsidR="00177C4A">
        <w:rPr>
          <w:sz w:val="28"/>
          <w:szCs w:val="28"/>
        </w:rPr>
        <w:t xml:space="preserve">в новой редакции, </w:t>
      </w:r>
      <w:r w:rsidRPr="00545AD4">
        <w:rPr>
          <w:sz w:val="28"/>
          <w:szCs w:val="28"/>
        </w:rPr>
        <w:t>согласно приложени</w:t>
      </w:r>
      <w:r w:rsidR="008D2FA9" w:rsidRPr="00545AD4">
        <w:rPr>
          <w:sz w:val="28"/>
          <w:szCs w:val="28"/>
        </w:rPr>
        <w:t>я</w:t>
      </w:r>
      <w:r w:rsidRPr="00545AD4">
        <w:rPr>
          <w:sz w:val="28"/>
          <w:szCs w:val="28"/>
        </w:rPr>
        <w:t xml:space="preserve"> к настоящему приказу</w:t>
      </w:r>
      <w:r w:rsidR="008622D7" w:rsidRPr="00545AD4">
        <w:rPr>
          <w:sz w:val="28"/>
          <w:szCs w:val="28"/>
        </w:rPr>
        <w:t>.</w:t>
      </w:r>
    </w:p>
    <w:p w:rsidR="003B3545" w:rsidRPr="003B3545" w:rsidRDefault="003B3545" w:rsidP="003B3545">
      <w:pPr>
        <w:pStyle w:val="a5"/>
        <w:numPr>
          <w:ilvl w:val="0"/>
          <w:numId w:val="1"/>
        </w:numPr>
        <w:ind w:left="0" w:firstLine="993"/>
        <w:jc w:val="both"/>
        <w:rPr>
          <w:sz w:val="28"/>
          <w:szCs w:val="28"/>
        </w:rPr>
      </w:pPr>
      <w:r w:rsidRPr="003B3545">
        <w:rPr>
          <w:sz w:val="28"/>
          <w:szCs w:val="28"/>
        </w:rPr>
        <w:t>Установить, что настоящий приказ вступает в силу со дня его подписания.</w:t>
      </w:r>
    </w:p>
    <w:p w:rsidR="00C53B59" w:rsidRPr="00C53B59" w:rsidRDefault="00C711B9" w:rsidP="00C53B59">
      <w:pPr>
        <w:jc w:val="both"/>
        <w:rPr>
          <w:sz w:val="28"/>
          <w:szCs w:val="28"/>
        </w:rPr>
      </w:pPr>
      <w:r>
        <w:rPr>
          <w:sz w:val="28"/>
          <w:szCs w:val="28"/>
        </w:rPr>
        <w:t xml:space="preserve">              </w:t>
      </w:r>
      <w:r w:rsidR="009F7B77">
        <w:rPr>
          <w:sz w:val="28"/>
          <w:szCs w:val="28"/>
        </w:rPr>
        <w:t>3</w:t>
      </w:r>
      <w:r w:rsidR="00C53B59">
        <w:rPr>
          <w:sz w:val="28"/>
          <w:szCs w:val="28"/>
        </w:rPr>
        <w:t xml:space="preserve">. </w:t>
      </w:r>
      <w:r w:rsidR="00E3302B">
        <w:rPr>
          <w:sz w:val="28"/>
          <w:szCs w:val="28"/>
        </w:rPr>
        <w:t xml:space="preserve">  </w:t>
      </w:r>
      <w:r w:rsidR="00C53B59" w:rsidRPr="00C53B59">
        <w:rPr>
          <w:sz w:val="28"/>
          <w:szCs w:val="28"/>
        </w:rPr>
        <w:t xml:space="preserve">Контроль за исполнением настоящего </w:t>
      </w:r>
      <w:r w:rsidR="005E6277">
        <w:rPr>
          <w:sz w:val="28"/>
          <w:szCs w:val="28"/>
        </w:rPr>
        <w:t>приказа</w:t>
      </w:r>
      <w:r w:rsidR="00C53B59" w:rsidRPr="00C53B59">
        <w:rPr>
          <w:sz w:val="28"/>
          <w:szCs w:val="28"/>
        </w:rPr>
        <w:t xml:space="preserve"> </w:t>
      </w:r>
      <w:r w:rsidR="008D2FA9">
        <w:rPr>
          <w:sz w:val="28"/>
          <w:szCs w:val="28"/>
        </w:rPr>
        <w:t>возложить на секретаря-руководителя (Гулиева А.А.)</w:t>
      </w:r>
      <w:r w:rsidR="00C53B59" w:rsidRPr="00C53B59">
        <w:rPr>
          <w:sz w:val="28"/>
          <w:szCs w:val="28"/>
        </w:rPr>
        <w:t>.</w:t>
      </w:r>
    </w:p>
    <w:p w:rsidR="008622D7" w:rsidRDefault="008622D7" w:rsidP="008622D7">
      <w:pPr>
        <w:jc w:val="both"/>
        <w:rPr>
          <w:sz w:val="28"/>
          <w:szCs w:val="28"/>
        </w:rPr>
      </w:pPr>
    </w:p>
    <w:p w:rsidR="008622D7" w:rsidRDefault="008622D7" w:rsidP="008622D7">
      <w:pPr>
        <w:jc w:val="both"/>
        <w:rPr>
          <w:sz w:val="28"/>
          <w:szCs w:val="28"/>
        </w:rPr>
      </w:pPr>
    </w:p>
    <w:p w:rsidR="009F7B77" w:rsidRDefault="009F7B77" w:rsidP="008622D7">
      <w:pPr>
        <w:jc w:val="both"/>
        <w:rPr>
          <w:sz w:val="28"/>
          <w:szCs w:val="28"/>
        </w:rPr>
      </w:pPr>
    </w:p>
    <w:p w:rsidR="00AA2FC6" w:rsidRDefault="00AA2FC6" w:rsidP="008622D7">
      <w:pPr>
        <w:jc w:val="both"/>
        <w:rPr>
          <w:sz w:val="28"/>
          <w:szCs w:val="28"/>
        </w:rPr>
      </w:pPr>
      <w:r>
        <w:rPr>
          <w:sz w:val="28"/>
          <w:szCs w:val="28"/>
        </w:rPr>
        <w:t>Исполняющий обязанности д</w:t>
      </w:r>
      <w:r w:rsidR="00B96B04">
        <w:rPr>
          <w:sz w:val="28"/>
          <w:szCs w:val="28"/>
        </w:rPr>
        <w:t>иректор</w:t>
      </w:r>
      <w:r>
        <w:rPr>
          <w:sz w:val="28"/>
          <w:szCs w:val="28"/>
        </w:rPr>
        <w:t>а</w:t>
      </w:r>
    </w:p>
    <w:p w:rsidR="008622D7" w:rsidRDefault="00BF6550" w:rsidP="008622D7">
      <w:pPr>
        <w:jc w:val="both"/>
        <w:rPr>
          <w:sz w:val="28"/>
          <w:szCs w:val="28"/>
        </w:rPr>
      </w:pPr>
      <w:r>
        <w:rPr>
          <w:sz w:val="28"/>
          <w:szCs w:val="28"/>
        </w:rPr>
        <w:t xml:space="preserve">МКУ «РМЦ </w:t>
      </w:r>
      <w:proofErr w:type="gramStart"/>
      <w:r>
        <w:rPr>
          <w:sz w:val="28"/>
          <w:szCs w:val="28"/>
        </w:rPr>
        <w:t>ООО»</w:t>
      </w:r>
      <w:r w:rsidR="00666994">
        <w:rPr>
          <w:sz w:val="28"/>
          <w:szCs w:val="28"/>
        </w:rPr>
        <w:t xml:space="preserve">   </w:t>
      </w:r>
      <w:proofErr w:type="gramEnd"/>
      <w:r w:rsidR="00666994">
        <w:rPr>
          <w:sz w:val="28"/>
          <w:szCs w:val="28"/>
        </w:rPr>
        <w:t xml:space="preserve"> </w:t>
      </w:r>
      <w:r w:rsidR="00B96B04">
        <w:rPr>
          <w:sz w:val="28"/>
          <w:szCs w:val="28"/>
        </w:rPr>
        <w:t xml:space="preserve">       </w:t>
      </w:r>
      <w:r w:rsidR="00666994">
        <w:rPr>
          <w:sz w:val="28"/>
          <w:szCs w:val="28"/>
        </w:rPr>
        <w:t xml:space="preserve">                              </w:t>
      </w:r>
      <w:r>
        <w:rPr>
          <w:sz w:val="28"/>
          <w:szCs w:val="28"/>
        </w:rPr>
        <w:t xml:space="preserve">       </w:t>
      </w:r>
      <w:r w:rsidR="008C4833">
        <w:rPr>
          <w:sz w:val="28"/>
          <w:szCs w:val="28"/>
        </w:rPr>
        <w:t xml:space="preserve">         </w:t>
      </w:r>
      <w:r w:rsidR="00666994">
        <w:rPr>
          <w:sz w:val="28"/>
          <w:szCs w:val="28"/>
        </w:rPr>
        <w:t xml:space="preserve"> </w:t>
      </w:r>
      <w:r w:rsidR="00AA2FC6">
        <w:rPr>
          <w:sz w:val="28"/>
          <w:szCs w:val="28"/>
        </w:rPr>
        <w:t xml:space="preserve"> </w:t>
      </w:r>
      <w:r w:rsidR="00767875">
        <w:rPr>
          <w:sz w:val="28"/>
          <w:szCs w:val="28"/>
        </w:rPr>
        <w:t xml:space="preserve"> </w:t>
      </w:r>
      <w:r w:rsidR="00AA2FC6">
        <w:rPr>
          <w:sz w:val="28"/>
          <w:szCs w:val="28"/>
        </w:rPr>
        <w:t xml:space="preserve">       </w:t>
      </w:r>
      <w:r w:rsidR="00666994">
        <w:rPr>
          <w:sz w:val="28"/>
          <w:szCs w:val="28"/>
        </w:rPr>
        <w:t xml:space="preserve">  </w:t>
      </w:r>
      <w:r w:rsidR="008806CA">
        <w:rPr>
          <w:sz w:val="28"/>
          <w:szCs w:val="28"/>
        </w:rPr>
        <w:t xml:space="preserve"> </w:t>
      </w:r>
      <w:r w:rsidR="00AA2FC6">
        <w:rPr>
          <w:sz w:val="28"/>
          <w:szCs w:val="28"/>
        </w:rPr>
        <w:t>М.В. Мещерякова</w:t>
      </w:r>
    </w:p>
    <w:p w:rsidR="003B3545" w:rsidRDefault="004E545A" w:rsidP="003B3545">
      <w:pPr>
        <w:jc w:val="both"/>
        <w:rPr>
          <w:sz w:val="28"/>
          <w:szCs w:val="28"/>
        </w:rPr>
      </w:pPr>
      <w:bookmarkStart w:id="0" w:name="_GoBack"/>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left:0;text-align:left;margin-left:241.2pt;margin-top:10.4pt;width:226.5pt;height:84.75pt;z-index:-251657216;mso-position-horizontal-relative:text;mso-position-vertical-relative:text;mso-width-relative:page;mso-height-relative:page">
            <v:imagedata r:id="rId5" o:title="ЭЦП Мещерякова"/>
          </v:shape>
        </w:pict>
      </w:r>
      <w:bookmarkEnd w:id="0"/>
    </w:p>
    <w:p w:rsidR="009F7B77" w:rsidRDefault="009F7B77" w:rsidP="003B3545">
      <w:pPr>
        <w:jc w:val="both"/>
        <w:rPr>
          <w:sz w:val="28"/>
          <w:szCs w:val="28"/>
        </w:rPr>
      </w:pPr>
    </w:p>
    <w:p w:rsidR="009F7B77" w:rsidRDefault="009F7B77" w:rsidP="003B3545">
      <w:pPr>
        <w:jc w:val="both"/>
        <w:rPr>
          <w:sz w:val="28"/>
          <w:szCs w:val="28"/>
        </w:rPr>
      </w:pPr>
    </w:p>
    <w:p w:rsidR="003B3545" w:rsidRDefault="003B3545" w:rsidP="003B3545">
      <w:pPr>
        <w:jc w:val="both"/>
        <w:rPr>
          <w:sz w:val="28"/>
          <w:szCs w:val="28"/>
        </w:rPr>
      </w:pPr>
      <w:r w:rsidRPr="00AF0BA1">
        <w:rPr>
          <w:sz w:val="28"/>
          <w:szCs w:val="28"/>
        </w:rPr>
        <w:t>Разослано: в дело</w:t>
      </w:r>
      <w:r w:rsidR="00BF6550">
        <w:rPr>
          <w:sz w:val="28"/>
          <w:szCs w:val="28"/>
        </w:rPr>
        <w:t>.</w:t>
      </w:r>
    </w:p>
    <w:p w:rsidR="008D2FA9" w:rsidRDefault="008D2FA9" w:rsidP="003B3545">
      <w:pPr>
        <w:jc w:val="both"/>
        <w:rPr>
          <w:sz w:val="28"/>
          <w:szCs w:val="28"/>
        </w:rPr>
      </w:pPr>
    </w:p>
    <w:p w:rsidR="008D2FA9" w:rsidRPr="008D2FA9" w:rsidRDefault="008D2FA9" w:rsidP="008D2FA9">
      <w:pPr>
        <w:widowControl w:val="0"/>
        <w:autoSpaceDE w:val="0"/>
        <w:autoSpaceDN w:val="0"/>
        <w:jc w:val="right"/>
        <w:rPr>
          <w:sz w:val="28"/>
          <w:szCs w:val="28"/>
          <w:lang w:eastAsia="en-US"/>
        </w:rPr>
      </w:pPr>
      <w:r w:rsidRPr="008D2FA9">
        <w:rPr>
          <w:sz w:val="28"/>
          <w:szCs w:val="28"/>
          <w:lang w:eastAsia="en-US"/>
        </w:rPr>
        <w:lastRenderedPageBreak/>
        <w:t>Приложение</w:t>
      </w:r>
      <w:r>
        <w:rPr>
          <w:sz w:val="28"/>
          <w:szCs w:val="28"/>
          <w:lang w:eastAsia="en-US"/>
        </w:rPr>
        <w:t xml:space="preserve"> к приказу </w:t>
      </w:r>
    </w:p>
    <w:p w:rsidR="008D2FA9" w:rsidRDefault="008D2FA9" w:rsidP="008D2FA9">
      <w:pPr>
        <w:widowControl w:val="0"/>
        <w:autoSpaceDE w:val="0"/>
        <w:autoSpaceDN w:val="0"/>
        <w:jc w:val="right"/>
        <w:rPr>
          <w:sz w:val="28"/>
          <w:szCs w:val="28"/>
          <w:lang w:eastAsia="en-US"/>
        </w:rPr>
      </w:pPr>
      <w:r>
        <w:rPr>
          <w:sz w:val="28"/>
          <w:szCs w:val="28"/>
          <w:lang w:eastAsia="en-US"/>
        </w:rPr>
        <w:t xml:space="preserve">№ </w:t>
      </w:r>
      <w:r w:rsidR="00364947">
        <w:rPr>
          <w:sz w:val="28"/>
          <w:szCs w:val="28"/>
          <w:lang w:eastAsia="en-US"/>
        </w:rPr>
        <w:t>17/10</w:t>
      </w:r>
      <w:r>
        <w:rPr>
          <w:sz w:val="28"/>
          <w:szCs w:val="28"/>
          <w:lang w:eastAsia="en-US"/>
        </w:rPr>
        <w:t xml:space="preserve"> </w:t>
      </w:r>
      <w:r w:rsidRPr="008D2FA9">
        <w:rPr>
          <w:sz w:val="28"/>
          <w:szCs w:val="28"/>
          <w:lang w:eastAsia="en-US"/>
        </w:rPr>
        <w:t xml:space="preserve">от </w:t>
      </w:r>
      <w:r w:rsidR="00364947">
        <w:rPr>
          <w:sz w:val="28"/>
          <w:szCs w:val="28"/>
          <w:lang w:eastAsia="en-US"/>
        </w:rPr>
        <w:t>04.</w:t>
      </w:r>
      <w:r>
        <w:rPr>
          <w:sz w:val="28"/>
          <w:szCs w:val="28"/>
          <w:lang w:eastAsia="en-US"/>
        </w:rPr>
        <w:t>11.2024 г.</w:t>
      </w:r>
    </w:p>
    <w:p w:rsidR="008D2FA9" w:rsidRDefault="008D2FA9" w:rsidP="008D2FA9">
      <w:pPr>
        <w:widowControl w:val="0"/>
        <w:autoSpaceDE w:val="0"/>
        <w:autoSpaceDN w:val="0"/>
        <w:jc w:val="right"/>
        <w:rPr>
          <w:sz w:val="28"/>
          <w:szCs w:val="28"/>
          <w:lang w:eastAsia="en-US"/>
        </w:rPr>
      </w:pPr>
    </w:p>
    <w:p w:rsidR="00C11030" w:rsidRPr="00C11030" w:rsidRDefault="00C11030" w:rsidP="00C11030">
      <w:pPr>
        <w:widowControl w:val="0"/>
        <w:autoSpaceDE w:val="0"/>
        <w:autoSpaceDN w:val="0"/>
        <w:adjustRightInd w:val="0"/>
        <w:spacing w:before="108" w:after="108"/>
        <w:jc w:val="center"/>
        <w:outlineLvl w:val="0"/>
        <w:rPr>
          <w:b/>
          <w:bCs/>
          <w:sz w:val="28"/>
          <w:szCs w:val="28"/>
        </w:rPr>
      </w:pPr>
      <w:r w:rsidRPr="00C11030">
        <w:rPr>
          <w:b/>
          <w:bCs/>
          <w:sz w:val="28"/>
          <w:szCs w:val="28"/>
        </w:rPr>
        <w:t>Положение</w:t>
      </w:r>
      <w:r w:rsidRPr="00C11030">
        <w:rPr>
          <w:b/>
          <w:bCs/>
          <w:sz w:val="28"/>
          <w:szCs w:val="28"/>
        </w:rPr>
        <w:br/>
        <w:t>об оценке коррупционных рисков при осуществлении закупок товаров, работ, услуг для обеспечения нужд</w:t>
      </w:r>
      <w:r w:rsidR="008E251C" w:rsidRPr="008E251C">
        <w:rPr>
          <w:b/>
          <w:bCs/>
          <w:sz w:val="28"/>
          <w:szCs w:val="28"/>
        </w:rPr>
        <w:t xml:space="preserve"> Муниципального казенного учреждения «Ресурсно-методического центра по обслуживанию образовательных организаций»</w:t>
      </w:r>
    </w:p>
    <w:p w:rsidR="00C11030" w:rsidRPr="00C11030" w:rsidRDefault="00C11030" w:rsidP="008E251C">
      <w:pPr>
        <w:widowControl w:val="0"/>
        <w:autoSpaceDE w:val="0"/>
        <w:autoSpaceDN w:val="0"/>
        <w:adjustRightInd w:val="0"/>
        <w:ind w:firstLine="720"/>
        <w:jc w:val="both"/>
        <w:rPr>
          <w:sz w:val="24"/>
          <w:szCs w:val="24"/>
        </w:rPr>
      </w:pPr>
    </w:p>
    <w:p w:rsidR="00C11030" w:rsidRPr="00C11030" w:rsidRDefault="00C11030" w:rsidP="008E251C">
      <w:pPr>
        <w:widowControl w:val="0"/>
        <w:autoSpaceDE w:val="0"/>
        <w:autoSpaceDN w:val="0"/>
        <w:adjustRightInd w:val="0"/>
        <w:jc w:val="center"/>
        <w:outlineLvl w:val="0"/>
        <w:rPr>
          <w:b/>
          <w:bCs/>
          <w:sz w:val="24"/>
          <w:szCs w:val="24"/>
        </w:rPr>
      </w:pPr>
      <w:bookmarkStart w:id="1" w:name="sub_100"/>
      <w:r w:rsidRPr="00C11030">
        <w:rPr>
          <w:b/>
          <w:bCs/>
          <w:sz w:val="24"/>
          <w:szCs w:val="24"/>
        </w:rPr>
        <w:t>1. Общие положения</w:t>
      </w:r>
    </w:p>
    <w:bookmarkEnd w:id="1"/>
    <w:p w:rsidR="00C11030" w:rsidRPr="00C11030" w:rsidRDefault="00C11030" w:rsidP="008E251C">
      <w:pPr>
        <w:widowControl w:val="0"/>
        <w:autoSpaceDE w:val="0"/>
        <w:autoSpaceDN w:val="0"/>
        <w:adjustRightInd w:val="0"/>
        <w:ind w:firstLine="720"/>
        <w:jc w:val="both"/>
        <w:rPr>
          <w:sz w:val="24"/>
          <w:szCs w:val="24"/>
        </w:rPr>
      </w:pPr>
    </w:p>
    <w:p w:rsidR="00C11030" w:rsidRPr="00C11030" w:rsidRDefault="00C11030" w:rsidP="008E251C">
      <w:pPr>
        <w:widowControl w:val="0"/>
        <w:autoSpaceDE w:val="0"/>
        <w:autoSpaceDN w:val="0"/>
        <w:adjustRightInd w:val="0"/>
        <w:ind w:firstLine="567"/>
        <w:jc w:val="both"/>
        <w:rPr>
          <w:sz w:val="24"/>
          <w:szCs w:val="24"/>
        </w:rPr>
      </w:pPr>
      <w:bookmarkStart w:id="2" w:name="sub_11"/>
      <w:r w:rsidRPr="00C11030">
        <w:rPr>
          <w:sz w:val="24"/>
          <w:szCs w:val="24"/>
        </w:rPr>
        <w:t xml:space="preserve">1.1. Настоящее Положение разработано в соответствии с требованиями </w:t>
      </w:r>
      <w:hyperlink r:id="rId6" w:history="1">
        <w:r w:rsidRPr="008E251C">
          <w:rPr>
            <w:sz w:val="24"/>
            <w:szCs w:val="24"/>
          </w:rPr>
          <w:t>Федерального закона</w:t>
        </w:r>
      </w:hyperlink>
      <w:r w:rsidRPr="00C11030">
        <w:rPr>
          <w:sz w:val="24"/>
          <w:szCs w:val="24"/>
        </w:rPr>
        <w:t xml:space="preserve"> от 25</w:t>
      </w:r>
      <w:r w:rsidR="008E251C" w:rsidRPr="008E251C">
        <w:rPr>
          <w:sz w:val="24"/>
          <w:szCs w:val="24"/>
        </w:rPr>
        <w:t>.12.</w:t>
      </w:r>
      <w:r w:rsidRPr="00C11030">
        <w:rPr>
          <w:sz w:val="24"/>
          <w:szCs w:val="24"/>
        </w:rPr>
        <w:t xml:space="preserve">2008 г. </w:t>
      </w:r>
      <w:r w:rsidR="008E251C" w:rsidRPr="008E251C">
        <w:rPr>
          <w:sz w:val="24"/>
          <w:szCs w:val="24"/>
        </w:rPr>
        <w:t>№</w:t>
      </w:r>
      <w:r w:rsidRPr="00C11030">
        <w:rPr>
          <w:sz w:val="24"/>
          <w:szCs w:val="24"/>
        </w:rPr>
        <w:t xml:space="preserve"> 273-ФЗ </w:t>
      </w:r>
      <w:r w:rsidR="008E251C" w:rsidRPr="008E251C">
        <w:rPr>
          <w:sz w:val="24"/>
          <w:szCs w:val="24"/>
        </w:rPr>
        <w:t>«О противодействии коррупции»</w:t>
      </w:r>
      <w:r w:rsidRPr="00C11030">
        <w:rPr>
          <w:sz w:val="24"/>
          <w:szCs w:val="24"/>
        </w:rPr>
        <w:t xml:space="preserve"> (далее - Федеральный закон </w:t>
      </w:r>
      <w:r w:rsidR="008E251C" w:rsidRPr="008E251C">
        <w:rPr>
          <w:sz w:val="24"/>
          <w:szCs w:val="24"/>
        </w:rPr>
        <w:t>№</w:t>
      </w:r>
      <w:r w:rsidRPr="00C11030">
        <w:rPr>
          <w:sz w:val="24"/>
          <w:szCs w:val="24"/>
        </w:rPr>
        <w:t xml:space="preserve"> 273-ФЗ), положениями </w:t>
      </w:r>
      <w:hyperlink r:id="rId7" w:history="1">
        <w:r w:rsidRPr="008E251C">
          <w:rPr>
            <w:sz w:val="24"/>
            <w:szCs w:val="24"/>
          </w:rPr>
          <w:t>Методических рекомендаций</w:t>
        </w:r>
      </w:hyperlink>
      <w:r w:rsidRPr="00C11030">
        <w:rPr>
          <w:sz w:val="24"/>
          <w:szCs w:val="24"/>
        </w:rPr>
        <w:t xml:space="preserve"> по выявлению и минимизации коррупционных рисков при осуществлении закупок товаров, работ, услуг для обеспечения государственных или муниципальных нужд (по состоянию на </w:t>
      </w:r>
      <w:r w:rsidR="008E251C" w:rsidRPr="008E251C">
        <w:rPr>
          <w:sz w:val="24"/>
          <w:szCs w:val="24"/>
        </w:rPr>
        <w:t>18.10.</w:t>
      </w:r>
      <w:r w:rsidRPr="00C11030">
        <w:rPr>
          <w:sz w:val="24"/>
          <w:szCs w:val="24"/>
        </w:rPr>
        <w:t xml:space="preserve">2020 г.) и определяет порядок проведения оценки коррупционных рисков, возникающих при осуществлении закупок товаров, работ, услуг для обеспечения муниципальных нужд, осуществляемых в соответствии с </w:t>
      </w:r>
      <w:hyperlink r:id="rId8" w:history="1">
        <w:r w:rsidRPr="008E251C">
          <w:rPr>
            <w:sz w:val="24"/>
            <w:szCs w:val="24"/>
          </w:rPr>
          <w:t>Федеральным законом</w:t>
        </w:r>
      </w:hyperlink>
      <w:r w:rsidR="008E251C" w:rsidRPr="008E251C">
        <w:rPr>
          <w:sz w:val="24"/>
          <w:szCs w:val="24"/>
        </w:rPr>
        <w:t xml:space="preserve"> от 05.04.2013 г. № 44-ФЗ «</w:t>
      </w:r>
      <w:r w:rsidRPr="00C11030">
        <w:rPr>
          <w:sz w:val="24"/>
          <w:szCs w:val="24"/>
        </w:rPr>
        <w:t>О контрактной системе в сфере закупок товаров, работ, услуг для обеспечения государственных и муниципальных нужд</w:t>
      </w:r>
      <w:r w:rsidR="008E251C" w:rsidRPr="008E251C">
        <w:rPr>
          <w:sz w:val="24"/>
          <w:szCs w:val="24"/>
        </w:rPr>
        <w:t>»</w:t>
      </w:r>
      <w:r w:rsidRPr="00C11030">
        <w:rPr>
          <w:sz w:val="24"/>
          <w:szCs w:val="24"/>
        </w:rPr>
        <w:t xml:space="preserve"> </w:t>
      </w:r>
      <w:r w:rsidR="008E251C" w:rsidRPr="008E251C">
        <w:rPr>
          <w:bCs/>
          <w:sz w:val="24"/>
          <w:szCs w:val="24"/>
        </w:rPr>
        <w:t>Муниципального казенного учреждения «Ресурсно-методического центра по обслуживанию образовательных организаций»</w:t>
      </w:r>
      <w:r w:rsidRPr="00C11030">
        <w:rPr>
          <w:sz w:val="24"/>
          <w:szCs w:val="24"/>
        </w:rPr>
        <w:t xml:space="preserve"> (далее соответственно - Федеральный закон </w:t>
      </w:r>
      <w:r w:rsidR="008E251C" w:rsidRPr="008E251C">
        <w:rPr>
          <w:sz w:val="24"/>
          <w:szCs w:val="24"/>
        </w:rPr>
        <w:t>№</w:t>
      </w:r>
      <w:r w:rsidRPr="00C11030">
        <w:rPr>
          <w:sz w:val="24"/>
          <w:szCs w:val="24"/>
        </w:rPr>
        <w:t> 44-ФЗ, закупки, заказчик).</w:t>
      </w:r>
    </w:p>
    <w:p w:rsidR="00C11030" w:rsidRPr="00C11030" w:rsidRDefault="00C11030" w:rsidP="008E251C">
      <w:pPr>
        <w:widowControl w:val="0"/>
        <w:autoSpaceDE w:val="0"/>
        <w:autoSpaceDN w:val="0"/>
        <w:adjustRightInd w:val="0"/>
        <w:ind w:firstLine="567"/>
        <w:jc w:val="both"/>
        <w:rPr>
          <w:sz w:val="24"/>
          <w:szCs w:val="24"/>
        </w:rPr>
      </w:pPr>
      <w:bookmarkStart w:id="3" w:name="sub_12"/>
      <w:bookmarkEnd w:id="2"/>
      <w:r w:rsidRPr="00C11030">
        <w:rPr>
          <w:sz w:val="24"/>
          <w:szCs w:val="24"/>
        </w:rPr>
        <w:t>1.2. Ответственным за профилактику коррупционных правонарушений при осуществлении закупок заказчиком, а также за разработку и принятие мер, направленных на обеспечение соблюдения государственными/муниципальными служащими (работниками) запретов, ограничений, обязанностей и требований, установленных в целях противодействия коррупции, является подразделение по профилактике коррупционных правонарушений.</w:t>
      </w:r>
    </w:p>
    <w:p w:rsidR="00C11030" w:rsidRPr="00C11030" w:rsidRDefault="00C11030" w:rsidP="008E251C">
      <w:pPr>
        <w:widowControl w:val="0"/>
        <w:autoSpaceDE w:val="0"/>
        <w:autoSpaceDN w:val="0"/>
        <w:adjustRightInd w:val="0"/>
        <w:ind w:firstLine="567"/>
        <w:jc w:val="both"/>
        <w:rPr>
          <w:sz w:val="24"/>
          <w:szCs w:val="24"/>
        </w:rPr>
      </w:pPr>
      <w:bookmarkStart w:id="4" w:name="sub_13"/>
      <w:bookmarkEnd w:id="3"/>
      <w:r w:rsidRPr="00C11030">
        <w:rPr>
          <w:sz w:val="24"/>
          <w:szCs w:val="24"/>
        </w:rPr>
        <w:t>1.3. Снижение уровня коррупции при осуществлении закупок является одной из приоритетных задач, поскольку данная сфера деятельности неразрывно связана с большим объемом средств, выделяемых из бюджетов бюджетной системы Российской Федерации, и наличием существенного количества коррупционных правонарушений.</w:t>
      </w:r>
    </w:p>
    <w:p w:rsidR="00C11030" w:rsidRPr="00C11030" w:rsidRDefault="00C11030" w:rsidP="008E251C">
      <w:pPr>
        <w:widowControl w:val="0"/>
        <w:autoSpaceDE w:val="0"/>
        <w:autoSpaceDN w:val="0"/>
        <w:adjustRightInd w:val="0"/>
        <w:ind w:firstLine="567"/>
        <w:jc w:val="both"/>
        <w:rPr>
          <w:sz w:val="24"/>
          <w:szCs w:val="24"/>
        </w:rPr>
      </w:pPr>
      <w:bookmarkStart w:id="5" w:name="sub_14"/>
      <w:bookmarkEnd w:id="4"/>
      <w:r w:rsidRPr="00C11030">
        <w:rPr>
          <w:sz w:val="24"/>
          <w:szCs w:val="24"/>
        </w:rPr>
        <w:t xml:space="preserve">1.4. Оценка коррупционных рисков позволяет провести анализ проводимых у заказчика в соответствии с </w:t>
      </w:r>
      <w:hyperlink r:id="rId9" w:history="1">
        <w:r w:rsidRPr="008E251C">
          <w:rPr>
            <w:sz w:val="24"/>
            <w:szCs w:val="24"/>
          </w:rPr>
          <w:t>Федеральным законом</w:t>
        </w:r>
      </w:hyperlink>
      <w:r w:rsidRPr="00C11030">
        <w:rPr>
          <w:sz w:val="24"/>
          <w:szCs w:val="24"/>
        </w:rPr>
        <w:t xml:space="preserve"> </w:t>
      </w:r>
      <w:r w:rsidR="008E251C" w:rsidRPr="008E251C">
        <w:rPr>
          <w:sz w:val="24"/>
          <w:szCs w:val="24"/>
        </w:rPr>
        <w:t>№</w:t>
      </w:r>
      <w:r w:rsidRPr="00C11030">
        <w:rPr>
          <w:sz w:val="24"/>
          <w:szCs w:val="24"/>
        </w:rPr>
        <w:t> 44-ФЗ закупочных процедур для целей минимизации уровня коррупции.</w:t>
      </w:r>
    </w:p>
    <w:p w:rsidR="00C11030" w:rsidRPr="00C11030" w:rsidRDefault="00C11030" w:rsidP="008E251C">
      <w:pPr>
        <w:widowControl w:val="0"/>
        <w:autoSpaceDE w:val="0"/>
        <w:autoSpaceDN w:val="0"/>
        <w:adjustRightInd w:val="0"/>
        <w:ind w:firstLine="567"/>
        <w:jc w:val="both"/>
        <w:rPr>
          <w:sz w:val="24"/>
          <w:szCs w:val="24"/>
        </w:rPr>
      </w:pPr>
      <w:bookmarkStart w:id="6" w:name="sub_15"/>
      <w:bookmarkEnd w:id="5"/>
      <w:r w:rsidRPr="00C11030">
        <w:rPr>
          <w:sz w:val="24"/>
          <w:szCs w:val="24"/>
        </w:rPr>
        <w:t>1.5. Предупреждение коррупции является одной из наиболее эффективных мер по недопущению совершения государственными/муниципальными служащими (работниками) коррупционных правонарушений. Качественное предупреждение коррупции возможно в случае, если оно основано на адекватно проведенной оценке коррупционных рисков.</w:t>
      </w:r>
    </w:p>
    <w:p w:rsidR="00C11030" w:rsidRPr="00C11030" w:rsidRDefault="00C11030" w:rsidP="008E251C">
      <w:pPr>
        <w:widowControl w:val="0"/>
        <w:autoSpaceDE w:val="0"/>
        <w:autoSpaceDN w:val="0"/>
        <w:adjustRightInd w:val="0"/>
        <w:ind w:firstLine="567"/>
        <w:jc w:val="both"/>
        <w:rPr>
          <w:sz w:val="24"/>
          <w:szCs w:val="24"/>
        </w:rPr>
      </w:pPr>
      <w:bookmarkStart w:id="7" w:name="sub_16"/>
      <w:bookmarkEnd w:id="6"/>
      <w:r w:rsidRPr="00C11030">
        <w:rPr>
          <w:sz w:val="24"/>
          <w:szCs w:val="24"/>
        </w:rPr>
        <w:t>1.6. Выявление коррупционных рисков позволяет разработать и реализовать превентивные мероприятия, направленные на минимизацию возможности реализации коррупционных рисков и (или) на минимизацию величины вероятного вреда от их реализации.</w:t>
      </w:r>
    </w:p>
    <w:p w:rsidR="00C11030" w:rsidRPr="00C11030" w:rsidRDefault="00C11030" w:rsidP="008E251C">
      <w:pPr>
        <w:widowControl w:val="0"/>
        <w:autoSpaceDE w:val="0"/>
        <w:autoSpaceDN w:val="0"/>
        <w:adjustRightInd w:val="0"/>
        <w:ind w:firstLine="567"/>
        <w:jc w:val="both"/>
        <w:rPr>
          <w:sz w:val="24"/>
          <w:szCs w:val="24"/>
        </w:rPr>
      </w:pPr>
      <w:bookmarkStart w:id="8" w:name="sub_17"/>
      <w:bookmarkEnd w:id="7"/>
      <w:r w:rsidRPr="00C11030">
        <w:rPr>
          <w:sz w:val="24"/>
          <w:szCs w:val="24"/>
        </w:rPr>
        <w:t>1.7. На основании результатов оценки коррупционных рисков возможно принятие адресных мер, учитывающих специфику деятельности заказчика, имеющиеся в его распоряжении ресурсы, включая финансовые, человеческие и временные ресурсы, и иные особенности функционирования заказчика.</w:t>
      </w:r>
    </w:p>
    <w:p w:rsidR="00C11030" w:rsidRPr="00C11030" w:rsidRDefault="00C11030" w:rsidP="008E251C">
      <w:pPr>
        <w:widowControl w:val="0"/>
        <w:autoSpaceDE w:val="0"/>
        <w:autoSpaceDN w:val="0"/>
        <w:adjustRightInd w:val="0"/>
        <w:ind w:firstLine="567"/>
        <w:jc w:val="both"/>
        <w:rPr>
          <w:sz w:val="24"/>
          <w:szCs w:val="24"/>
        </w:rPr>
      </w:pPr>
      <w:bookmarkStart w:id="9" w:name="sub_18"/>
      <w:bookmarkEnd w:id="8"/>
      <w:r w:rsidRPr="00C11030">
        <w:rPr>
          <w:sz w:val="24"/>
          <w:szCs w:val="24"/>
        </w:rPr>
        <w:t>1.8. Реализация мероприятий, предусмотренных настоящим Положением, осуществляется исходя из фактических возможностей заказчика.</w:t>
      </w:r>
    </w:p>
    <w:p w:rsidR="00C11030" w:rsidRPr="00C11030" w:rsidRDefault="00C11030" w:rsidP="008E251C">
      <w:pPr>
        <w:widowControl w:val="0"/>
        <w:autoSpaceDE w:val="0"/>
        <w:autoSpaceDN w:val="0"/>
        <w:adjustRightInd w:val="0"/>
        <w:ind w:firstLine="567"/>
        <w:jc w:val="both"/>
        <w:rPr>
          <w:sz w:val="24"/>
          <w:szCs w:val="24"/>
        </w:rPr>
      </w:pPr>
      <w:bookmarkStart w:id="10" w:name="sub_19"/>
      <w:bookmarkEnd w:id="9"/>
      <w:r w:rsidRPr="00C11030">
        <w:rPr>
          <w:sz w:val="24"/>
          <w:szCs w:val="24"/>
        </w:rPr>
        <w:t xml:space="preserve">1.9. Заказчик самостоятельно определяет собственные коррупционные риски и </w:t>
      </w:r>
      <w:r w:rsidRPr="00C11030">
        <w:rPr>
          <w:sz w:val="24"/>
          <w:szCs w:val="24"/>
        </w:rPr>
        <w:lastRenderedPageBreak/>
        <w:t>индикаторы коррупции.</w:t>
      </w:r>
    </w:p>
    <w:p w:rsidR="00C11030" w:rsidRPr="00C11030" w:rsidRDefault="00C11030" w:rsidP="008E251C">
      <w:pPr>
        <w:widowControl w:val="0"/>
        <w:autoSpaceDE w:val="0"/>
        <w:autoSpaceDN w:val="0"/>
        <w:adjustRightInd w:val="0"/>
        <w:ind w:firstLine="567"/>
        <w:jc w:val="both"/>
        <w:rPr>
          <w:sz w:val="24"/>
          <w:szCs w:val="24"/>
        </w:rPr>
      </w:pPr>
      <w:bookmarkStart w:id="11" w:name="sub_110"/>
      <w:bookmarkEnd w:id="10"/>
      <w:r w:rsidRPr="00C11030">
        <w:rPr>
          <w:sz w:val="24"/>
          <w:szCs w:val="24"/>
        </w:rPr>
        <w:t>1.10. Применительно к настоящему Положению используются следующие понятия:</w:t>
      </w:r>
    </w:p>
    <w:bookmarkEnd w:id="11"/>
    <w:p w:rsidR="00C11030" w:rsidRPr="00C11030" w:rsidRDefault="00C11030" w:rsidP="008E251C">
      <w:pPr>
        <w:widowControl w:val="0"/>
        <w:autoSpaceDE w:val="0"/>
        <w:autoSpaceDN w:val="0"/>
        <w:adjustRightInd w:val="0"/>
        <w:ind w:firstLine="567"/>
        <w:jc w:val="both"/>
        <w:rPr>
          <w:sz w:val="24"/>
          <w:szCs w:val="24"/>
        </w:rPr>
      </w:pPr>
      <w:r w:rsidRPr="00C11030">
        <w:rPr>
          <w:sz w:val="24"/>
          <w:szCs w:val="24"/>
        </w:rPr>
        <w:t xml:space="preserve">- </w:t>
      </w:r>
      <w:r w:rsidRPr="008E251C">
        <w:rPr>
          <w:b/>
          <w:bCs/>
          <w:sz w:val="24"/>
          <w:szCs w:val="24"/>
        </w:rPr>
        <w:t>коррупционный риск</w:t>
      </w:r>
      <w:r w:rsidRPr="00C11030">
        <w:rPr>
          <w:sz w:val="24"/>
          <w:szCs w:val="24"/>
        </w:rPr>
        <w:t xml:space="preserve"> - возможность совершения государственным/муниципальным служащим (работником) коррупционного правонарушения;</w:t>
      </w:r>
    </w:p>
    <w:p w:rsidR="00C11030" w:rsidRPr="00C11030" w:rsidRDefault="00C11030" w:rsidP="008E251C">
      <w:pPr>
        <w:widowControl w:val="0"/>
        <w:autoSpaceDE w:val="0"/>
        <w:autoSpaceDN w:val="0"/>
        <w:adjustRightInd w:val="0"/>
        <w:ind w:firstLine="567"/>
        <w:jc w:val="both"/>
        <w:rPr>
          <w:sz w:val="24"/>
          <w:szCs w:val="24"/>
        </w:rPr>
      </w:pPr>
      <w:r w:rsidRPr="00C11030">
        <w:rPr>
          <w:sz w:val="24"/>
          <w:szCs w:val="24"/>
        </w:rPr>
        <w:t xml:space="preserve">- </w:t>
      </w:r>
      <w:r w:rsidRPr="008E251C">
        <w:rPr>
          <w:b/>
          <w:bCs/>
          <w:sz w:val="24"/>
          <w:szCs w:val="24"/>
        </w:rPr>
        <w:t>коррупционное правонарушение</w:t>
      </w:r>
      <w:r w:rsidRPr="00C11030">
        <w:rPr>
          <w:sz w:val="24"/>
          <w:szCs w:val="24"/>
        </w:rPr>
        <w:t xml:space="preserve"> - действие (бездействие), за совершение которого государственные/муниципальные служащие (работники) в соответствии с законодательством Российской Федерации в области противодействия коррупции несут уголовную, административную, гражданско-правовую и дисциплинарную ответственность;</w:t>
      </w:r>
    </w:p>
    <w:p w:rsidR="00C11030" w:rsidRPr="00C11030" w:rsidRDefault="00C11030" w:rsidP="008E251C">
      <w:pPr>
        <w:widowControl w:val="0"/>
        <w:autoSpaceDE w:val="0"/>
        <w:autoSpaceDN w:val="0"/>
        <w:adjustRightInd w:val="0"/>
        <w:ind w:firstLine="567"/>
        <w:jc w:val="both"/>
        <w:rPr>
          <w:sz w:val="24"/>
          <w:szCs w:val="24"/>
        </w:rPr>
      </w:pPr>
      <w:r w:rsidRPr="00C11030">
        <w:rPr>
          <w:sz w:val="24"/>
          <w:szCs w:val="24"/>
        </w:rPr>
        <w:t xml:space="preserve">- </w:t>
      </w:r>
      <w:r w:rsidRPr="008E251C">
        <w:rPr>
          <w:b/>
          <w:bCs/>
          <w:sz w:val="24"/>
          <w:szCs w:val="24"/>
        </w:rPr>
        <w:t>оценка коррупционных рисков</w:t>
      </w:r>
      <w:r w:rsidRPr="00C11030">
        <w:rPr>
          <w:sz w:val="24"/>
          <w:szCs w:val="24"/>
        </w:rPr>
        <w:t xml:space="preserve"> - общий процесс идентификации, анализа и ранжирования коррупционных рисков (выявления коррупционных рисков), а также разработки мер по минимизации выявленных коррупционных рисков;</w:t>
      </w:r>
    </w:p>
    <w:p w:rsidR="00C11030" w:rsidRPr="00C11030" w:rsidRDefault="00C11030" w:rsidP="008E251C">
      <w:pPr>
        <w:widowControl w:val="0"/>
        <w:autoSpaceDE w:val="0"/>
        <w:autoSpaceDN w:val="0"/>
        <w:adjustRightInd w:val="0"/>
        <w:ind w:firstLine="567"/>
        <w:jc w:val="both"/>
        <w:rPr>
          <w:sz w:val="24"/>
          <w:szCs w:val="24"/>
        </w:rPr>
      </w:pPr>
      <w:r w:rsidRPr="00C11030">
        <w:rPr>
          <w:sz w:val="24"/>
          <w:szCs w:val="24"/>
        </w:rPr>
        <w:t xml:space="preserve">- </w:t>
      </w:r>
      <w:r w:rsidRPr="008E251C">
        <w:rPr>
          <w:b/>
          <w:bCs/>
          <w:sz w:val="24"/>
          <w:szCs w:val="24"/>
        </w:rPr>
        <w:t>коррупционная схема</w:t>
      </w:r>
      <w:r w:rsidRPr="00C11030">
        <w:rPr>
          <w:sz w:val="24"/>
          <w:szCs w:val="24"/>
        </w:rPr>
        <w:t xml:space="preserve"> - способ (совокупность способов) совершения коррупционного правонарушения;</w:t>
      </w:r>
    </w:p>
    <w:p w:rsidR="00C11030" w:rsidRPr="00C11030" w:rsidRDefault="00C11030" w:rsidP="008E251C">
      <w:pPr>
        <w:widowControl w:val="0"/>
        <w:autoSpaceDE w:val="0"/>
        <w:autoSpaceDN w:val="0"/>
        <w:adjustRightInd w:val="0"/>
        <w:ind w:firstLine="567"/>
        <w:jc w:val="both"/>
        <w:rPr>
          <w:sz w:val="24"/>
          <w:szCs w:val="24"/>
        </w:rPr>
      </w:pPr>
      <w:r w:rsidRPr="00C11030">
        <w:rPr>
          <w:sz w:val="24"/>
          <w:szCs w:val="24"/>
        </w:rPr>
        <w:t xml:space="preserve">- </w:t>
      </w:r>
      <w:r w:rsidRPr="008E251C">
        <w:rPr>
          <w:b/>
          <w:bCs/>
          <w:sz w:val="24"/>
          <w:szCs w:val="24"/>
        </w:rPr>
        <w:t>идентификация коррупционного риска</w:t>
      </w:r>
      <w:r w:rsidRPr="00C11030">
        <w:rPr>
          <w:sz w:val="24"/>
          <w:szCs w:val="24"/>
        </w:rPr>
        <w:t xml:space="preserve"> - процесс определения для отдельной процедуры потенциально возможных коррупционных схем при закупках у заказчика;</w:t>
      </w:r>
    </w:p>
    <w:p w:rsidR="00C11030" w:rsidRPr="00C11030" w:rsidRDefault="00C11030" w:rsidP="008E251C">
      <w:pPr>
        <w:widowControl w:val="0"/>
        <w:autoSpaceDE w:val="0"/>
        <w:autoSpaceDN w:val="0"/>
        <w:adjustRightInd w:val="0"/>
        <w:ind w:firstLine="567"/>
        <w:jc w:val="both"/>
        <w:rPr>
          <w:sz w:val="24"/>
          <w:szCs w:val="24"/>
        </w:rPr>
      </w:pPr>
      <w:r w:rsidRPr="00C11030">
        <w:rPr>
          <w:sz w:val="24"/>
          <w:szCs w:val="24"/>
        </w:rPr>
        <w:t xml:space="preserve">- </w:t>
      </w:r>
      <w:r w:rsidRPr="008E251C">
        <w:rPr>
          <w:b/>
          <w:bCs/>
          <w:sz w:val="24"/>
          <w:szCs w:val="24"/>
        </w:rPr>
        <w:t>анализ коррупционного риска</w:t>
      </w:r>
      <w:r w:rsidRPr="00C11030">
        <w:rPr>
          <w:sz w:val="24"/>
          <w:szCs w:val="24"/>
        </w:rPr>
        <w:t xml:space="preserve"> - процесс понимания природы коррупционного риска и возможностей для его реализации;</w:t>
      </w:r>
    </w:p>
    <w:p w:rsidR="00C11030" w:rsidRPr="00C11030" w:rsidRDefault="00C11030" w:rsidP="008E251C">
      <w:pPr>
        <w:widowControl w:val="0"/>
        <w:autoSpaceDE w:val="0"/>
        <w:autoSpaceDN w:val="0"/>
        <w:adjustRightInd w:val="0"/>
        <w:ind w:firstLine="567"/>
        <w:jc w:val="both"/>
        <w:rPr>
          <w:sz w:val="24"/>
          <w:szCs w:val="24"/>
        </w:rPr>
      </w:pPr>
      <w:r w:rsidRPr="00C11030">
        <w:rPr>
          <w:sz w:val="24"/>
          <w:szCs w:val="24"/>
        </w:rPr>
        <w:t xml:space="preserve">- </w:t>
      </w:r>
      <w:r w:rsidRPr="008E251C">
        <w:rPr>
          <w:b/>
          <w:bCs/>
          <w:sz w:val="24"/>
          <w:szCs w:val="24"/>
        </w:rPr>
        <w:t>индикатор коррупции</w:t>
      </w:r>
      <w:r w:rsidRPr="00C11030">
        <w:rPr>
          <w:sz w:val="24"/>
          <w:szCs w:val="24"/>
        </w:rPr>
        <w:t xml:space="preserve"> - сведения, указывающие на возможность совершения коррупционного правонарушения, а также на реализацию коррупционной схемы;</w:t>
      </w:r>
    </w:p>
    <w:p w:rsidR="00C11030" w:rsidRPr="00C11030" w:rsidRDefault="00C11030" w:rsidP="008E251C">
      <w:pPr>
        <w:widowControl w:val="0"/>
        <w:autoSpaceDE w:val="0"/>
        <w:autoSpaceDN w:val="0"/>
        <w:adjustRightInd w:val="0"/>
        <w:ind w:firstLine="567"/>
        <w:jc w:val="both"/>
        <w:rPr>
          <w:sz w:val="24"/>
          <w:szCs w:val="24"/>
        </w:rPr>
      </w:pPr>
      <w:r w:rsidRPr="00C11030">
        <w:rPr>
          <w:sz w:val="24"/>
          <w:szCs w:val="24"/>
        </w:rPr>
        <w:t xml:space="preserve">- </w:t>
      </w:r>
      <w:r w:rsidRPr="008E251C">
        <w:rPr>
          <w:b/>
          <w:bCs/>
          <w:sz w:val="24"/>
          <w:szCs w:val="24"/>
        </w:rPr>
        <w:t>ранжирование коррупционных рисков</w:t>
      </w:r>
      <w:r w:rsidRPr="00C11030">
        <w:rPr>
          <w:sz w:val="24"/>
          <w:szCs w:val="24"/>
        </w:rPr>
        <w:t xml:space="preserve"> - процесс определения значимости выявленных коррупционных рисков в соответствии с принятой заказчиком методикой.</w:t>
      </w:r>
    </w:p>
    <w:p w:rsidR="00C11030" w:rsidRPr="00C11030" w:rsidRDefault="00C11030" w:rsidP="00C11030">
      <w:pPr>
        <w:widowControl w:val="0"/>
        <w:autoSpaceDE w:val="0"/>
        <w:autoSpaceDN w:val="0"/>
        <w:adjustRightInd w:val="0"/>
        <w:ind w:firstLine="720"/>
        <w:jc w:val="both"/>
        <w:rPr>
          <w:rFonts w:ascii="Times New Roman CYR" w:hAnsi="Times New Roman CYR" w:cs="Times New Roman CYR"/>
          <w:sz w:val="24"/>
          <w:szCs w:val="24"/>
        </w:rPr>
      </w:pPr>
    </w:p>
    <w:p w:rsidR="00C11030" w:rsidRPr="00C11030" w:rsidRDefault="00C11030" w:rsidP="008E251C">
      <w:pPr>
        <w:widowControl w:val="0"/>
        <w:autoSpaceDE w:val="0"/>
        <w:autoSpaceDN w:val="0"/>
        <w:adjustRightInd w:val="0"/>
        <w:jc w:val="center"/>
        <w:outlineLvl w:val="0"/>
        <w:rPr>
          <w:b/>
          <w:bCs/>
          <w:sz w:val="24"/>
          <w:szCs w:val="24"/>
        </w:rPr>
      </w:pPr>
      <w:bookmarkStart w:id="12" w:name="sub_200"/>
      <w:r w:rsidRPr="00C11030">
        <w:rPr>
          <w:b/>
          <w:bCs/>
          <w:sz w:val="24"/>
          <w:szCs w:val="24"/>
        </w:rPr>
        <w:t>2. Задачи и принципы оценки коррупционных рисков при осуществлении закупок</w:t>
      </w:r>
    </w:p>
    <w:bookmarkEnd w:id="12"/>
    <w:p w:rsidR="00C11030" w:rsidRPr="00C11030" w:rsidRDefault="00C11030" w:rsidP="00C11030">
      <w:pPr>
        <w:widowControl w:val="0"/>
        <w:autoSpaceDE w:val="0"/>
        <w:autoSpaceDN w:val="0"/>
        <w:adjustRightInd w:val="0"/>
        <w:ind w:firstLine="720"/>
        <w:jc w:val="both"/>
        <w:rPr>
          <w:rFonts w:ascii="Times New Roman CYR" w:hAnsi="Times New Roman CYR" w:cs="Times New Roman CYR"/>
          <w:sz w:val="24"/>
          <w:szCs w:val="24"/>
        </w:rPr>
      </w:pPr>
    </w:p>
    <w:p w:rsidR="00C11030" w:rsidRPr="00C11030" w:rsidRDefault="00C11030" w:rsidP="008E251C">
      <w:pPr>
        <w:widowControl w:val="0"/>
        <w:autoSpaceDE w:val="0"/>
        <w:autoSpaceDN w:val="0"/>
        <w:adjustRightInd w:val="0"/>
        <w:ind w:firstLine="567"/>
        <w:jc w:val="both"/>
        <w:rPr>
          <w:sz w:val="24"/>
          <w:szCs w:val="24"/>
        </w:rPr>
      </w:pPr>
      <w:bookmarkStart w:id="13" w:name="sub_21"/>
      <w:r w:rsidRPr="00C11030">
        <w:rPr>
          <w:sz w:val="24"/>
          <w:szCs w:val="24"/>
        </w:rPr>
        <w:t>2.1. Оценка коррупционных рисков при осуществлении закупок (далее также - оценка коррупционных рисков) является основой для выстраивания системы профилактики коррупционных правонарушений у заказчика в указанной сфере и позволяет решить задачи по обеспечению:</w:t>
      </w:r>
    </w:p>
    <w:bookmarkEnd w:id="13"/>
    <w:p w:rsidR="00C11030" w:rsidRPr="00C11030" w:rsidRDefault="00C11030" w:rsidP="008E251C">
      <w:pPr>
        <w:widowControl w:val="0"/>
        <w:autoSpaceDE w:val="0"/>
        <w:autoSpaceDN w:val="0"/>
        <w:adjustRightInd w:val="0"/>
        <w:ind w:firstLine="567"/>
        <w:jc w:val="both"/>
        <w:rPr>
          <w:sz w:val="24"/>
          <w:szCs w:val="24"/>
        </w:rPr>
      </w:pPr>
      <w:r w:rsidRPr="00C11030">
        <w:rPr>
          <w:sz w:val="24"/>
          <w:szCs w:val="24"/>
        </w:rPr>
        <w:t>- системы управления коррупционными рисками, присущими закупочной деятельности;</w:t>
      </w:r>
    </w:p>
    <w:p w:rsidR="00C11030" w:rsidRPr="00C11030" w:rsidRDefault="00C11030" w:rsidP="008E251C">
      <w:pPr>
        <w:widowControl w:val="0"/>
        <w:autoSpaceDE w:val="0"/>
        <w:autoSpaceDN w:val="0"/>
        <w:adjustRightInd w:val="0"/>
        <w:ind w:firstLine="567"/>
        <w:jc w:val="both"/>
        <w:rPr>
          <w:sz w:val="24"/>
          <w:szCs w:val="24"/>
        </w:rPr>
      </w:pPr>
      <w:r w:rsidRPr="00C11030">
        <w:rPr>
          <w:sz w:val="24"/>
          <w:szCs w:val="24"/>
        </w:rPr>
        <w:t>- соответствия реализуемых мер по профилактике коррупции реальным или возможным способом совершения коррупционных правонарушений, тем самым увеличивая действенность таких мер, повышая эффективность использования финансовых, кадровых, временных и иных ресурсов.</w:t>
      </w:r>
    </w:p>
    <w:p w:rsidR="00C11030" w:rsidRPr="00C11030" w:rsidRDefault="00C11030" w:rsidP="008E251C">
      <w:pPr>
        <w:widowControl w:val="0"/>
        <w:autoSpaceDE w:val="0"/>
        <w:autoSpaceDN w:val="0"/>
        <w:adjustRightInd w:val="0"/>
        <w:ind w:firstLine="567"/>
        <w:jc w:val="both"/>
        <w:rPr>
          <w:sz w:val="24"/>
          <w:szCs w:val="24"/>
        </w:rPr>
      </w:pPr>
      <w:bookmarkStart w:id="14" w:name="sub_22"/>
      <w:r w:rsidRPr="00C11030">
        <w:rPr>
          <w:sz w:val="24"/>
          <w:szCs w:val="24"/>
        </w:rPr>
        <w:t>2.2. Оценка коррупционных рисков проводится с учетом следующих основных принципов:</w:t>
      </w:r>
    </w:p>
    <w:bookmarkEnd w:id="14"/>
    <w:p w:rsidR="00C11030" w:rsidRPr="00C11030" w:rsidRDefault="00C11030" w:rsidP="008E251C">
      <w:pPr>
        <w:widowControl w:val="0"/>
        <w:autoSpaceDE w:val="0"/>
        <w:autoSpaceDN w:val="0"/>
        <w:adjustRightInd w:val="0"/>
        <w:ind w:firstLine="567"/>
        <w:jc w:val="both"/>
        <w:rPr>
          <w:sz w:val="24"/>
          <w:szCs w:val="24"/>
        </w:rPr>
      </w:pPr>
      <w:r w:rsidRPr="00C11030">
        <w:rPr>
          <w:sz w:val="24"/>
          <w:szCs w:val="24"/>
        </w:rPr>
        <w:t>- законность: оценка коррупционных рисков не должна противоречить нормативным правовым и иным актам Российской Федерации;</w:t>
      </w:r>
    </w:p>
    <w:p w:rsidR="00C11030" w:rsidRPr="00C11030" w:rsidRDefault="00C11030" w:rsidP="008E251C">
      <w:pPr>
        <w:widowControl w:val="0"/>
        <w:autoSpaceDE w:val="0"/>
        <w:autoSpaceDN w:val="0"/>
        <w:adjustRightInd w:val="0"/>
        <w:ind w:firstLine="567"/>
        <w:jc w:val="both"/>
        <w:rPr>
          <w:sz w:val="24"/>
          <w:szCs w:val="24"/>
        </w:rPr>
      </w:pPr>
      <w:r w:rsidRPr="00C11030">
        <w:rPr>
          <w:sz w:val="24"/>
          <w:szCs w:val="24"/>
        </w:rPr>
        <w:t>- полнота: коррупционные риски могут возникать на каждом этапе осуществления закупки, в этой связи соблюдение данного принципа позволит комплексно рассмотреть закупочный процесс и выявить соответствующие коррупционные риски;</w:t>
      </w:r>
    </w:p>
    <w:p w:rsidR="00C11030" w:rsidRPr="00C11030" w:rsidRDefault="00C11030" w:rsidP="008E251C">
      <w:pPr>
        <w:widowControl w:val="0"/>
        <w:autoSpaceDE w:val="0"/>
        <w:autoSpaceDN w:val="0"/>
        <w:adjustRightInd w:val="0"/>
        <w:ind w:firstLine="567"/>
        <w:jc w:val="both"/>
        <w:rPr>
          <w:sz w:val="24"/>
          <w:szCs w:val="24"/>
        </w:rPr>
      </w:pPr>
      <w:r w:rsidRPr="00C11030">
        <w:rPr>
          <w:sz w:val="24"/>
          <w:szCs w:val="24"/>
        </w:rPr>
        <w:t>- рациональное распределение ресурсов: оценка коррупционных рисков проводится с учетом фактических возможностей заказчика, в том числе с учетом кадровой, финансовой, временной и иной обеспеченности;</w:t>
      </w:r>
    </w:p>
    <w:p w:rsidR="00C11030" w:rsidRPr="00C11030" w:rsidRDefault="00C11030" w:rsidP="008E251C">
      <w:pPr>
        <w:widowControl w:val="0"/>
        <w:autoSpaceDE w:val="0"/>
        <w:autoSpaceDN w:val="0"/>
        <w:adjustRightInd w:val="0"/>
        <w:ind w:firstLine="567"/>
        <w:jc w:val="both"/>
        <w:rPr>
          <w:sz w:val="24"/>
          <w:szCs w:val="24"/>
        </w:rPr>
      </w:pPr>
      <w:r w:rsidRPr="00C11030">
        <w:rPr>
          <w:sz w:val="24"/>
          <w:szCs w:val="24"/>
        </w:rPr>
        <w:t>- взаимосвязь результатов оценки коррупционных рисков с проводимыми мероприятиями по профилактике коррупционных правонарушений;</w:t>
      </w:r>
    </w:p>
    <w:p w:rsidR="00C11030" w:rsidRPr="00C11030" w:rsidRDefault="00C11030" w:rsidP="008E251C">
      <w:pPr>
        <w:widowControl w:val="0"/>
        <w:autoSpaceDE w:val="0"/>
        <w:autoSpaceDN w:val="0"/>
        <w:adjustRightInd w:val="0"/>
        <w:ind w:firstLine="567"/>
        <w:jc w:val="both"/>
        <w:rPr>
          <w:sz w:val="24"/>
          <w:szCs w:val="24"/>
        </w:rPr>
      </w:pPr>
      <w:r w:rsidRPr="00C11030">
        <w:rPr>
          <w:sz w:val="24"/>
          <w:szCs w:val="24"/>
        </w:rPr>
        <w:t>- своевременность и регулярность: оценка коррупционных рисков проводится на системной основе; результаты оценки коррупционных рисков должны быть актуальными и соответствовать существующим обстоятельствам как внутренним (например, организационная структура заказчика), так и внешним (например, учет изменения законодательства Российской Федерации о закупочной деятельности).</w:t>
      </w:r>
    </w:p>
    <w:p w:rsidR="00C11030" w:rsidRPr="00C11030" w:rsidRDefault="00C11030" w:rsidP="008E251C">
      <w:pPr>
        <w:widowControl w:val="0"/>
        <w:autoSpaceDE w:val="0"/>
        <w:autoSpaceDN w:val="0"/>
        <w:adjustRightInd w:val="0"/>
        <w:ind w:firstLine="567"/>
        <w:jc w:val="both"/>
        <w:rPr>
          <w:sz w:val="24"/>
          <w:szCs w:val="24"/>
        </w:rPr>
      </w:pPr>
      <w:r w:rsidRPr="00C11030">
        <w:rPr>
          <w:sz w:val="24"/>
          <w:szCs w:val="24"/>
        </w:rPr>
        <w:t xml:space="preserve">В этой связи оценку коррупционных рисков рекомендуется проводить регулярно </w:t>
      </w:r>
      <w:r w:rsidRPr="00C11030">
        <w:rPr>
          <w:sz w:val="24"/>
          <w:szCs w:val="24"/>
        </w:rPr>
        <w:lastRenderedPageBreak/>
        <w:t>(например, раз в два-три года) и при существенном изменении применимых обстоятельств (изменение организационно-штатной структуры заказчика; перераспределение полномочий между структурными подразделениями заказчика; выявление новых коррупционных рисков; выявление фактов совершения коррупционных правонарушений; изменение законодательства Российской Федерации о закупочной деятельности и других применимых нормативных правовых и иных актов и т. д.);</w:t>
      </w:r>
    </w:p>
    <w:p w:rsidR="00C11030" w:rsidRPr="00C11030" w:rsidRDefault="00C11030" w:rsidP="008E251C">
      <w:pPr>
        <w:widowControl w:val="0"/>
        <w:autoSpaceDE w:val="0"/>
        <w:autoSpaceDN w:val="0"/>
        <w:adjustRightInd w:val="0"/>
        <w:ind w:firstLine="567"/>
        <w:jc w:val="both"/>
        <w:rPr>
          <w:sz w:val="24"/>
          <w:szCs w:val="24"/>
        </w:rPr>
      </w:pPr>
      <w:r w:rsidRPr="00C11030">
        <w:rPr>
          <w:sz w:val="24"/>
          <w:szCs w:val="24"/>
        </w:rPr>
        <w:t>- адекватность: принимаемые в целях проведения оценки коррупционных рисков, в том числе минимизации выявленных рисков, меры не должны возлагать на государственных/муниципальных служащих (работников) избыточную нагрузку, влекущую нарушение нормального осуществления ими своих служебных (трудовых) обязанностей;</w:t>
      </w:r>
    </w:p>
    <w:p w:rsidR="00C11030" w:rsidRPr="00C11030" w:rsidRDefault="00C11030" w:rsidP="008E251C">
      <w:pPr>
        <w:widowControl w:val="0"/>
        <w:autoSpaceDE w:val="0"/>
        <w:autoSpaceDN w:val="0"/>
        <w:adjustRightInd w:val="0"/>
        <w:ind w:firstLine="567"/>
        <w:jc w:val="both"/>
        <w:rPr>
          <w:sz w:val="24"/>
          <w:szCs w:val="24"/>
        </w:rPr>
      </w:pPr>
      <w:r w:rsidRPr="00C11030">
        <w:rPr>
          <w:sz w:val="24"/>
          <w:szCs w:val="24"/>
        </w:rPr>
        <w:t>- презумпция добросовестности: наличие коррупционных индикаторов на различных этапах осуществления закупки само по себе не свидетельствует о свершившемся или планируемом к свершению коррупционном правонарушении и требует комплексного анализа всех обстоятельств ситуации подразделением по профилактике коррупционных правонарушений;</w:t>
      </w:r>
    </w:p>
    <w:p w:rsidR="00C11030" w:rsidRPr="00C11030" w:rsidRDefault="00C11030" w:rsidP="008E251C">
      <w:pPr>
        <w:widowControl w:val="0"/>
        <w:autoSpaceDE w:val="0"/>
        <w:autoSpaceDN w:val="0"/>
        <w:adjustRightInd w:val="0"/>
        <w:ind w:firstLine="567"/>
        <w:jc w:val="both"/>
        <w:rPr>
          <w:sz w:val="24"/>
          <w:szCs w:val="24"/>
        </w:rPr>
      </w:pPr>
      <w:r w:rsidRPr="00C11030">
        <w:rPr>
          <w:sz w:val="24"/>
          <w:szCs w:val="24"/>
        </w:rPr>
        <w:t xml:space="preserve">- исключение </w:t>
      </w:r>
      <w:proofErr w:type="spellStart"/>
      <w:r w:rsidRPr="00C11030">
        <w:rPr>
          <w:sz w:val="24"/>
          <w:szCs w:val="24"/>
        </w:rPr>
        <w:t>субъектности</w:t>
      </w:r>
      <w:proofErr w:type="spellEnd"/>
      <w:r w:rsidRPr="00C11030">
        <w:rPr>
          <w:sz w:val="24"/>
          <w:szCs w:val="24"/>
        </w:rPr>
        <w:t>: предметом оценки коррупционных рисков является процедура осуществления закупки, реализуемая заказчиком, а не личностные качества участвующих в осуществлении закупки государственных/муниципальных служащих (работников);</w:t>
      </w:r>
    </w:p>
    <w:p w:rsidR="00C11030" w:rsidRPr="00C11030" w:rsidRDefault="00C11030" w:rsidP="008E251C">
      <w:pPr>
        <w:widowControl w:val="0"/>
        <w:autoSpaceDE w:val="0"/>
        <w:autoSpaceDN w:val="0"/>
        <w:adjustRightInd w:val="0"/>
        <w:ind w:firstLine="567"/>
        <w:jc w:val="both"/>
        <w:rPr>
          <w:sz w:val="24"/>
          <w:szCs w:val="24"/>
        </w:rPr>
      </w:pPr>
      <w:r w:rsidRPr="00C11030">
        <w:rPr>
          <w:sz w:val="24"/>
          <w:szCs w:val="24"/>
        </w:rPr>
        <w:t>- беспристрастность и профессионализм: оценку коррупционных рисков необходимо поручать не только лицам, которые являются независимыми по отношению к закупочным процедурам, реализуемым заказчиком, но и лицам, обладающим необходимыми познаниями в оцениваемой сфере.</w:t>
      </w:r>
    </w:p>
    <w:p w:rsidR="00C11030" w:rsidRPr="00C11030" w:rsidRDefault="00C11030" w:rsidP="008E251C">
      <w:pPr>
        <w:widowControl w:val="0"/>
        <w:autoSpaceDE w:val="0"/>
        <w:autoSpaceDN w:val="0"/>
        <w:adjustRightInd w:val="0"/>
        <w:ind w:firstLine="567"/>
        <w:jc w:val="both"/>
        <w:rPr>
          <w:sz w:val="24"/>
          <w:szCs w:val="24"/>
        </w:rPr>
      </w:pPr>
      <w:r w:rsidRPr="00C11030">
        <w:rPr>
          <w:sz w:val="24"/>
          <w:szCs w:val="24"/>
        </w:rPr>
        <w:t>В этой связи к оценке могут быть привлечены не только государственные/муниципальные служащие (работники) подразделения по профилактике коррупционных правонарушений, но и государственные/муниципальные служащие (работники), непосредственно участвующие в осуществлении закупочных процедур, а также иные лица.</w:t>
      </w:r>
    </w:p>
    <w:p w:rsidR="00C11030" w:rsidRPr="00C11030" w:rsidRDefault="00C11030" w:rsidP="008E251C">
      <w:pPr>
        <w:widowControl w:val="0"/>
        <w:autoSpaceDE w:val="0"/>
        <w:autoSpaceDN w:val="0"/>
        <w:adjustRightInd w:val="0"/>
        <w:ind w:firstLine="567"/>
        <w:jc w:val="both"/>
        <w:rPr>
          <w:sz w:val="24"/>
          <w:szCs w:val="24"/>
        </w:rPr>
      </w:pPr>
      <w:r w:rsidRPr="00C11030">
        <w:rPr>
          <w:sz w:val="24"/>
          <w:szCs w:val="24"/>
        </w:rPr>
        <w:t>Кроме того, необходимо организовать повышение квалификации государственных/муниципальных служащих (работников), ответственных за проведение оценки коррупционных рисков, по дополнительной профессиональной программе по вопросам, связанным, в частности, с осуществлением закупок;</w:t>
      </w:r>
    </w:p>
    <w:p w:rsidR="00C11030" w:rsidRPr="00C11030" w:rsidRDefault="00C11030" w:rsidP="008E251C">
      <w:pPr>
        <w:widowControl w:val="0"/>
        <w:autoSpaceDE w:val="0"/>
        <w:autoSpaceDN w:val="0"/>
        <w:adjustRightInd w:val="0"/>
        <w:ind w:firstLine="567"/>
        <w:jc w:val="both"/>
        <w:rPr>
          <w:sz w:val="24"/>
          <w:szCs w:val="24"/>
        </w:rPr>
      </w:pPr>
      <w:r w:rsidRPr="00C11030">
        <w:rPr>
          <w:sz w:val="24"/>
          <w:szCs w:val="24"/>
        </w:rPr>
        <w:t>- конкретность: результаты оценки коррупционных рисков должны быть понятны и объективны, не допускать двусмысленных формулировок и иных возможностей неоднозначного толкования.</w:t>
      </w:r>
    </w:p>
    <w:p w:rsidR="00C11030" w:rsidRPr="00C11030" w:rsidRDefault="00C11030" w:rsidP="00C11030">
      <w:pPr>
        <w:widowControl w:val="0"/>
        <w:autoSpaceDE w:val="0"/>
        <w:autoSpaceDN w:val="0"/>
        <w:adjustRightInd w:val="0"/>
        <w:ind w:firstLine="720"/>
        <w:jc w:val="both"/>
        <w:rPr>
          <w:rFonts w:ascii="Times New Roman CYR" w:hAnsi="Times New Roman CYR" w:cs="Times New Roman CYR"/>
          <w:sz w:val="24"/>
          <w:szCs w:val="24"/>
        </w:rPr>
      </w:pPr>
    </w:p>
    <w:p w:rsidR="00C11030" w:rsidRPr="00C11030" w:rsidRDefault="00C11030" w:rsidP="008E251C">
      <w:pPr>
        <w:widowControl w:val="0"/>
        <w:autoSpaceDE w:val="0"/>
        <w:autoSpaceDN w:val="0"/>
        <w:adjustRightInd w:val="0"/>
        <w:jc w:val="center"/>
        <w:outlineLvl w:val="0"/>
        <w:rPr>
          <w:b/>
          <w:bCs/>
          <w:sz w:val="24"/>
          <w:szCs w:val="24"/>
        </w:rPr>
      </w:pPr>
      <w:bookmarkStart w:id="15" w:name="sub_300"/>
      <w:r w:rsidRPr="00C11030">
        <w:rPr>
          <w:b/>
          <w:bCs/>
          <w:sz w:val="24"/>
          <w:szCs w:val="24"/>
        </w:rPr>
        <w:t>3. Порядок оценки коррупционных рисков</w:t>
      </w:r>
    </w:p>
    <w:bookmarkEnd w:id="15"/>
    <w:p w:rsidR="00C11030" w:rsidRPr="00C11030" w:rsidRDefault="00C11030" w:rsidP="00C11030">
      <w:pPr>
        <w:widowControl w:val="0"/>
        <w:autoSpaceDE w:val="0"/>
        <w:autoSpaceDN w:val="0"/>
        <w:adjustRightInd w:val="0"/>
        <w:ind w:firstLine="720"/>
        <w:jc w:val="both"/>
        <w:rPr>
          <w:sz w:val="24"/>
          <w:szCs w:val="24"/>
        </w:rPr>
      </w:pPr>
    </w:p>
    <w:p w:rsidR="00C11030" w:rsidRPr="00C11030" w:rsidRDefault="00C11030" w:rsidP="008E251C">
      <w:pPr>
        <w:widowControl w:val="0"/>
        <w:autoSpaceDE w:val="0"/>
        <w:autoSpaceDN w:val="0"/>
        <w:adjustRightInd w:val="0"/>
        <w:ind w:firstLine="567"/>
        <w:jc w:val="both"/>
        <w:rPr>
          <w:sz w:val="24"/>
          <w:szCs w:val="24"/>
        </w:rPr>
      </w:pPr>
      <w:bookmarkStart w:id="16" w:name="sub_31"/>
      <w:r w:rsidRPr="00C11030">
        <w:rPr>
          <w:sz w:val="24"/>
          <w:szCs w:val="24"/>
        </w:rPr>
        <w:t>3.1. Оценка коррупционных рисков заключается в выявлении условий и обстоятельств (действий, событий), возникающих при осуществлении закупок, позволяющих злоупотреблять должностными (служебными) обязанностями в целях получения государственными/муниципальными служащими (работниками) или третьими лицами материальных и нематериальных выгод вопреки законным интересам общества и государства, заказчика.</w:t>
      </w:r>
    </w:p>
    <w:p w:rsidR="00C11030" w:rsidRPr="00C11030" w:rsidRDefault="00C11030" w:rsidP="008E251C">
      <w:pPr>
        <w:widowControl w:val="0"/>
        <w:autoSpaceDE w:val="0"/>
        <w:autoSpaceDN w:val="0"/>
        <w:adjustRightInd w:val="0"/>
        <w:ind w:firstLine="567"/>
        <w:jc w:val="both"/>
        <w:rPr>
          <w:sz w:val="24"/>
          <w:szCs w:val="24"/>
        </w:rPr>
      </w:pPr>
      <w:bookmarkStart w:id="17" w:name="sub_32"/>
      <w:bookmarkEnd w:id="16"/>
      <w:r w:rsidRPr="00C11030">
        <w:rPr>
          <w:sz w:val="24"/>
          <w:szCs w:val="24"/>
        </w:rPr>
        <w:t>3.2. При проведении оценки коррупционных рисков устанавливается и определяется следующее:</w:t>
      </w:r>
    </w:p>
    <w:bookmarkEnd w:id="17"/>
    <w:p w:rsidR="00C11030" w:rsidRPr="00C11030" w:rsidRDefault="00C11030" w:rsidP="008E251C">
      <w:pPr>
        <w:widowControl w:val="0"/>
        <w:autoSpaceDE w:val="0"/>
        <w:autoSpaceDN w:val="0"/>
        <w:adjustRightInd w:val="0"/>
        <w:ind w:firstLine="567"/>
        <w:jc w:val="both"/>
        <w:rPr>
          <w:sz w:val="24"/>
          <w:szCs w:val="24"/>
        </w:rPr>
      </w:pPr>
      <w:r w:rsidRPr="00C11030">
        <w:rPr>
          <w:sz w:val="24"/>
          <w:szCs w:val="24"/>
        </w:rPr>
        <w:t>- предмет коррупционного правонарушения (за какие возможные действия (бездействие) государственный/муниципальный служащий (работник) может получить противоправную выгоду);</w:t>
      </w:r>
    </w:p>
    <w:p w:rsidR="00C11030" w:rsidRPr="00C11030" w:rsidRDefault="00C11030" w:rsidP="008E251C">
      <w:pPr>
        <w:widowControl w:val="0"/>
        <w:autoSpaceDE w:val="0"/>
        <w:autoSpaceDN w:val="0"/>
        <w:adjustRightInd w:val="0"/>
        <w:ind w:firstLine="567"/>
        <w:jc w:val="both"/>
        <w:rPr>
          <w:sz w:val="24"/>
          <w:szCs w:val="24"/>
        </w:rPr>
      </w:pPr>
      <w:r w:rsidRPr="00C11030">
        <w:rPr>
          <w:sz w:val="24"/>
          <w:szCs w:val="24"/>
        </w:rPr>
        <w:t>- используемые коррупционные схемы;</w:t>
      </w:r>
    </w:p>
    <w:p w:rsidR="00C11030" w:rsidRPr="00C11030" w:rsidRDefault="00C11030" w:rsidP="008E251C">
      <w:pPr>
        <w:widowControl w:val="0"/>
        <w:autoSpaceDE w:val="0"/>
        <w:autoSpaceDN w:val="0"/>
        <w:adjustRightInd w:val="0"/>
        <w:ind w:firstLine="567"/>
        <w:jc w:val="both"/>
        <w:rPr>
          <w:sz w:val="24"/>
          <w:szCs w:val="24"/>
        </w:rPr>
      </w:pPr>
      <w:r w:rsidRPr="00C11030">
        <w:rPr>
          <w:sz w:val="24"/>
          <w:szCs w:val="24"/>
        </w:rPr>
        <w:t>- индикаторы коррупции.</w:t>
      </w:r>
    </w:p>
    <w:p w:rsidR="00C11030" w:rsidRPr="00C11030" w:rsidRDefault="00C11030" w:rsidP="008E251C">
      <w:pPr>
        <w:widowControl w:val="0"/>
        <w:autoSpaceDE w:val="0"/>
        <w:autoSpaceDN w:val="0"/>
        <w:adjustRightInd w:val="0"/>
        <w:ind w:firstLine="567"/>
        <w:jc w:val="both"/>
        <w:rPr>
          <w:sz w:val="24"/>
          <w:szCs w:val="24"/>
        </w:rPr>
      </w:pPr>
      <w:bookmarkStart w:id="18" w:name="sub_33"/>
      <w:r w:rsidRPr="00C11030">
        <w:rPr>
          <w:sz w:val="24"/>
          <w:szCs w:val="24"/>
        </w:rPr>
        <w:t>3.3. Процедура оценки коррупционных рисков и принятия мер по минимизации выявленных коррупционных рисков состоит из нескольких последовательных этапов:</w:t>
      </w:r>
    </w:p>
    <w:bookmarkEnd w:id="18"/>
    <w:p w:rsidR="00C11030" w:rsidRPr="00C11030" w:rsidRDefault="00C11030" w:rsidP="008E251C">
      <w:pPr>
        <w:widowControl w:val="0"/>
        <w:autoSpaceDE w:val="0"/>
        <w:autoSpaceDN w:val="0"/>
        <w:adjustRightInd w:val="0"/>
        <w:ind w:firstLine="567"/>
        <w:jc w:val="both"/>
        <w:rPr>
          <w:sz w:val="24"/>
          <w:szCs w:val="24"/>
        </w:rPr>
      </w:pPr>
      <w:r w:rsidRPr="00C11030">
        <w:rPr>
          <w:sz w:val="24"/>
          <w:szCs w:val="24"/>
        </w:rPr>
        <w:lastRenderedPageBreak/>
        <w:t>- подготовительный этап;</w:t>
      </w:r>
    </w:p>
    <w:p w:rsidR="00C11030" w:rsidRPr="00C11030" w:rsidRDefault="00C11030" w:rsidP="008E251C">
      <w:pPr>
        <w:widowControl w:val="0"/>
        <w:autoSpaceDE w:val="0"/>
        <w:autoSpaceDN w:val="0"/>
        <w:adjustRightInd w:val="0"/>
        <w:ind w:firstLine="567"/>
        <w:jc w:val="both"/>
        <w:rPr>
          <w:sz w:val="24"/>
          <w:szCs w:val="24"/>
        </w:rPr>
      </w:pPr>
      <w:r w:rsidRPr="00C11030">
        <w:rPr>
          <w:sz w:val="24"/>
          <w:szCs w:val="24"/>
        </w:rPr>
        <w:t>- описание процедуры осуществления закупки;</w:t>
      </w:r>
    </w:p>
    <w:p w:rsidR="00C11030" w:rsidRPr="00C11030" w:rsidRDefault="00C11030" w:rsidP="008E251C">
      <w:pPr>
        <w:widowControl w:val="0"/>
        <w:autoSpaceDE w:val="0"/>
        <w:autoSpaceDN w:val="0"/>
        <w:adjustRightInd w:val="0"/>
        <w:ind w:firstLine="567"/>
        <w:jc w:val="both"/>
        <w:rPr>
          <w:sz w:val="24"/>
          <w:szCs w:val="24"/>
        </w:rPr>
      </w:pPr>
      <w:r w:rsidRPr="00C11030">
        <w:rPr>
          <w:sz w:val="24"/>
          <w:szCs w:val="24"/>
        </w:rPr>
        <w:t>- идентификация коррупционных рисков;</w:t>
      </w:r>
    </w:p>
    <w:p w:rsidR="00C11030" w:rsidRPr="00C11030" w:rsidRDefault="00C11030" w:rsidP="008E251C">
      <w:pPr>
        <w:widowControl w:val="0"/>
        <w:autoSpaceDE w:val="0"/>
        <w:autoSpaceDN w:val="0"/>
        <w:adjustRightInd w:val="0"/>
        <w:ind w:firstLine="567"/>
        <w:jc w:val="both"/>
        <w:rPr>
          <w:sz w:val="24"/>
          <w:szCs w:val="24"/>
        </w:rPr>
      </w:pPr>
      <w:r w:rsidRPr="00C11030">
        <w:rPr>
          <w:sz w:val="24"/>
          <w:szCs w:val="24"/>
        </w:rPr>
        <w:t>- анализ коррупционных рисков;</w:t>
      </w:r>
    </w:p>
    <w:p w:rsidR="00C11030" w:rsidRPr="00C11030" w:rsidRDefault="00C11030" w:rsidP="008E251C">
      <w:pPr>
        <w:widowControl w:val="0"/>
        <w:autoSpaceDE w:val="0"/>
        <w:autoSpaceDN w:val="0"/>
        <w:adjustRightInd w:val="0"/>
        <w:ind w:firstLine="567"/>
        <w:jc w:val="both"/>
        <w:rPr>
          <w:sz w:val="24"/>
          <w:szCs w:val="24"/>
        </w:rPr>
      </w:pPr>
      <w:r w:rsidRPr="00C11030">
        <w:rPr>
          <w:sz w:val="24"/>
          <w:szCs w:val="24"/>
        </w:rPr>
        <w:t>- ранжирование коррупционных рисков;</w:t>
      </w:r>
    </w:p>
    <w:p w:rsidR="00C11030" w:rsidRPr="00C11030" w:rsidRDefault="00C11030" w:rsidP="008E251C">
      <w:pPr>
        <w:widowControl w:val="0"/>
        <w:autoSpaceDE w:val="0"/>
        <w:autoSpaceDN w:val="0"/>
        <w:adjustRightInd w:val="0"/>
        <w:ind w:firstLine="567"/>
        <w:jc w:val="both"/>
        <w:rPr>
          <w:sz w:val="24"/>
          <w:szCs w:val="24"/>
        </w:rPr>
      </w:pPr>
      <w:r w:rsidRPr="00C11030">
        <w:rPr>
          <w:sz w:val="24"/>
          <w:szCs w:val="24"/>
        </w:rPr>
        <w:t>- разработка мер по минимизации коррупционных рисков;</w:t>
      </w:r>
    </w:p>
    <w:p w:rsidR="00C11030" w:rsidRPr="00C11030" w:rsidRDefault="00C11030" w:rsidP="008E251C">
      <w:pPr>
        <w:widowControl w:val="0"/>
        <w:autoSpaceDE w:val="0"/>
        <w:autoSpaceDN w:val="0"/>
        <w:adjustRightInd w:val="0"/>
        <w:ind w:firstLine="567"/>
        <w:jc w:val="both"/>
        <w:rPr>
          <w:sz w:val="24"/>
          <w:szCs w:val="24"/>
        </w:rPr>
      </w:pPr>
      <w:r w:rsidRPr="00C11030">
        <w:rPr>
          <w:sz w:val="24"/>
          <w:szCs w:val="24"/>
        </w:rPr>
        <w:t>- утверждение результатов оценки коррупционных рисков;</w:t>
      </w:r>
    </w:p>
    <w:p w:rsidR="00C11030" w:rsidRPr="00C11030" w:rsidRDefault="00C11030" w:rsidP="008E251C">
      <w:pPr>
        <w:widowControl w:val="0"/>
        <w:autoSpaceDE w:val="0"/>
        <w:autoSpaceDN w:val="0"/>
        <w:adjustRightInd w:val="0"/>
        <w:ind w:firstLine="567"/>
        <w:jc w:val="both"/>
        <w:rPr>
          <w:sz w:val="24"/>
          <w:szCs w:val="24"/>
        </w:rPr>
      </w:pPr>
      <w:r w:rsidRPr="00C11030">
        <w:rPr>
          <w:sz w:val="24"/>
          <w:szCs w:val="24"/>
        </w:rPr>
        <w:t>- мониторинг реализации мер по минимизации выявленных коррупционных рисков.</w:t>
      </w:r>
    </w:p>
    <w:p w:rsidR="00C11030" w:rsidRPr="00C11030" w:rsidRDefault="00C11030" w:rsidP="00C11030">
      <w:pPr>
        <w:widowControl w:val="0"/>
        <w:autoSpaceDE w:val="0"/>
        <w:autoSpaceDN w:val="0"/>
        <w:adjustRightInd w:val="0"/>
        <w:ind w:firstLine="720"/>
        <w:jc w:val="both"/>
        <w:rPr>
          <w:sz w:val="24"/>
          <w:szCs w:val="24"/>
        </w:rPr>
      </w:pPr>
    </w:p>
    <w:p w:rsidR="00C11030" w:rsidRPr="00C11030" w:rsidRDefault="00C11030" w:rsidP="008E251C">
      <w:pPr>
        <w:widowControl w:val="0"/>
        <w:autoSpaceDE w:val="0"/>
        <w:autoSpaceDN w:val="0"/>
        <w:adjustRightInd w:val="0"/>
        <w:jc w:val="center"/>
        <w:outlineLvl w:val="0"/>
        <w:rPr>
          <w:b/>
          <w:bCs/>
          <w:sz w:val="24"/>
          <w:szCs w:val="24"/>
        </w:rPr>
      </w:pPr>
      <w:bookmarkStart w:id="19" w:name="sub_400"/>
      <w:r w:rsidRPr="00C11030">
        <w:rPr>
          <w:b/>
          <w:bCs/>
          <w:sz w:val="24"/>
          <w:szCs w:val="24"/>
        </w:rPr>
        <w:t>4. Подготовительный этап</w:t>
      </w:r>
    </w:p>
    <w:bookmarkEnd w:id="19"/>
    <w:p w:rsidR="00C11030" w:rsidRPr="00C11030" w:rsidRDefault="00C11030" w:rsidP="00C11030">
      <w:pPr>
        <w:widowControl w:val="0"/>
        <w:autoSpaceDE w:val="0"/>
        <w:autoSpaceDN w:val="0"/>
        <w:adjustRightInd w:val="0"/>
        <w:ind w:firstLine="720"/>
        <w:jc w:val="both"/>
        <w:rPr>
          <w:rFonts w:ascii="Times New Roman CYR" w:hAnsi="Times New Roman CYR" w:cs="Times New Roman CYR"/>
          <w:sz w:val="24"/>
          <w:szCs w:val="24"/>
        </w:rPr>
      </w:pPr>
    </w:p>
    <w:p w:rsidR="00C11030" w:rsidRPr="00C11030" w:rsidRDefault="00C11030" w:rsidP="00C11030">
      <w:pPr>
        <w:widowControl w:val="0"/>
        <w:autoSpaceDE w:val="0"/>
        <w:autoSpaceDN w:val="0"/>
        <w:adjustRightInd w:val="0"/>
        <w:ind w:firstLine="567"/>
        <w:jc w:val="both"/>
        <w:rPr>
          <w:sz w:val="24"/>
          <w:szCs w:val="24"/>
        </w:rPr>
      </w:pPr>
      <w:bookmarkStart w:id="20" w:name="sub_41"/>
      <w:r w:rsidRPr="00C11030">
        <w:rPr>
          <w:sz w:val="24"/>
          <w:szCs w:val="24"/>
        </w:rPr>
        <w:t>4.1. Руководителем (уполномоченным должностным лицом) заказчика принимается письменное решение (локальный нормативный акт) о проведении оценки коррупционных рисков, в котором отражается следующее:</w:t>
      </w:r>
    </w:p>
    <w:bookmarkEnd w:id="20"/>
    <w:p w:rsidR="00C11030" w:rsidRPr="00C11030" w:rsidRDefault="00C11030" w:rsidP="00C11030">
      <w:pPr>
        <w:widowControl w:val="0"/>
        <w:autoSpaceDE w:val="0"/>
        <w:autoSpaceDN w:val="0"/>
        <w:adjustRightInd w:val="0"/>
        <w:ind w:firstLine="567"/>
        <w:jc w:val="both"/>
        <w:rPr>
          <w:sz w:val="24"/>
          <w:szCs w:val="24"/>
        </w:rPr>
      </w:pPr>
      <w:r w:rsidRPr="00C11030">
        <w:rPr>
          <w:sz w:val="24"/>
          <w:szCs w:val="24"/>
        </w:rPr>
        <w:t>- персональная ответственность за проведение оценки коррупционных рисков государственного/муниципального служащего (работника) подразделения по профилактике коррупционных правонарушений;</w:t>
      </w:r>
    </w:p>
    <w:p w:rsidR="00C11030" w:rsidRPr="00C11030" w:rsidRDefault="00C11030" w:rsidP="00C11030">
      <w:pPr>
        <w:widowControl w:val="0"/>
        <w:autoSpaceDE w:val="0"/>
        <w:autoSpaceDN w:val="0"/>
        <w:adjustRightInd w:val="0"/>
        <w:ind w:firstLine="567"/>
        <w:jc w:val="both"/>
        <w:rPr>
          <w:sz w:val="24"/>
          <w:szCs w:val="24"/>
        </w:rPr>
      </w:pPr>
      <w:r w:rsidRPr="00C11030">
        <w:rPr>
          <w:sz w:val="24"/>
          <w:szCs w:val="24"/>
        </w:rPr>
        <w:t>- сроки проведения;</w:t>
      </w:r>
    </w:p>
    <w:p w:rsidR="00C11030" w:rsidRPr="00C11030" w:rsidRDefault="00C11030" w:rsidP="00C11030">
      <w:pPr>
        <w:widowControl w:val="0"/>
        <w:autoSpaceDE w:val="0"/>
        <w:autoSpaceDN w:val="0"/>
        <w:adjustRightInd w:val="0"/>
        <w:ind w:firstLine="567"/>
        <w:jc w:val="both"/>
        <w:rPr>
          <w:sz w:val="24"/>
          <w:szCs w:val="24"/>
        </w:rPr>
      </w:pPr>
      <w:r w:rsidRPr="00C11030">
        <w:rPr>
          <w:sz w:val="24"/>
          <w:szCs w:val="24"/>
        </w:rPr>
        <w:t>- права ответственного государственного/муниципального служащего (работника), а также обязанность руководителей структурных подразделений заказчика оказывать содействие в проведении оценки коррупционных рисков;</w:t>
      </w:r>
    </w:p>
    <w:p w:rsidR="00C11030" w:rsidRPr="00C11030" w:rsidRDefault="00C11030" w:rsidP="00C11030">
      <w:pPr>
        <w:widowControl w:val="0"/>
        <w:autoSpaceDE w:val="0"/>
        <w:autoSpaceDN w:val="0"/>
        <w:adjustRightInd w:val="0"/>
        <w:ind w:firstLine="567"/>
        <w:jc w:val="both"/>
        <w:rPr>
          <w:sz w:val="24"/>
          <w:szCs w:val="24"/>
        </w:rPr>
      </w:pPr>
      <w:r w:rsidRPr="00C11030">
        <w:rPr>
          <w:sz w:val="24"/>
          <w:szCs w:val="24"/>
        </w:rPr>
        <w:t>- формы контроля за проведением оценки;</w:t>
      </w:r>
    </w:p>
    <w:p w:rsidR="00C11030" w:rsidRPr="00C11030" w:rsidRDefault="00C11030" w:rsidP="00C11030">
      <w:pPr>
        <w:widowControl w:val="0"/>
        <w:autoSpaceDE w:val="0"/>
        <w:autoSpaceDN w:val="0"/>
        <w:adjustRightInd w:val="0"/>
        <w:ind w:firstLine="567"/>
        <w:jc w:val="both"/>
        <w:rPr>
          <w:sz w:val="24"/>
          <w:szCs w:val="24"/>
        </w:rPr>
      </w:pPr>
      <w:r w:rsidRPr="00C11030">
        <w:rPr>
          <w:sz w:val="24"/>
          <w:szCs w:val="24"/>
        </w:rPr>
        <w:t>- иные аспекты, признанные целесообразными к закреплению в локальном нормативном акте заказчика.</w:t>
      </w:r>
    </w:p>
    <w:p w:rsidR="00C11030" w:rsidRPr="00C11030" w:rsidRDefault="00C11030" w:rsidP="00C11030">
      <w:pPr>
        <w:widowControl w:val="0"/>
        <w:autoSpaceDE w:val="0"/>
        <w:autoSpaceDN w:val="0"/>
        <w:adjustRightInd w:val="0"/>
        <w:ind w:firstLine="567"/>
        <w:jc w:val="both"/>
        <w:rPr>
          <w:sz w:val="24"/>
          <w:szCs w:val="24"/>
        </w:rPr>
      </w:pPr>
      <w:bookmarkStart w:id="21" w:name="sub_42"/>
      <w:r w:rsidRPr="00C11030">
        <w:rPr>
          <w:sz w:val="24"/>
          <w:szCs w:val="24"/>
        </w:rPr>
        <w:t>4.2. При необходимости может быть подготовлен план-график проведения оценки коррупционных рисков, предусматривающий, например, этапы проведения оценки коррупционных рисков; промежуточные документы (доклады); порядок и сроки согласования и т. д.</w:t>
      </w:r>
    </w:p>
    <w:p w:rsidR="00C11030" w:rsidRPr="00C11030" w:rsidRDefault="00C11030" w:rsidP="00C11030">
      <w:pPr>
        <w:widowControl w:val="0"/>
        <w:autoSpaceDE w:val="0"/>
        <w:autoSpaceDN w:val="0"/>
        <w:adjustRightInd w:val="0"/>
        <w:ind w:firstLine="567"/>
        <w:jc w:val="both"/>
        <w:rPr>
          <w:sz w:val="24"/>
          <w:szCs w:val="24"/>
        </w:rPr>
      </w:pPr>
      <w:bookmarkStart w:id="22" w:name="sub_43"/>
      <w:bookmarkEnd w:id="21"/>
      <w:r w:rsidRPr="00C11030">
        <w:rPr>
          <w:sz w:val="24"/>
          <w:szCs w:val="24"/>
        </w:rPr>
        <w:t>4.3. Для целей оценки коррупционных рисков формируется рабочая группа, в состав которой могут входить не только государственные/муниципальные служащие (работники) подразделения по профилактике коррупционных правонарушений, но и государственные/муниципальные служащие (работники) иных структурных подразделений заказчика, например, ответственных за организацию осуществления закупки у заказчика, и др.</w:t>
      </w:r>
    </w:p>
    <w:p w:rsidR="00C11030" w:rsidRPr="00C11030" w:rsidRDefault="00C11030" w:rsidP="00C11030">
      <w:pPr>
        <w:widowControl w:val="0"/>
        <w:autoSpaceDE w:val="0"/>
        <w:autoSpaceDN w:val="0"/>
        <w:adjustRightInd w:val="0"/>
        <w:ind w:firstLine="567"/>
        <w:jc w:val="both"/>
        <w:rPr>
          <w:sz w:val="24"/>
          <w:szCs w:val="24"/>
        </w:rPr>
      </w:pPr>
      <w:bookmarkStart w:id="23" w:name="sub_44"/>
      <w:bookmarkEnd w:id="22"/>
      <w:r w:rsidRPr="00C11030">
        <w:rPr>
          <w:sz w:val="24"/>
          <w:szCs w:val="24"/>
        </w:rPr>
        <w:t>4.4. При наличии возможности и признании целесообразным к оценке коррупционных рисков могут привлекаться также внешние эксперты, в том числе члены комиссии по соблюдению требований к служебному поведению и урегулированию конфликта интересов (при наличии), общественного совета при государственном органе, органе местного самоуправления (при наличии) и т. д.</w:t>
      </w:r>
    </w:p>
    <w:bookmarkEnd w:id="23"/>
    <w:p w:rsidR="00C11030" w:rsidRPr="00C11030" w:rsidRDefault="00C11030" w:rsidP="00C11030">
      <w:pPr>
        <w:widowControl w:val="0"/>
        <w:autoSpaceDE w:val="0"/>
        <w:autoSpaceDN w:val="0"/>
        <w:adjustRightInd w:val="0"/>
        <w:ind w:firstLine="567"/>
        <w:jc w:val="both"/>
        <w:rPr>
          <w:sz w:val="24"/>
          <w:szCs w:val="24"/>
        </w:rPr>
      </w:pPr>
      <w:r w:rsidRPr="00C11030">
        <w:rPr>
          <w:sz w:val="24"/>
          <w:szCs w:val="24"/>
        </w:rPr>
        <w:t>В таком случае состав рабочей группы закрепляется в локальном акте заказчика.</w:t>
      </w:r>
    </w:p>
    <w:p w:rsidR="00C11030" w:rsidRPr="00C11030" w:rsidRDefault="00C11030" w:rsidP="00C11030">
      <w:pPr>
        <w:widowControl w:val="0"/>
        <w:autoSpaceDE w:val="0"/>
        <w:autoSpaceDN w:val="0"/>
        <w:adjustRightInd w:val="0"/>
        <w:ind w:firstLine="567"/>
        <w:jc w:val="both"/>
        <w:rPr>
          <w:sz w:val="24"/>
          <w:szCs w:val="24"/>
        </w:rPr>
      </w:pPr>
      <w:bookmarkStart w:id="24" w:name="sub_45"/>
      <w:r w:rsidRPr="00C11030">
        <w:rPr>
          <w:sz w:val="24"/>
          <w:szCs w:val="24"/>
        </w:rPr>
        <w:t>4.5. Для целей выявления коррупционных рисков, возникающих при осуществлении закупки, определяются внутренние и внешние источники информации.</w:t>
      </w:r>
    </w:p>
    <w:p w:rsidR="00C11030" w:rsidRPr="00C11030" w:rsidRDefault="00C11030" w:rsidP="00C11030">
      <w:pPr>
        <w:widowControl w:val="0"/>
        <w:autoSpaceDE w:val="0"/>
        <w:autoSpaceDN w:val="0"/>
        <w:adjustRightInd w:val="0"/>
        <w:ind w:firstLine="567"/>
        <w:jc w:val="both"/>
        <w:rPr>
          <w:sz w:val="24"/>
          <w:szCs w:val="24"/>
        </w:rPr>
      </w:pPr>
      <w:bookmarkStart w:id="25" w:name="sub_46"/>
      <w:bookmarkEnd w:id="24"/>
      <w:r w:rsidRPr="00C11030">
        <w:rPr>
          <w:sz w:val="24"/>
          <w:szCs w:val="24"/>
        </w:rPr>
        <w:t>4.6. К внутренним источникам информации относится следующее:</w:t>
      </w:r>
    </w:p>
    <w:bookmarkEnd w:id="25"/>
    <w:p w:rsidR="00C11030" w:rsidRPr="00C11030" w:rsidRDefault="00C11030" w:rsidP="00C11030">
      <w:pPr>
        <w:widowControl w:val="0"/>
        <w:autoSpaceDE w:val="0"/>
        <w:autoSpaceDN w:val="0"/>
        <w:adjustRightInd w:val="0"/>
        <w:ind w:firstLine="567"/>
        <w:jc w:val="both"/>
        <w:rPr>
          <w:sz w:val="24"/>
          <w:szCs w:val="24"/>
        </w:rPr>
      </w:pPr>
      <w:r w:rsidRPr="00C11030">
        <w:rPr>
          <w:sz w:val="24"/>
          <w:szCs w:val="24"/>
        </w:rPr>
        <w:t>- организационно-штатная структура и штатное расписание заказчика в части, касающейся осуществления закупок и иной связанной с ними деятельности;</w:t>
      </w:r>
    </w:p>
    <w:p w:rsidR="00C11030" w:rsidRPr="00C11030" w:rsidRDefault="00C11030" w:rsidP="00C11030">
      <w:pPr>
        <w:widowControl w:val="0"/>
        <w:autoSpaceDE w:val="0"/>
        <w:autoSpaceDN w:val="0"/>
        <w:adjustRightInd w:val="0"/>
        <w:ind w:firstLine="567"/>
        <w:jc w:val="both"/>
        <w:rPr>
          <w:sz w:val="24"/>
          <w:szCs w:val="24"/>
        </w:rPr>
      </w:pPr>
      <w:r w:rsidRPr="00C11030">
        <w:rPr>
          <w:sz w:val="24"/>
          <w:szCs w:val="24"/>
        </w:rPr>
        <w:t>- положения о структурных подразделениях заказчика, участвующих в закупочной деятельности;</w:t>
      </w:r>
    </w:p>
    <w:p w:rsidR="00C11030" w:rsidRPr="00C11030" w:rsidRDefault="00C11030" w:rsidP="00C11030">
      <w:pPr>
        <w:widowControl w:val="0"/>
        <w:autoSpaceDE w:val="0"/>
        <w:autoSpaceDN w:val="0"/>
        <w:adjustRightInd w:val="0"/>
        <w:ind w:firstLine="567"/>
        <w:jc w:val="both"/>
        <w:rPr>
          <w:sz w:val="24"/>
          <w:szCs w:val="24"/>
        </w:rPr>
      </w:pPr>
      <w:r w:rsidRPr="00C11030">
        <w:rPr>
          <w:sz w:val="24"/>
          <w:szCs w:val="24"/>
        </w:rPr>
        <w:t>- должностные регламенты (инструкции), служебные (трудовые) обязанности государственных/муниципальных служащих (работников), участвующих в осуществлении закупки;</w:t>
      </w:r>
    </w:p>
    <w:p w:rsidR="00C11030" w:rsidRPr="00C11030" w:rsidRDefault="00C11030" w:rsidP="00C11030">
      <w:pPr>
        <w:widowControl w:val="0"/>
        <w:autoSpaceDE w:val="0"/>
        <w:autoSpaceDN w:val="0"/>
        <w:adjustRightInd w:val="0"/>
        <w:ind w:firstLine="567"/>
        <w:jc w:val="both"/>
        <w:rPr>
          <w:sz w:val="24"/>
          <w:szCs w:val="24"/>
        </w:rPr>
      </w:pPr>
      <w:r w:rsidRPr="00C11030">
        <w:rPr>
          <w:sz w:val="24"/>
          <w:szCs w:val="24"/>
        </w:rPr>
        <w:t>- локальные нормативные и иные акты заказчика, касающиеся осуществления закупок и иной связанной с ними деятельности;</w:t>
      </w:r>
    </w:p>
    <w:p w:rsidR="00C11030" w:rsidRPr="00C11030" w:rsidRDefault="00C11030" w:rsidP="00C11030">
      <w:pPr>
        <w:widowControl w:val="0"/>
        <w:autoSpaceDE w:val="0"/>
        <w:autoSpaceDN w:val="0"/>
        <w:adjustRightInd w:val="0"/>
        <w:ind w:firstLine="567"/>
        <w:jc w:val="both"/>
        <w:rPr>
          <w:sz w:val="24"/>
          <w:szCs w:val="24"/>
        </w:rPr>
      </w:pPr>
      <w:r w:rsidRPr="00C11030">
        <w:rPr>
          <w:sz w:val="24"/>
          <w:szCs w:val="24"/>
        </w:rPr>
        <w:t>- результаты внутреннего или внешнего анализа деятельности заказчика, касающиеся закупочной деятельности;</w:t>
      </w:r>
    </w:p>
    <w:p w:rsidR="00C11030" w:rsidRPr="00C11030" w:rsidRDefault="00C11030" w:rsidP="00C11030">
      <w:pPr>
        <w:widowControl w:val="0"/>
        <w:autoSpaceDE w:val="0"/>
        <w:autoSpaceDN w:val="0"/>
        <w:adjustRightInd w:val="0"/>
        <w:ind w:firstLine="567"/>
        <w:jc w:val="both"/>
        <w:rPr>
          <w:sz w:val="24"/>
          <w:szCs w:val="24"/>
        </w:rPr>
      </w:pPr>
      <w:r w:rsidRPr="00C11030">
        <w:rPr>
          <w:sz w:val="24"/>
          <w:szCs w:val="24"/>
        </w:rPr>
        <w:lastRenderedPageBreak/>
        <w:t>- факты, свидетельствующие о нарушении у заказчика положений законодательства Российской Федерации о закупочной деятельности или иного применимого законодательства Российской Федерации;</w:t>
      </w:r>
    </w:p>
    <w:p w:rsidR="00C11030" w:rsidRPr="00C11030" w:rsidRDefault="00C11030" w:rsidP="00C11030">
      <w:pPr>
        <w:widowControl w:val="0"/>
        <w:autoSpaceDE w:val="0"/>
        <w:autoSpaceDN w:val="0"/>
        <w:adjustRightInd w:val="0"/>
        <w:ind w:firstLine="567"/>
        <w:jc w:val="both"/>
        <w:rPr>
          <w:sz w:val="24"/>
          <w:szCs w:val="24"/>
        </w:rPr>
      </w:pPr>
      <w:r w:rsidRPr="00C11030">
        <w:rPr>
          <w:sz w:val="24"/>
          <w:szCs w:val="24"/>
        </w:rPr>
        <w:t>- сведения о коррупционных правонарушениях, ранее совершенных государственными/муниципальными служащими (работниками) при осуществлении закупок;</w:t>
      </w:r>
    </w:p>
    <w:p w:rsidR="00C11030" w:rsidRPr="00C11030" w:rsidRDefault="00C11030" w:rsidP="00C11030">
      <w:pPr>
        <w:widowControl w:val="0"/>
        <w:autoSpaceDE w:val="0"/>
        <w:autoSpaceDN w:val="0"/>
        <w:adjustRightInd w:val="0"/>
        <w:ind w:firstLine="567"/>
        <w:jc w:val="both"/>
        <w:rPr>
          <w:sz w:val="24"/>
          <w:szCs w:val="24"/>
        </w:rPr>
      </w:pPr>
      <w:r w:rsidRPr="00C11030">
        <w:rPr>
          <w:sz w:val="24"/>
          <w:szCs w:val="24"/>
        </w:rPr>
        <w:t>- материалы ранее проведенных проверок соблюдения государственными/муниципальными служащими (работниками) ограничений и запретов, требований о предотвращении или урегулировании конфликта интересов, исполнения ими обязанностей, установленных в целях противодействия коррупции;</w:t>
      </w:r>
    </w:p>
    <w:p w:rsidR="00C11030" w:rsidRPr="00C11030" w:rsidRDefault="00C11030" w:rsidP="00C11030">
      <w:pPr>
        <w:widowControl w:val="0"/>
        <w:autoSpaceDE w:val="0"/>
        <w:autoSpaceDN w:val="0"/>
        <w:adjustRightInd w:val="0"/>
        <w:ind w:firstLine="567"/>
        <w:jc w:val="both"/>
        <w:rPr>
          <w:sz w:val="24"/>
          <w:szCs w:val="24"/>
        </w:rPr>
      </w:pPr>
      <w:r w:rsidRPr="00C11030">
        <w:rPr>
          <w:sz w:val="24"/>
          <w:szCs w:val="24"/>
        </w:rPr>
        <w:t>- сведения бухгалтерского баланса;</w:t>
      </w:r>
    </w:p>
    <w:p w:rsidR="00C11030" w:rsidRPr="00C11030" w:rsidRDefault="00C11030" w:rsidP="00C11030">
      <w:pPr>
        <w:widowControl w:val="0"/>
        <w:autoSpaceDE w:val="0"/>
        <w:autoSpaceDN w:val="0"/>
        <w:adjustRightInd w:val="0"/>
        <w:ind w:firstLine="567"/>
        <w:jc w:val="both"/>
        <w:rPr>
          <w:sz w:val="24"/>
          <w:szCs w:val="24"/>
        </w:rPr>
      </w:pPr>
      <w:r w:rsidRPr="00C11030">
        <w:rPr>
          <w:sz w:val="24"/>
          <w:szCs w:val="24"/>
        </w:rPr>
        <w:t>- план закупок;</w:t>
      </w:r>
    </w:p>
    <w:p w:rsidR="00C11030" w:rsidRPr="00C11030" w:rsidRDefault="00C11030" w:rsidP="00C11030">
      <w:pPr>
        <w:widowControl w:val="0"/>
        <w:autoSpaceDE w:val="0"/>
        <w:autoSpaceDN w:val="0"/>
        <w:adjustRightInd w:val="0"/>
        <w:ind w:firstLine="567"/>
        <w:jc w:val="both"/>
        <w:rPr>
          <w:sz w:val="24"/>
          <w:szCs w:val="24"/>
        </w:rPr>
      </w:pPr>
      <w:r w:rsidRPr="00C11030">
        <w:rPr>
          <w:sz w:val="24"/>
          <w:szCs w:val="24"/>
        </w:rPr>
        <w:t>- сведения о доходах, расходах, об имуществе и обязательствах имущественного характера государственных/муниципальных служащих (работников), участвующих в осуществлении закупки;</w:t>
      </w:r>
    </w:p>
    <w:p w:rsidR="00C11030" w:rsidRPr="00C11030" w:rsidRDefault="00C11030" w:rsidP="00C11030">
      <w:pPr>
        <w:widowControl w:val="0"/>
        <w:autoSpaceDE w:val="0"/>
        <w:autoSpaceDN w:val="0"/>
        <w:adjustRightInd w:val="0"/>
        <w:ind w:firstLine="567"/>
        <w:jc w:val="both"/>
        <w:rPr>
          <w:sz w:val="24"/>
          <w:szCs w:val="24"/>
        </w:rPr>
      </w:pPr>
      <w:r w:rsidRPr="00C11030">
        <w:rPr>
          <w:sz w:val="24"/>
          <w:szCs w:val="24"/>
        </w:rPr>
        <w:t>- иные документы, в том числе характеризующие порядок (процедуру) осуществления закупки у заказчика.</w:t>
      </w:r>
    </w:p>
    <w:p w:rsidR="00C11030" w:rsidRPr="00C11030" w:rsidRDefault="00C11030" w:rsidP="00C11030">
      <w:pPr>
        <w:widowControl w:val="0"/>
        <w:autoSpaceDE w:val="0"/>
        <w:autoSpaceDN w:val="0"/>
        <w:adjustRightInd w:val="0"/>
        <w:ind w:firstLine="567"/>
        <w:jc w:val="both"/>
        <w:rPr>
          <w:sz w:val="24"/>
          <w:szCs w:val="24"/>
        </w:rPr>
      </w:pPr>
      <w:bookmarkStart w:id="26" w:name="sub_47"/>
      <w:r w:rsidRPr="00C11030">
        <w:rPr>
          <w:sz w:val="24"/>
          <w:szCs w:val="24"/>
        </w:rPr>
        <w:t>4.7. К внешним источникам информации относится следующее:</w:t>
      </w:r>
    </w:p>
    <w:bookmarkEnd w:id="26"/>
    <w:p w:rsidR="00C11030" w:rsidRPr="00C11030" w:rsidRDefault="00C11030" w:rsidP="00C11030">
      <w:pPr>
        <w:widowControl w:val="0"/>
        <w:autoSpaceDE w:val="0"/>
        <w:autoSpaceDN w:val="0"/>
        <w:adjustRightInd w:val="0"/>
        <w:ind w:firstLine="567"/>
        <w:jc w:val="both"/>
        <w:rPr>
          <w:sz w:val="24"/>
          <w:szCs w:val="24"/>
        </w:rPr>
      </w:pPr>
      <w:r w:rsidRPr="00C11030">
        <w:rPr>
          <w:sz w:val="24"/>
          <w:szCs w:val="24"/>
        </w:rPr>
        <w:t>- результаты независимых исследований, посвященных коррупционным рискам при осуществлении закупок;</w:t>
      </w:r>
    </w:p>
    <w:p w:rsidR="00C11030" w:rsidRPr="00C11030" w:rsidRDefault="00C11030" w:rsidP="00C11030">
      <w:pPr>
        <w:widowControl w:val="0"/>
        <w:autoSpaceDE w:val="0"/>
        <w:autoSpaceDN w:val="0"/>
        <w:adjustRightInd w:val="0"/>
        <w:ind w:firstLine="567"/>
        <w:jc w:val="both"/>
        <w:rPr>
          <w:sz w:val="24"/>
          <w:szCs w:val="24"/>
        </w:rPr>
      </w:pPr>
      <w:r w:rsidRPr="00C11030">
        <w:rPr>
          <w:sz w:val="24"/>
          <w:szCs w:val="24"/>
        </w:rPr>
        <w:t>- нормативные правовые и иные акты Российской Федерации, в частности, о закупочной деятельности;</w:t>
      </w:r>
    </w:p>
    <w:p w:rsidR="00C11030" w:rsidRPr="00C11030" w:rsidRDefault="00C11030" w:rsidP="00C11030">
      <w:pPr>
        <w:widowControl w:val="0"/>
        <w:autoSpaceDE w:val="0"/>
        <w:autoSpaceDN w:val="0"/>
        <w:adjustRightInd w:val="0"/>
        <w:ind w:firstLine="567"/>
        <w:jc w:val="both"/>
        <w:rPr>
          <w:sz w:val="24"/>
          <w:szCs w:val="24"/>
        </w:rPr>
      </w:pPr>
      <w:r w:rsidRPr="00C11030">
        <w:rPr>
          <w:sz w:val="24"/>
          <w:szCs w:val="24"/>
        </w:rPr>
        <w:t>- обращения граждан и организаций, содержащие информацию о коррупционных правонарушениях при осуществлении закупок;</w:t>
      </w:r>
    </w:p>
    <w:p w:rsidR="00C11030" w:rsidRPr="00C11030" w:rsidRDefault="00C11030" w:rsidP="00C11030">
      <w:pPr>
        <w:widowControl w:val="0"/>
        <w:autoSpaceDE w:val="0"/>
        <w:autoSpaceDN w:val="0"/>
        <w:adjustRightInd w:val="0"/>
        <w:ind w:firstLine="567"/>
        <w:jc w:val="both"/>
        <w:rPr>
          <w:sz w:val="24"/>
          <w:szCs w:val="24"/>
        </w:rPr>
      </w:pPr>
      <w:r w:rsidRPr="00C11030">
        <w:rPr>
          <w:sz w:val="24"/>
          <w:szCs w:val="24"/>
        </w:rPr>
        <w:t>- сообщения, в том числе о коррупционных правонарушениях, в средствах массовой информации и в информационно-телекоммуникационной</w:t>
      </w:r>
      <w:r w:rsidR="008E251C">
        <w:rPr>
          <w:sz w:val="24"/>
          <w:szCs w:val="24"/>
        </w:rPr>
        <w:t xml:space="preserve"> сети «Интернет»</w:t>
      </w:r>
      <w:r w:rsidRPr="00C11030">
        <w:rPr>
          <w:sz w:val="24"/>
          <w:szCs w:val="24"/>
        </w:rPr>
        <w:t>;</w:t>
      </w:r>
    </w:p>
    <w:p w:rsidR="00C11030" w:rsidRPr="00C11030" w:rsidRDefault="00C11030" w:rsidP="00C11030">
      <w:pPr>
        <w:widowControl w:val="0"/>
        <w:autoSpaceDE w:val="0"/>
        <w:autoSpaceDN w:val="0"/>
        <w:adjustRightInd w:val="0"/>
        <w:ind w:firstLine="567"/>
        <w:jc w:val="both"/>
        <w:rPr>
          <w:sz w:val="24"/>
          <w:szCs w:val="24"/>
        </w:rPr>
      </w:pPr>
      <w:r w:rsidRPr="00C11030">
        <w:rPr>
          <w:sz w:val="24"/>
          <w:szCs w:val="24"/>
        </w:rPr>
        <w:t>- материалы, представленные ФАС России, Счетной палатой Российской Федерации, Федеральным казначейством, правоохранительными органами, иными государственными органами и органами местного самоуправления, и их должностными лицами, включая акты прокурорского реагирования, и др.;</w:t>
      </w:r>
    </w:p>
    <w:p w:rsidR="00C11030" w:rsidRPr="00C11030" w:rsidRDefault="00C11030" w:rsidP="00C11030">
      <w:pPr>
        <w:widowControl w:val="0"/>
        <w:autoSpaceDE w:val="0"/>
        <w:autoSpaceDN w:val="0"/>
        <w:adjustRightInd w:val="0"/>
        <w:ind w:firstLine="567"/>
        <w:jc w:val="both"/>
        <w:rPr>
          <w:sz w:val="24"/>
          <w:szCs w:val="24"/>
        </w:rPr>
      </w:pPr>
      <w:r w:rsidRPr="00C11030">
        <w:rPr>
          <w:sz w:val="24"/>
          <w:szCs w:val="24"/>
        </w:rPr>
        <w:t>- материалы проведенных органами прокуратуры мероприятий по надзору за соблюдением законодательства Российской Федерации о закупочной деятельности или иного применимого законодательства Российской Федерации;</w:t>
      </w:r>
    </w:p>
    <w:p w:rsidR="00C11030" w:rsidRPr="00C11030" w:rsidRDefault="00C11030" w:rsidP="00C11030">
      <w:pPr>
        <w:widowControl w:val="0"/>
        <w:autoSpaceDE w:val="0"/>
        <w:autoSpaceDN w:val="0"/>
        <w:adjustRightInd w:val="0"/>
        <w:ind w:firstLine="567"/>
        <w:jc w:val="both"/>
        <w:rPr>
          <w:sz w:val="24"/>
          <w:szCs w:val="24"/>
        </w:rPr>
      </w:pPr>
      <w:r w:rsidRPr="00C11030">
        <w:rPr>
          <w:sz w:val="24"/>
          <w:szCs w:val="24"/>
        </w:rPr>
        <w:t>- обзоры типовых нарушений, совершаемых при осуществлении закупок;</w:t>
      </w:r>
    </w:p>
    <w:p w:rsidR="00C11030" w:rsidRPr="00C11030" w:rsidRDefault="00C11030" w:rsidP="00C11030">
      <w:pPr>
        <w:widowControl w:val="0"/>
        <w:autoSpaceDE w:val="0"/>
        <w:autoSpaceDN w:val="0"/>
        <w:adjustRightInd w:val="0"/>
        <w:ind w:firstLine="567"/>
        <w:jc w:val="both"/>
        <w:rPr>
          <w:sz w:val="24"/>
          <w:szCs w:val="24"/>
        </w:rPr>
      </w:pPr>
      <w:r w:rsidRPr="00C11030">
        <w:rPr>
          <w:sz w:val="24"/>
          <w:szCs w:val="24"/>
        </w:rPr>
        <w:t>- иные применимые материалы.</w:t>
      </w:r>
    </w:p>
    <w:p w:rsidR="00C11030" w:rsidRPr="00C11030" w:rsidRDefault="00C11030" w:rsidP="00C11030">
      <w:pPr>
        <w:widowControl w:val="0"/>
        <w:autoSpaceDE w:val="0"/>
        <w:autoSpaceDN w:val="0"/>
        <w:adjustRightInd w:val="0"/>
        <w:ind w:firstLine="720"/>
        <w:jc w:val="both"/>
        <w:rPr>
          <w:rFonts w:ascii="Times New Roman CYR" w:hAnsi="Times New Roman CYR" w:cs="Times New Roman CYR"/>
          <w:sz w:val="24"/>
          <w:szCs w:val="24"/>
        </w:rPr>
      </w:pPr>
    </w:p>
    <w:p w:rsidR="00C11030" w:rsidRPr="00C11030" w:rsidRDefault="00C11030" w:rsidP="008E251C">
      <w:pPr>
        <w:widowControl w:val="0"/>
        <w:autoSpaceDE w:val="0"/>
        <w:autoSpaceDN w:val="0"/>
        <w:adjustRightInd w:val="0"/>
        <w:jc w:val="center"/>
        <w:outlineLvl w:val="0"/>
        <w:rPr>
          <w:b/>
          <w:bCs/>
          <w:sz w:val="24"/>
          <w:szCs w:val="24"/>
        </w:rPr>
      </w:pPr>
      <w:bookmarkStart w:id="27" w:name="sub_500"/>
      <w:r w:rsidRPr="00C11030">
        <w:rPr>
          <w:b/>
          <w:bCs/>
          <w:sz w:val="24"/>
          <w:szCs w:val="24"/>
        </w:rPr>
        <w:t>5. Описание процедуры осуществления закупки</w:t>
      </w:r>
    </w:p>
    <w:bookmarkEnd w:id="27"/>
    <w:p w:rsidR="00C11030" w:rsidRPr="00C11030" w:rsidRDefault="00C11030" w:rsidP="00C11030">
      <w:pPr>
        <w:widowControl w:val="0"/>
        <w:autoSpaceDE w:val="0"/>
        <w:autoSpaceDN w:val="0"/>
        <w:adjustRightInd w:val="0"/>
        <w:ind w:firstLine="720"/>
        <w:jc w:val="both"/>
        <w:rPr>
          <w:rFonts w:ascii="Times New Roman CYR" w:hAnsi="Times New Roman CYR" w:cs="Times New Roman CYR"/>
          <w:sz w:val="24"/>
          <w:szCs w:val="24"/>
        </w:rPr>
      </w:pPr>
    </w:p>
    <w:p w:rsidR="00C11030" w:rsidRPr="00C11030" w:rsidRDefault="00C11030" w:rsidP="008E251C">
      <w:pPr>
        <w:widowControl w:val="0"/>
        <w:autoSpaceDE w:val="0"/>
        <w:autoSpaceDN w:val="0"/>
        <w:adjustRightInd w:val="0"/>
        <w:ind w:firstLine="567"/>
        <w:jc w:val="both"/>
        <w:rPr>
          <w:rFonts w:ascii="Times New Roman CYR" w:hAnsi="Times New Roman CYR" w:cs="Times New Roman CYR"/>
          <w:sz w:val="24"/>
          <w:szCs w:val="24"/>
        </w:rPr>
      </w:pPr>
      <w:bookmarkStart w:id="28" w:name="sub_51"/>
      <w:r w:rsidRPr="00C11030">
        <w:rPr>
          <w:rFonts w:ascii="Times New Roman CYR" w:hAnsi="Times New Roman CYR" w:cs="Times New Roman CYR"/>
          <w:sz w:val="24"/>
          <w:szCs w:val="24"/>
        </w:rPr>
        <w:t>5.1. При проведении оценки коррупционных рисков необходимо проанализировать не только саму процедуру с точки зрения нормативно определенных (установленных) процедур осуществления закупок и присущих ей коррупционных рисков и индикаторов коррупции, но и детально проанализировать процедуру в целом: с разделением того, что прямо предусмотрено (проистекает) нормативными правовыми и иными актами, и тог</w:t>
      </w:r>
      <w:r w:rsidR="008E251C">
        <w:rPr>
          <w:rFonts w:ascii="Times New Roman CYR" w:hAnsi="Times New Roman CYR" w:cs="Times New Roman CYR"/>
          <w:sz w:val="24"/>
          <w:szCs w:val="24"/>
        </w:rPr>
        <w:t>о, что происходит на практике («в жизни»</w:t>
      </w:r>
      <w:r w:rsidRPr="00C11030">
        <w:rPr>
          <w:rFonts w:ascii="Times New Roman CYR" w:hAnsi="Times New Roman CYR" w:cs="Times New Roman CYR"/>
          <w:sz w:val="24"/>
          <w:szCs w:val="24"/>
        </w:rPr>
        <w:t>).</w:t>
      </w:r>
    </w:p>
    <w:p w:rsidR="00C11030" w:rsidRPr="00C11030" w:rsidRDefault="00C11030" w:rsidP="008E251C">
      <w:pPr>
        <w:widowControl w:val="0"/>
        <w:autoSpaceDE w:val="0"/>
        <w:autoSpaceDN w:val="0"/>
        <w:adjustRightInd w:val="0"/>
        <w:ind w:firstLine="567"/>
        <w:jc w:val="both"/>
        <w:rPr>
          <w:rFonts w:ascii="Times New Roman CYR" w:hAnsi="Times New Roman CYR" w:cs="Times New Roman CYR"/>
          <w:sz w:val="24"/>
          <w:szCs w:val="24"/>
        </w:rPr>
      </w:pPr>
      <w:bookmarkStart w:id="29" w:name="sub_52"/>
      <w:bookmarkEnd w:id="28"/>
      <w:r w:rsidRPr="00C11030">
        <w:rPr>
          <w:rFonts w:ascii="Times New Roman CYR" w:hAnsi="Times New Roman CYR" w:cs="Times New Roman CYR"/>
          <w:sz w:val="24"/>
          <w:szCs w:val="24"/>
        </w:rPr>
        <w:t>5.2. Основная задача данного этапа - понять, каким образом у заказчика фактически происходит осуществление закупки.</w:t>
      </w:r>
    </w:p>
    <w:p w:rsidR="00C11030" w:rsidRPr="00C11030" w:rsidRDefault="00C11030" w:rsidP="008E251C">
      <w:pPr>
        <w:widowControl w:val="0"/>
        <w:autoSpaceDE w:val="0"/>
        <w:autoSpaceDN w:val="0"/>
        <w:adjustRightInd w:val="0"/>
        <w:ind w:firstLine="567"/>
        <w:jc w:val="both"/>
        <w:rPr>
          <w:rFonts w:ascii="Times New Roman CYR" w:hAnsi="Times New Roman CYR" w:cs="Times New Roman CYR"/>
          <w:sz w:val="24"/>
          <w:szCs w:val="24"/>
        </w:rPr>
      </w:pPr>
      <w:bookmarkStart w:id="30" w:name="sub_53"/>
      <w:bookmarkEnd w:id="29"/>
      <w:r w:rsidRPr="00C11030">
        <w:rPr>
          <w:rFonts w:ascii="Times New Roman CYR" w:hAnsi="Times New Roman CYR" w:cs="Times New Roman CYR"/>
          <w:sz w:val="24"/>
          <w:szCs w:val="24"/>
        </w:rPr>
        <w:t xml:space="preserve">5.3. Для реализации данной задачи анализируется информация, указанная в </w:t>
      </w:r>
      <w:hyperlink w:anchor="sub_45" w:history="1">
        <w:r w:rsidRPr="008E251C">
          <w:rPr>
            <w:rFonts w:ascii="Times New Roman CYR" w:hAnsi="Times New Roman CYR" w:cs="Times New Roman CYR"/>
            <w:sz w:val="24"/>
            <w:szCs w:val="24"/>
          </w:rPr>
          <w:t>пунктах 4.5</w:t>
        </w:r>
        <w:r w:rsidR="008E251C" w:rsidRPr="008E251C">
          <w:rPr>
            <w:rFonts w:ascii="Times New Roman CYR" w:hAnsi="Times New Roman CYR" w:cs="Times New Roman CYR"/>
            <w:sz w:val="24"/>
            <w:szCs w:val="24"/>
          </w:rPr>
          <w:t xml:space="preserve"> </w:t>
        </w:r>
        <w:r w:rsidRPr="008E251C">
          <w:rPr>
            <w:rFonts w:ascii="Times New Roman CYR" w:hAnsi="Times New Roman CYR" w:cs="Times New Roman CYR"/>
            <w:sz w:val="24"/>
            <w:szCs w:val="24"/>
          </w:rPr>
          <w:t>-</w:t>
        </w:r>
        <w:r w:rsidR="008E251C" w:rsidRPr="008E251C">
          <w:rPr>
            <w:rFonts w:ascii="Times New Roman CYR" w:hAnsi="Times New Roman CYR" w:cs="Times New Roman CYR"/>
            <w:sz w:val="24"/>
            <w:szCs w:val="24"/>
          </w:rPr>
          <w:t xml:space="preserve"> </w:t>
        </w:r>
        <w:r w:rsidRPr="008E251C">
          <w:rPr>
            <w:rFonts w:ascii="Times New Roman CYR" w:hAnsi="Times New Roman CYR" w:cs="Times New Roman CYR"/>
            <w:sz w:val="24"/>
            <w:szCs w:val="24"/>
          </w:rPr>
          <w:t>4.7</w:t>
        </w:r>
      </w:hyperlink>
      <w:r w:rsidRPr="00C11030">
        <w:rPr>
          <w:rFonts w:ascii="Times New Roman CYR" w:hAnsi="Times New Roman CYR" w:cs="Times New Roman CYR"/>
          <w:sz w:val="24"/>
          <w:szCs w:val="24"/>
        </w:rPr>
        <w:t xml:space="preserve"> настоящего Положения, и иная применимая и находящаяся в распоряжении заказчика информация.</w:t>
      </w:r>
    </w:p>
    <w:p w:rsidR="00C11030" w:rsidRPr="00C11030" w:rsidRDefault="00C11030" w:rsidP="008E251C">
      <w:pPr>
        <w:widowControl w:val="0"/>
        <w:autoSpaceDE w:val="0"/>
        <w:autoSpaceDN w:val="0"/>
        <w:adjustRightInd w:val="0"/>
        <w:ind w:firstLine="567"/>
        <w:jc w:val="both"/>
        <w:rPr>
          <w:rFonts w:ascii="Times New Roman CYR" w:hAnsi="Times New Roman CYR" w:cs="Times New Roman CYR"/>
          <w:sz w:val="24"/>
          <w:szCs w:val="24"/>
        </w:rPr>
      </w:pPr>
      <w:bookmarkStart w:id="31" w:name="sub_54"/>
      <w:bookmarkEnd w:id="30"/>
      <w:r w:rsidRPr="00C11030">
        <w:rPr>
          <w:rFonts w:ascii="Times New Roman CYR" w:hAnsi="Times New Roman CYR" w:cs="Times New Roman CYR"/>
          <w:sz w:val="24"/>
          <w:szCs w:val="24"/>
        </w:rPr>
        <w:t>5.4. По результатам анализа процедура осуществления закупки у заказчика представляется в качестве блок-схемы.</w:t>
      </w:r>
    </w:p>
    <w:p w:rsidR="00C11030" w:rsidRPr="00C11030" w:rsidRDefault="00C11030" w:rsidP="008E251C">
      <w:pPr>
        <w:widowControl w:val="0"/>
        <w:autoSpaceDE w:val="0"/>
        <w:autoSpaceDN w:val="0"/>
        <w:adjustRightInd w:val="0"/>
        <w:ind w:firstLine="567"/>
        <w:jc w:val="both"/>
        <w:rPr>
          <w:rFonts w:ascii="Times New Roman CYR" w:hAnsi="Times New Roman CYR" w:cs="Times New Roman CYR"/>
          <w:sz w:val="24"/>
          <w:szCs w:val="24"/>
        </w:rPr>
      </w:pPr>
      <w:bookmarkStart w:id="32" w:name="sub_55"/>
      <w:bookmarkEnd w:id="31"/>
      <w:r w:rsidRPr="00C11030">
        <w:rPr>
          <w:rFonts w:ascii="Times New Roman CYR" w:hAnsi="Times New Roman CYR" w:cs="Times New Roman CYR"/>
          <w:sz w:val="24"/>
          <w:szCs w:val="24"/>
        </w:rPr>
        <w:t xml:space="preserve">5.5. Для целей качественного анализа процедуры осуществления закупки в блок-схеме рекомендуется использовать разные функциональные элементы. </w:t>
      </w:r>
    </w:p>
    <w:p w:rsidR="00C11030" w:rsidRPr="00C11030" w:rsidRDefault="00C11030" w:rsidP="008E251C">
      <w:pPr>
        <w:widowControl w:val="0"/>
        <w:autoSpaceDE w:val="0"/>
        <w:autoSpaceDN w:val="0"/>
        <w:adjustRightInd w:val="0"/>
        <w:ind w:firstLine="567"/>
        <w:jc w:val="both"/>
        <w:rPr>
          <w:rFonts w:ascii="Times New Roman CYR" w:hAnsi="Times New Roman CYR" w:cs="Times New Roman CYR"/>
          <w:sz w:val="24"/>
          <w:szCs w:val="24"/>
        </w:rPr>
      </w:pPr>
      <w:bookmarkStart w:id="33" w:name="sub_56"/>
      <w:bookmarkEnd w:id="32"/>
      <w:r w:rsidRPr="00C11030">
        <w:rPr>
          <w:rFonts w:ascii="Times New Roman CYR" w:hAnsi="Times New Roman CYR" w:cs="Times New Roman CYR"/>
          <w:sz w:val="24"/>
          <w:szCs w:val="24"/>
        </w:rPr>
        <w:t xml:space="preserve">5.6. При подготовке рассматриваемой блок-схемы организуется ее обсуждение, в </w:t>
      </w:r>
      <w:r w:rsidRPr="00C11030">
        <w:rPr>
          <w:rFonts w:ascii="Times New Roman CYR" w:hAnsi="Times New Roman CYR" w:cs="Times New Roman CYR"/>
          <w:sz w:val="24"/>
          <w:szCs w:val="24"/>
        </w:rPr>
        <w:lastRenderedPageBreak/>
        <w:t>частности, со структурными подразделениями заказчика, участвующими в осуществлении закупки.</w:t>
      </w:r>
    </w:p>
    <w:bookmarkEnd w:id="33"/>
    <w:p w:rsidR="00C11030" w:rsidRPr="00C11030" w:rsidRDefault="00C11030" w:rsidP="00C11030">
      <w:pPr>
        <w:widowControl w:val="0"/>
        <w:autoSpaceDE w:val="0"/>
        <w:autoSpaceDN w:val="0"/>
        <w:adjustRightInd w:val="0"/>
        <w:ind w:firstLine="720"/>
        <w:jc w:val="both"/>
        <w:rPr>
          <w:rFonts w:ascii="Times New Roman CYR" w:hAnsi="Times New Roman CYR" w:cs="Times New Roman CYR"/>
          <w:sz w:val="24"/>
          <w:szCs w:val="24"/>
        </w:rPr>
      </w:pPr>
    </w:p>
    <w:p w:rsidR="00C11030" w:rsidRPr="00C11030" w:rsidRDefault="00C11030" w:rsidP="008E251C">
      <w:pPr>
        <w:widowControl w:val="0"/>
        <w:autoSpaceDE w:val="0"/>
        <w:autoSpaceDN w:val="0"/>
        <w:adjustRightInd w:val="0"/>
        <w:jc w:val="center"/>
        <w:outlineLvl w:val="0"/>
        <w:rPr>
          <w:b/>
          <w:bCs/>
          <w:color w:val="26282F"/>
          <w:sz w:val="24"/>
          <w:szCs w:val="24"/>
        </w:rPr>
      </w:pPr>
      <w:bookmarkStart w:id="34" w:name="sub_600"/>
      <w:r w:rsidRPr="00C11030">
        <w:rPr>
          <w:b/>
          <w:bCs/>
          <w:sz w:val="24"/>
          <w:szCs w:val="24"/>
        </w:rPr>
        <w:t>6. Идентификация коррупционных рисков</w:t>
      </w:r>
    </w:p>
    <w:bookmarkEnd w:id="34"/>
    <w:p w:rsidR="00C11030" w:rsidRPr="00C11030" w:rsidRDefault="00C11030" w:rsidP="00C11030">
      <w:pPr>
        <w:widowControl w:val="0"/>
        <w:autoSpaceDE w:val="0"/>
        <w:autoSpaceDN w:val="0"/>
        <w:adjustRightInd w:val="0"/>
        <w:ind w:firstLine="720"/>
        <w:jc w:val="both"/>
        <w:rPr>
          <w:rFonts w:ascii="Times New Roman CYR" w:hAnsi="Times New Roman CYR" w:cs="Times New Roman CYR"/>
          <w:sz w:val="24"/>
          <w:szCs w:val="24"/>
        </w:rPr>
      </w:pPr>
    </w:p>
    <w:p w:rsidR="00C11030" w:rsidRPr="00C11030" w:rsidRDefault="00C11030" w:rsidP="00177C4A">
      <w:pPr>
        <w:widowControl w:val="0"/>
        <w:autoSpaceDE w:val="0"/>
        <w:autoSpaceDN w:val="0"/>
        <w:adjustRightInd w:val="0"/>
        <w:ind w:firstLine="567"/>
        <w:jc w:val="both"/>
        <w:rPr>
          <w:sz w:val="24"/>
          <w:szCs w:val="24"/>
        </w:rPr>
      </w:pPr>
      <w:bookmarkStart w:id="35" w:name="sub_61"/>
      <w:r w:rsidRPr="00C11030">
        <w:rPr>
          <w:sz w:val="24"/>
          <w:szCs w:val="24"/>
        </w:rPr>
        <w:t xml:space="preserve">6.1. По результатам описания процедуры осуществления закупки, в том числе в качестве блок-схемы, проводится идентификация коррупционных рисков на основании имеющейся в распоряжении заказчика информации, указанной в </w:t>
      </w:r>
      <w:hyperlink w:anchor="sub_45" w:history="1">
        <w:r w:rsidRPr="00177C4A">
          <w:rPr>
            <w:sz w:val="24"/>
            <w:szCs w:val="24"/>
          </w:rPr>
          <w:t>пунктах 4.5</w:t>
        </w:r>
        <w:r w:rsidR="008E251C" w:rsidRPr="00177C4A">
          <w:rPr>
            <w:sz w:val="24"/>
            <w:szCs w:val="24"/>
          </w:rPr>
          <w:t xml:space="preserve"> </w:t>
        </w:r>
        <w:r w:rsidRPr="00177C4A">
          <w:rPr>
            <w:sz w:val="24"/>
            <w:szCs w:val="24"/>
          </w:rPr>
          <w:t>-</w:t>
        </w:r>
        <w:r w:rsidR="008E251C" w:rsidRPr="00177C4A">
          <w:rPr>
            <w:sz w:val="24"/>
            <w:szCs w:val="24"/>
          </w:rPr>
          <w:t xml:space="preserve"> </w:t>
        </w:r>
        <w:r w:rsidRPr="00177C4A">
          <w:rPr>
            <w:sz w:val="24"/>
            <w:szCs w:val="24"/>
          </w:rPr>
          <w:t>4.7</w:t>
        </w:r>
      </w:hyperlink>
      <w:r w:rsidRPr="00C11030">
        <w:rPr>
          <w:sz w:val="24"/>
          <w:szCs w:val="24"/>
        </w:rPr>
        <w:t xml:space="preserve"> настоящего Положения.</w:t>
      </w:r>
    </w:p>
    <w:p w:rsidR="00C11030" w:rsidRPr="00C11030" w:rsidRDefault="00C11030" w:rsidP="00177C4A">
      <w:pPr>
        <w:widowControl w:val="0"/>
        <w:autoSpaceDE w:val="0"/>
        <w:autoSpaceDN w:val="0"/>
        <w:adjustRightInd w:val="0"/>
        <w:ind w:firstLine="567"/>
        <w:jc w:val="both"/>
        <w:rPr>
          <w:sz w:val="24"/>
          <w:szCs w:val="24"/>
        </w:rPr>
      </w:pPr>
      <w:bookmarkStart w:id="36" w:name="sub_62"/>
      <w:bookmarkEnd w:id="35"/>
      <w:r w:rsidRPr="00C11030">
        <w:rPr>
          <w:sz w:val="24"/>
          <w:szCs w:val="24"/>
        </w:rPr>
        <w:t>6.2. Признаками наличия коррупционного риска при осуществлении закупок может являться наличие у государственного/муниципального служащего (работника):</w:t>
      </w:r>
    </w:p>
    <w:bookmarkEnd w:id="36"/>
    <w:p w:rsidR="00C11030" w:rsidRPr="00C11030" w:rsidRDefault="00C11030" w:rsidP="00177C4A">
      <w:pPr>
        <w:widowControl w:val="0"/>
        <w:autoSpaceDE w:val="0"/>
        <w:autoSpaceDN w:val="0"/>
        <w:adjustRightInd w:val="0"/>
        <w:ind w:firstLine="567"/>
        <w:jc w:val="both"/>
        <w:rPr>
          <w:sz w:val="24"/>
          <w:szCs w:val="24"/>
        </w:rPr>
      </w:pPr>
      <w:r w:rsidRPr="00C11030">
        <w:rPr>
          <w:sz w:val="24"/>
          <w:szCs w:val="24"/>
        </w:rPr>
        <w:t xml:space="preserve">- дискреционных полномочий, в том числе при подготовке документации, необходимой для осуществления закупки и заключения и исполнения государственного, муниципального контракта либо гражданско-правового договора, предметом которого являются поставка товара, выполнение работы, оказание услуги (в том числе приобретение недвижимого имущества или аренда имущества) и который заключен бюджетным учреждением, государственным или муниципальным унитарным предприятием либо иным юридическим лицом в соответствии с </w:t>
      </w:r>
      <w:hyperlink r:id="rId10" w:history="1">
        <w:r w:rsidRPr="00177C4A">
          <w:rPr>
            <w:sz w:val="24"/>
            <w:szCs w:val="24"/>
          </w:rPr>
          <w:t>частями 1</w:t>
        </w:r>
      </w:hyperlink>
      <w:r w:rsidRPr="00C11030">
        <w:rPr>
          <w:sz w:val="24"/>
          <w:szCs w:val="24"/>
        </w:rPr>
        <w:t xml:space="preserve">, </w:t>
      </w:r>
      <w:hyperlink r:id="rId11" w:history="1">
        <w:r w:rsidRPr="00177C4A">
          <w:rPr>
            <w:sz w:val="24"/>
            <w:szCs w:val="24"/>
          </w:rPr>
          <w:t>2.1</w:t>
        </w:r>
      </w:hyperlink>
      <w:r w:rsidRPr="00C11030">
        <w:rPr>
          <w:sz w:val="24"/>
          <w:szCs w:val="24"/>
        </w:rPr>
        <w:t xml:space="preserve">, </w:t>
      </w:r>
      <w:hyperlink r:id="rId12" w:history="1">
        <w:r w:rsidRPr="00177C4A">
          <w:rPr>
            <w:sz w:val="24"/>
            <w:szCs w:val="24"/>
          </w:rPr>
          <w:t>4</w:t>
        </w:r>
      </w:hyperlink>
      <w:r w:rsidRPr="00C11030">
        <w:rPr>
          <w:sz w:val="24"/>
          <w:szCs w:val="24"/>
        </w:rPr>
        <w:t xml:space="preserve"> и </w:t>
      </w:r>
      <w:hyperlink r:id="rId13" w:history="1">
        <w:r w:rsidRPr="00177C4A">
          <w:rPr>
            <w:sz w:val="24"/>
            <w:szCs w:val="24"/>
          </w:rPr>
          <w:t>5 статьи 15</w:t>
        </w:r>
      </w:hyperlink>
      <w:r w:rsidRPr="00C11030">
        <w:rPr>
          <w:sz w:val="24"/>
          <w:szCs w:val="24"/>
        </w:rPr>
        <w:t xml:space="preserve"> Федерального закона </w:t>
      </w:r>
      <w:r w:rsidR="008E251C" w:rsidRPr="00177C4A">
        <w:rPr>
          <w:sz w:val="24"/>
          <w:szCs w:val="24"/>
        </w:rPr>
        <w:t>№</w:t>
      </w:r>
      <w:r w:rsidRPr="00C11030">
        <w:rPr>
          <w:sz w:val="24"/>
          <w:szCs w:val="24"/>
        </w:rPr>
        <w:t> 44-ФЗ (далее - контракт);</w:t>
      </w:r>
    </w:p>
    <w:p w:rsidR="00C11030" w:rsidRPr="00C11030" w:rsidRDefault="00C11030" w:rsidP="00177C4A">
      <w:pPr>
        <w:widowControl w:val="0"/>
        <w:autoSpaceDE w:val="0"/>
        <w:autoSpaceDN w:val="0"/>
        <w:adjustRightInd w:val="0"/>
        <w:ind w:firstLine="567"/>
        <w:jc w:val="both"/>
        <w:rPr>
          <w:sz w:val="24"/>
          <w:szCs w:val="24"/>
        </w:rPr>
      </w:pPr>
      <w:r w:rsidRPr="00C11030">
        <w:rPr>
          <w:sz w:val="24"/>
          <w:szCs w:val="24"/>
        </w:rPr>
        <w:t>- возможности взаимодействия с потенциальными участниками закупки (то есть потенциальными поставщиками (подрядчиками, исполнителями)).</w:t>
      </w:r>
    </w:p>
    <w:p w:rsidR="00C11030" w:rsidRPr="00C11030" w:rsidRDefault="00C11030" w:rsidP="00177C4A">
      <w:pPr>
        <w:widowControl w:val="0"/>
        <w:autoSpaceDE w:val="0"/>
        <w:autoSpaceDN w:val="0"/>
        <w:adjustRightInd w:val="0"/>
        <w:ind w:firstLine="567"/>
        <w:jc w:val="both"/>
        <w:rPr>
          <w:sz w:val="24"/>
          <w:szCs w:val="24"/>
        </w:rPr>
      </w:pPr>
      <w:bookmarkStart w:id="37" w:name="sub_63"/>
      <w:r w:rsidRPr="00C11030">
        <w:rPr>
          <w:sz w:val="24"/>
          <w:szCs w:val="24"/>
        </w:rPr>
        <w:t>6.3. Для целей выявления коррупционных рисков, возникающих при осуществлении закупок, используются различные методы, среди которых можно выделить следующие:</w:t>
      </w:r>
    </w:p>
    <w:bookmarkEnd w:id="37"/>
    <w:p w:rsidR="00C11030" w:rsidRPr="00C11030" w:rsidRDefault="00C11030" w:rsidP="00177C4A">
      <w:pPr>
        <w:widowControl w:val="0"/>
        <w:autoSpaceDE w:val="0"/>
        <w:autoSpaceDN w:val="0"/>
        <w:adjustRightInd w:val="0"/>
        <w:ind w:firstLine="567"/>
        <w:jc w:val="both"/>
        <w:rPr>
          <w:sz w:val="24"/>
          <w:szCs w:val="24"/>
        </w:rPr>
      </w:pPr>
      <w:r w:rsidRPr="00C11030">
        <w:rPr>
          <w:sz w:val="24"/>
          <w:szCs w:val="24"/>
        </w:rPr>
        <w:t>- анкетирование;</w:t>
      </w:r>
    </w:p>
    <w:p w:rsidR="00C11030" w:rsidRPr="00C11030" w:rsidRDefault="00C11030" w:rsidP="00177C4A">
      <w:pPr>
        <w:widowControl w:val="0"/>
        <w:autoSpaceDE w:val="0"/>
        <w:autoSpaceDN w:val="0"/>
        <w:adjustRightInd w:val="0"/>
        <w:ind w:firstLine="567"/>
        <w:jc w:val="both"/>
        <w:rPr>
          <w:sz w:val="24"/>
          <w:szCs w:val="24"/>
        </w:rPr>
      </w:pPr>
      <w:r w:rsidRPr="00C11030">
        <w:rPr>
          <w:sz w:val="24"/>
          <w:szCs w:val="24"/>
        </w:rPr>
        <w:t>- экспертное обсуждение;</w:t>
      </w:r>
    </w:p>
    <w:p w:rsidR="00C11030" w:rsidRPr="00C11030" w:rsidRDefault="00C11030" w:rsidP="00177C4A">
      <w:pPr>
        <w:widowControl w:val="0"/>
        <w:autoSpaceDE w:val="0"/>
        <w:autoSpaceDN w:val="0"/>
        <w:adjustRightInd w:val="0"/>
        <w:ind w:firstLine="567"/>
        <w:jc w:val="both"/>
        <w:rPr>
          <w:sz w:val="24"/>
          <w:szCs w:val="24"/>
        </w:rPr>
      </w:pPr>
      <w:r w:rsidRPr="00C11030">
        <w:rPr>
          <w:sz w:val="24"/>
          <w:szCs w:val="24"/>
        </w:rPr>
        <w:t>- иные методы.</w:t>
      </w:r>
    </w:p>
    <w:p w:rsidR="00C11030" w:rsidRPr="00C11030" w:rsidRDefault="00C11030" w:rsidP="00177C4A">
      <w:pPr>
        <w:widowControl w:val="0"/>
        <w:autoSpaceDE w:val="0"/>
        <w:autoSpaceDN w:val="0"/>
        <w:adjustRightInd w:val="0"/>
        <w:ind w:firstLine="567"/>
        <w:jc w:val="both"/>
        <w:rPr>
          <w:sz w:val="24"/>
          <w:szCs w:val="24"/>
        </w:rPr>
      </w:pPr>
      <w:bookmarkStart w:id="38" w:name="sub_64"/>
      <w:r w:rsidRPr="00C11030">
        <w:rPr>
          <w:sz w:val="24"/>
          <w:szCs w:val="24"/>
        </w:rPr>
        <w:t>6.4. Выбор конкретного метода обосновывается фактическими обстоятельствами, сложившимися у заказчика.</w:t>
      </w:r>
    </w:p>
    <w:p w:rsidR="00C11030" w:rsidRPr="00C11030" w:rsidRDefault="00C11030" w:rsidP="00177C4A">
      <w:pPr>
        <w:widowControl w:val="0"/>
        <w:autoSpaceDE w:val="0"/>
        <w:autoSpaceDN w:val="0"/>
        <w:adjustRightInd w:val="0"/>
        <w:ind w:firstLine="567"/>
        <w:jc w:val="both"/>
        <w:rPr>
          <w:sz w:val="24"/>
          <w:szCs w:val="24"/>
        </w:rPr>
      </w:pPr>
      <w:bookmarkStart w:id="39" w:name="sub_65"/>
      <w:bookmarkEnd w:id="38"/>
      <w:r w:rsidRPr="00C11030">
        <w:rPr>
          <w:sz w:val="24"/>
          <w:szCs w:val="24"/>
        </w:rPr>
        <w:t>6.5. Одновременно для идентификации коррупционных рисков могут быть использованы ответы на следующие вопросы:</w:t>
      </w:r>
    </w:p>
    <w:bookmarkEnd w:id="39"/>
    <w:p w:rsidR="00C11030" w:rsidRPr="00C11030" w:rsidRDefault="00C11030" w:rsidP="00177C4A">
      <w:pPr>
        <w:widowControl w:val="0"/>
        <w:autoSpaceDE w:val="0"/>
        <w:autoSpaceDN w:val="0"/>
        <w:adjustRightInd w:val="0"/>
        <w:ind w:firstLine="567"/>
        <w:jc w:val="both"/>
        <w:rPr>
          <w:sz w:val="24"/>
          <w:szCs w:val="24"/>
        </w:rPr>
      </w:pPr>
      <w:r w:rsidRPr="00C11030">
        <w:rPr>
          <w:sz w:val="24"/>
          <w:szCs w:val="24"/>
        </w:rPr>
        <w:t>- кто может быть заинтересован в коррупционном правонарушении;</w:t>
      </w:r>
    </w:p>
    <w:p w:rsidR="00C11030" w:rsidRPr="00C11030" w:rsidRDefault="00C11030" w:rsidP="00177C4A">
      <w:pPr>
        <w:widowControl w:val="0"/>
        <w:autoSpaceDE w:val="0"/>
        <w:autoSpaceDN w:val="0"/>
        <w:adjustRightInd w:val="0"/>
        <w:ind w:firstLine="567"/>
        <w:jc w:val="both"/>
        <w:rPr>
          <w:sz w:val="24"/>
          <w:szCs w:val="24"/>
        </w:rPr>
      </w:pPr>
      <w:r w:rsidRPr="00C11030">
        <w:rPr>
          <w:sz w:val="24"/>
          <w:szCs w:val="24"/>
        </w:rPr>
        <w:t>- какие коррупционные правонарушения могут быть совершены на рассматриваемом этапе осуществления закупки;</w:t>
      </w:r>
    </w:p>
    <w:p w:rsidR="00C11030" w:rsidRPr="00C11030" w:rsidRDefault="00C11030" w:rsidP="00177C4A">
      <w:pPr>
        <w:widowControl w:val="0"/>
        <w:autoSpaceDE w:val="0"/>
        <w:autoSpaceDN w:val="0"/>
        <w:adjustRightInd w:val="0"/>
        <w:ind w:firstLine="567"/>
        <w:jc w:val="both"/>
        <w:rPr>
          <w:sz w:val="24"/>
          <w:szCs w:val="24"/>
        </w:rPr>
      </w:pPr>
      <w:r w:rsidRPr="00C11030">
        <w:rPr>
          <w:sz w:val="24"/>
          <w:szCs w:val="24"/>
        </w:rPr>
        <w:t>- в чем заключается взаимосвязь возможного коррупционного правонарушения и возможных к получению выгод.</w:t>
      </w:r>
    </w:p>
    <w:p w:rsidR="00C11030" w:rsidRPr="00C11030" w:rsidRDefault="00C11030" w:rsidP="00177C4A">
      <w:pPr>
        <w:widowControl w:val="0"/>
        <w:autoSpaceDE w:val="0"/>
        <w:autoSpaceDN w:val="0"/>
        <w:adjustRightInd w:val="0"/>
        <w:ind w:firstLine="567"/>
        <w:jc w:val="both"/>
        <w:rPr>
          <w:sz w:val="24"/>
          <w:szCs w:val="24"/>
        </w:rPr>
      </w:pPr>
      <w:bookmarkStart w:id="40" w:name="sub_66"/>
      <w:r w:rsidRPr="00C11030">
        <w:rPr>
          <w:sz w:val="24"/>
          <w:szCs w:val="24"/>
        </w:rPr>
        <w:t>6.6. На каждом этапе осуществления закупки может быть выявлено несколько коррупционных рисков.</w:t>
      </w:r>
    </w:p>
    <w:p w:rsidR="00C11030" w:rsidRPr="00C11030" w:rsidRDefault="00C11030" w:rsidP="00177C4A">
      <w:pPr>
        <w:widowControl w:val="0"/>
        <w:autoSpaceDE w:val="0"/>
        <w:autoSpaceDN w:val="0"/>
        <w:adjustRightInd w:val="0"/>
        <w:ind w:firstLine="567"/>
        <w:jc w:val="both"/>
        <w:rPr>
          <w:sz w:val="24"/>
          <w:szCs w:val="24"/>
        </w:rPr>
      </w:pPr>
      <w:bookmarkStart w:id="41" w:name="sub_67"/>
      <w:bookmarkEnd w:id="40"/>
      <w:r w:rsidRPr="00C11030">
        <w:rPr>
          <w:sz w:val="24"/>
          <w:szCs w:val="24"/>
        </w:rPr>
        <w:t xml:space="preserve">6.7. По результатам идентификации коррупционных рисков их необходимо перенести на блок-схему, подготовленную в соответствии с </w:t>
      </w:r>
      <w:hyperlink w:anchor="sub_54" w:history="1">
        <w:r w:rsidRPr="00177C4A">
          <w:rPr>
            <w:sz w:val="24"/>
            <w:szCs w:val="24"/>
          </w:rPr>
          <w:t>пунктами 5.4</w:t>
        </w:r>
        <w:r w:rsidR="00177C4A" w:rsidRPr="00177C4A">
          <w:rPr>
            <w:sz w:val="24"/>
            <w:szCs w:val="24"/>
          </w:rPr>
          <w:t xml:space="preserve"> </w:t>
        </w:r>
        <w:r w:rsidRPr="00177C4A">
          <w:rPr>
            <w:sz w:val="24"/>
            <w:szCs w:val="24"/>
          </w:rPr>
          <w:t>-</w:t>
        </w:r>
        <w:r w:rsidR="00177C4A" w:rsidRPr="00177C4A">
          <w:rPr>
            <w:sz w:val="24"/>
            <w:szCs w:val="24"/>
          </w:rPr>
          <w:t xml:space="preserve"> </w:t>
        </w:r>
        <w:r w:rsidRPr="00177C4A">
          <w:rPr>
            <w:sz w:val="24"/>
            <w:szCs w:val="24"/>
          </w:rPr>
          <w:t>5.5</w:t>
        </w:r>
      </w:hyperlink>
      <w:r w:rsidRPr="00C11030">
        <w:rPr>
          <w:sz w:val="24"/>
          <w:szCs w:val="24"/>
        </w:rPr>
        <w:t xml:space="preserve"> настоящего Положения.</w:t>
      </w:r>
    </w:p>
    <w:bookmarkEnd w:id="41"/>
    <w:p w:rsidR="00C11030" w:rsidRPr="00C11030" w:rsidRDefault="00C11030" w:rsidP="00177C4A">
      <w:pPr>
        <w:widowControl w:val="0"/>
        <w:autoSpaceDE w:val="0"/>
        <w:autoSpaceDN w:val="0"/>
        <w:adjustRightInd w:val="0"/>
        <w:ind w:firstLine="567"/>
        <w:jc w:val="both"/>
        <w:rPr>
          <w:sz w:val="24"/>
          <w:szCs w:val="24"/>
        </w:rPr>
      </w:pPr>
    </w:p>
    <w:p w:rsidR="00C11030" w:rsidRPr="00C11030" w:rsidRDefault="00C11030" w:rsidP="00177C4A">
      <w:pPr>
        <w:widowControl w:val="0"/>
        <w:autoSpaceDE w:val="0"/>
        <w:autoSpaceDN w:val="0"/>
        <w:adjustRightInd w:val="0"/>
        <w:ind w:firstLine="567"/>
        <w:jc w:val="center"/>
        <w:outlineLvl w:val="0"/>
        <w:rPr>
          <w:b/>
          <w:bCs/>
          <w:sz w:val="24"/>
          <w:szCs w:val="24"/>
        </w:rPr>
      </w:pPr>
      <w:bookmarkStart w:id="42" w:name="sub_700"/>
      <w:r w:rsidRPr="00C11030">
        <w:rPr>
          <w:b/>
          <w:bCs/>
          <w:sz w:val="24"/>
          <w:szCs w:val="24"/>
        </w:rPr>
        <w:t>7. Анализ коррупционных рисков</w:t>
      </w:r>
    </w:p>
    <w:bookmarkEnd w:id="42"/>
    <w:p w:rsidR="00C11030" w:rsidRPr="00C11030" w:rsidRDefault="00C11030" w:rsidP="00177C4A">
      <w:pPr>
        <w:widowControl w:val="0"/>
        <w:autoSpaceDE w:val="0"/>
        <w:autoSpaceDN w:val="0"/>
        <w:adjustRightInd w:val="0"/>
        <w:ind w:firstLine="567"/>
        <w:jc w:val="both"/>
        <w:rPr>
          <w:sz w:val="24"/>
          <w:szCs w:val="24"/>
        </w:rPr>
      </w:pPr>
    </w:p>
    <w:p w:rsidR="00C11030" w:rsidRPr="00C11030" w:rsidRDefault="00C11030" w:rsidP="00177C4A">
      <w:pPr>
        <w:widowControl w:val="0"/>
        <w:autoSpaceDE w:val="0"/>
        <w:autoSpaceDN w:val="0"/>
        <w:adjustRightInd w:val="0"/>
        <w:ind w:firstLine="567"/>
        <w:jc w:val="both"/>
        <w:rPr>
          <w:sz w:val="24"/>
          <w:szCs w:val="24"/>
        </w:rPr>
      </w:pPr>
      <w:bookmarkStart w:id="43" w:name="sub_71"/>
      <w:r w:rsidRPr="00C11030">
        <w:rPr>
          <w:sz w:val="24"/>
          <w:szCs w:val="24"/>
        </w:rPr>
        <w:t>7.1. По результатам идентификации коррупционных рисков описывается коррупционное правонарушение с точки зрения его возможных участников и тех действий (бездействия), которые они могут предпринять для извлечения неправомерной выгоды. Особое внимание при этом целесообразно уделить не только определению потенциально возможной коррупционной схемы, но и присущим ей индикаторам коррупции.</w:t>
      </w:r>
    </w:p>
    <w:p w:rsidR="00C11030" w:rsidRPr="00C11030" w:rsidRDefault="00C11030" w:rsidP="00177C4A">
      <w:pPr>
        <w:widowControl w:val="0"/>
        <w:autoSpaceDE w:val="0"/>
        <w:autoSpaceDN w:val="0"/>
        <w:adjustRightInd w:val="0"/>
        <w:ind w:firstLine="567"/>
        <w:jc w:val="both"/>
        <w:rPr>
          <w:sz w:val="24"/>
          <w:szCs w:val="24"/>
        </w:rPr>
      </w:pPr>
      <w:bookmarkStart w:id="44" w:name="sub_72"/>
      <w:bookmarkEnd w:id="43"/>
      <w:r w:rsidRPr="00C11030">
        <w:rPr>
          <w:sz w:val="24"/>
          <w:szCs w:val="24"/>
        </w:rPr>
        <w:t>7.2. Для проведения указанной работы могут быть использованы ответы на следующие вопросы:</w:t>
      </w:r>
    </w:p>
    <w:bookmarkEnd w:id="44"/>
    <w:p w:rsidR="00C11030" w:rsidRPr="00C11030" w:rsidRDefault="00C11030" w:rsidP="00177C4A">
      <w:pPr>
        <w:widowControl w:val="0"/>
        <w:autoSpaceDE w:val="0"/>
        <w:autoSpaceDN w:val="0"/>
        <w:adjustRightInd w:val="0"/>
        <w:ind w:firstLine="567"/>
        <w:jc w:val="both"/>
        <w:rPr>
          <w:sz w:val="24"/>
          <w:szCs w:val="24"/>
        </w:rPr>
      </w:pPr>
      <w:r w:rsidRPr="00C11030">
        <w:rPr>
          <w:sz w:val="24"/>
          <w:szCs w:val="24"/>
        </w:rPr>
        <w:t>- какие действия (бездействие) приведут к получению неправомерной выгоды в связи с осуществлением закупки;</w:t>
      </w:r>
    </w:p>
    <w:p w:rsidR="00C11030" w:rsidRPr="00C11030" w:rsidRDefault="00C11030" w:rsidP="00177C4A">
      <w:pPr>
        <w:widowControl w:val="0"/>
        <w:autoSpaceDE w:val="0"/>
        <w:autoSpaceDN w:val="0"/>
        <w:adjustRightInd w:val="0"/>
        <w:ind w:firstLine="567"/>
        <w:jc w:val="both"/>
        <w:rPr>
          <w:sz w:val="24"/>
          <w:szCs w:val="24"/>
        </w:rPr>
      </w:pPr>
      <w:r w:rsidRPr="00C11030">
        <w:rPr>
          <w:sz w:val="24"/>
          <w:szCs w:val="24"/>
        </w:rPr>
        <w:t>- каким образом потенциально возможно извлечь неправомерную выгоду;</w:t>
      </w:r>
    </w:p>
    <w:p w:rsidR="00C11030" w:rsidRPr="00C11030" w:rsidRDefault="00C11030" w:rsidP="00177C4A">
      <w:pPr>
        <w:widowControl w:val="0"/>
        <w:autoSpaceDE w:val="0"/>
        <w:autoSpaceDN w:val="0"/>
        <w:adjustRightInd w:val="0"/>
        <w:ind w:firstLine="567"/>
        <w:jc w:val="both"/>
        <w:rPr>
          <w:sz w:val="24"/>
          <w:szCs w:val="24"/>
        </w:rPr>
      </w:pPr>
      <w:r w:rsidRPr="00C11030">
        <w:rPr>
          <w:sz w:val="24"/>
          <w:szCs w:val="24"/>
        </w:rPr>
        <w:t>- кто рискует быть вовлечен в коррупционную схему;</w:t>
      </w:r>
    </w:p>
    <w:p w:rsidR="00C11030" w:rsidRPr="00C11030" w:rsidRDefault="00C11030" w:rsidP="00177C4A">
      <w:pPr>
        <w:widowControl w:val="0"/>
        <w:autoSpaceDE w:val="0"/>
        <w:autoSpaceDN w:val="0"/>
        <w:adjustRightInd w:val="0"/>
        <w:ind w:firstLine="567"/>
        <w:jc w:val="both"/>
        <w:rPr>
          <w:sz w:val="24"/>
          <w:szCs w:val="24"/>
        </w:rPr>
      </w:pPr>
      <w:r w:rsidRPr="00C11030">
        <w:rPr>
          <w:sz w:val="24"/>
          <w:szCs w:val="24"/>
        </w:rPr>
        <w:lastRenderedPageBreak/>
        <w:t>- каким образом возможно обойти механизмы внутреннего (внешнего) контроля.</w:t>
      </w:r>
    </w:p>
    <w:p w:rsidR="00C11030" w:rsidRPr="00C11030" w:rsidRDefault="00C11030" w:rsidP="00177C4A">
      <w:pPr>
        <w:widowControl w:val="0"/>
        <w:autoSpaceDE w:val="0"/>
        <w:autoSpaceDN w:val="0"/>
        <w:adjustRightInd w:val="0"/>
        <w:ind w:firstLine="567"/>
        <w:jc w:val="both"/>
        <w:rPr>
          <w:sz w:val="24"/>
          <w:szCs w:val="24"/>
        </w:rPr>
      </w:pPr>
      <w:bookmarkStart w:id="45" w:name="sub_73"/>
      <w:r w:rsidRPr="00C11030">
        <w:rPr>
          <w:sz w:val="24"/>
          <w:szCs w:val="24"/>
        </w:rPr>
        <w:t>7.3. При описании коррупционной схемы целесообразно описать следующие аспекты:</w:t>
      </w:r>
    </w:p>
    <w:bookmarkEnd w:id="45"/>
    <w:p w:rsidR="00C11030" w:rsidRPr="00C11030" w:rsidRDefault="00C11030" w:rsidP="00177C4A">
      <w:pPr>
        <w:widowControl w:val="0"/>
        <w:autoSpaceDE w:val="0"/>
        <w:autoSpaceDN w:val="0"/>
        <w:adjustRightInd w:val="0"/>
        <w:ind w:firstLine="567"/>
        <w:jc w:val="both"/>
        <w:rPr>
          <w:sz w:val="24"/>
          <w:szCs w:val="24"/>
        </w:rPr>
      </w:pPr>
      <w:r w:rsidRPr="00C11030">
        <w:rPr>
          <w:sz w:val="24"/>
          <w:szCs w:val="24"/>
        </w:rPr>
        <w:t>- какая выгода может быть неправомерно получена;</w:t>
      </w:r>
    </w:p>
    <w:p w:rsidR="00C11030" w:rsidRPr="00C11030" w:rsidRDefault="00C11030" w:rsidP="00177C4A">
      <w:pPr>
        <w:widowControl w:val="0"/>
        <w:autoSpaceDE w:val="0"/>
        <w:autoSpaceDN w:val="0"/>
        <w:adjustRightInd w:val="0"/>
        <w:ind w:firstLine="567"/>
        <w:jc w:val="both"/>
        <w:rPr>
          <w:sz w:val="24"/>
          <w:szCs w:val="24"/>
        </w:rPr>
      </w:pPr>
      <w:r w:rsidRPr="00C11030">
        <w:rPr>
          <w:sz w:val="24"/>
          <w:szCs w:val="24"/>
        </w:rPr>
        <w:t>- кто может быть заинтересован в получении неправомерной выгоды при осуществлении закупки;</w:t>
      </w:r>
    </w:p>
    <w:p w:rsidR="00C11030" w:rsidRPr="00C11030" w:rsidRDefault="00C11030" w:rsidP="00177C4A">
      <w:pPr>
        <w:widowControl w:val="0"/>
        <w:autoSpaceDE w:val="0"/>
        <w:autoSpaceDN w:val="0"/>
        <w:adjustRightInd w:val="0"/>
        <w:ind w:firstLine="567"/>
        <w:jc w:val="both"/>
        <w:rPr>
          <w:sz w:val="24"/>
          <w:szCs w:val="24"/>
        </w:rPr>
      </w:pPr>
      <w:r w:rsidRPr="00C11030">
        <w:rPr>
          <w:sz w:val="24"/>
          <w:szCs w:val="24"/>
        </w:rPr>
        <w:t>- перечень государственных/муниципальных служащих (работников) заказчика, участие которых позволит реализовать коррупционную схему;</w:t>
      </w:r>
    </w:p>
    <w:p w:rsidR="00C11030" w:rsidRPr="00C11030" w:rsidRDefault="00C11030" w:rsidP="00177C4A">
      <w:pPr>
        <w:widowControl w:val="0"/>
        <w:autoSpaceDE w:val="0"/>
        <w:autoSpaceDN w:val="0"/>
        <w:adjustRightInd w:val="0"/>
        <w:ind w:firstLine="567"/>
        <w:jc w:val="both"/>
        <w:rPr>
          <w:sz w:val="24"/>
          <w:szCs w:val="24"/>
        </w:rPr>
      </w:pPr>
      <w:r w:rsidRPr="00C11030">
        <w:rPr>
          <w:sz w:val="24"/>
          <w:szCs w:val="24"/>
        </w:rPr>
        <w:t>- описание потенциально возможных способов получения неправомерной выгоды;</w:t>
      </w:r>
    </w:p>
    <w:p w:rsidR="00C11030" w:rsidRPr="00C11030" w:rsidRDefault="00C11030" w:rsidP="00177C4A">
      <w:pPr>
        <w:widowControl w:val="0"/>
        <w:autoSpaceDE w:val="0"/>
        <w:autoSpaceDN w:val="0"/>
        <w:adjustRightInd w:val="0"/>
        <w:ind w:firstLine="567"/>
        <w:jc w:val="both"/>
        <w:rPr>
          <w:sz w:val="24"/>
          <w:szCs w:val="24"/>
        </w:rPr>
      </w:pPr>
      <w:r w:rsidRPr="00C11030">
        <w:rPr>
          <w:sz w:val="24"/>
          <w:szCs w:val="24"/>
        </w:rPr>
        <w:t>- краткое и развернутое описание коррупционной схемы;</w:t>
      </w:r>
    </w:p>
    <w:p w:rsidR="00C11030" w:rsidRPr="00C11030" w:rsidRDefault="00C11030" w:rsidP="00177C4A">
      <w:pPr>
        <w:widowControl w:val="0"/>
        <w:autoSpaceDE w:val="0"/>
        <w:autoSpaceDN w:val="0"/>
        <w:adjustRightInd w:val="0"/>
        <w:ind w:firstLine="567"/>
        <w:jc w:val="both"/>
        <w:rPr>
          <w:sz w:val="24"/>
          <w:szCs w:val="24"/>
        </w:rPr>
      </w:pPr>
      <w:r w:rsidRPr="00C11030">
        <w:rPr>
          <w:sz w:val="24"/>
          <w:szCs w:val="24"/>
        </w:rPr>
        <w:t>- состав коррупционных правонарушений, совершаемых в рамках рассматриваемой коррупционной схемы;</w:t>
      </w:r>
    </w:p>
    <w:p w:rsidR="00C11030" w:rsidRPr="00C11030" w:rsidRDefault="00C11030" w:rsidP="00177C4A">
      <w:pPr>
        <w:widowControl w:val="0"/>
        <w:autoSpaceDE w:val="0"/>
        <w:autoSpaceDN w:val="0"/>
        <w:adjustRightInd w:val="0"/>
        <w:ind w:firstLine="567"/>
        <w:jc w:val="both"/>
        <w:rPr>
          <w:sz w:val="24"/>
          <w:szCs w:val="24"/>
        </w:rPr>
      </w:pPr>
      <w:r w:rsidRPr="00C11030">
        <w:rPr>
          <w:sz w:val="24"/>
          <w:szCs w:val="24"/>
        </w:rPr>
        <w:t>- существующие механизмы внутреннего (внешнего) контроля и способы их обхода;</w:t>
      </w:r>
    </w:p>
    <w:p w:rsidR="00C11030" w:rsidRPr="00C11030" w:rsidRDefault="00C11030" w:rsidP="00177C4A">
      <w:pPr>
        <w:widowControl w:val="0"/>
        <w:autoSpaceDE w:val="0"/>
        <w:autoSpaceDN w:val="0"/>
        <w:adjustRightInd w:val="0"/>
        <w:ind w:firstLine="567"/>
        <w:jc w:val="both"/>
        <w:rPr>
          <w:sz w:val="24"/>
          <w:szCs w:val="24"/>
        </w:rPr>
      </w:pPr>
      <w:r w:rsidRPr="00C11030">
        <w:rPr>
          <w:sz w:val="24"/>
          <w:szCs w:val="24"/>
        </w:rPr>
        <w:t>- иные применимые аспекты.</w:t>
      </w:r>
    </w:p>
    <w:p w:rsidR="00C11030" w:rsidRPr="00C11030" w:rsidRDefault="00C11030" w:rsidP="00177C4A">
      <w:pPr>
        <w:widowControl w:val="0"/>
        <w:autoSpaceDE w:val="0"/>
        <w:autoSpaceDN w:val="0"/>
        <w:adjustRightInd w:val="0"/>
        <w:ind w:firstLine="567"/>
        <w:jc w:val="both"/>
        <w:rPr>
          <w:sz w:val="24"/>
          <w:szCs w:val="24"/>
        </w:rPr>
      </w:pPr>
      <w:bookmarkStart w:id="46" w:name="sub_74"/>
      <w:r w:rsidRPr="00C11030">
        <w:rPr>
          <w:sz w:val="24"/>
          <w:szCs w:val="24"/>
        </w:rPr>
        <w:t>7.4. При этом необходимо разграничивать коррупционные риски и коррупционные схемы от фактов необоснованных закупок, влекущих негативные последствия для заказчика, в том числе в виде экономического ущерба.</w:t>
      </w:r>
    </w:p>
    <w:p w:rsidR="00C11030" w:rsidRPr="00C11030" w:rsidRDefault="00C11030" w:rsidP="00177C4A">
      <w:pPr>
        <w:widowControl w:val="0"/>
        <w:autoSpaceDE w:val="0"/>
        <w:autoSpaceDN w:val="0"/>
        <w:adjustRightInd w:val="0"/>
        <w:ind w:firstLine="567"/>
        <w:jc w:val="both"/>
        <w:rPr>
          <w:sz w:val="24"/>
          <w:szCs w:val="24"/>
        </w:rPr>
      </w:pPr>
      <w:bookmarkStart w:id="47" w:name="sub_75"/>
      <w:bookmarkEnd w:id="46"/>
      <w:r w:rsidRPr="00C11030">
        <w:rPr>
          <w:sz w:val="24"/>
          <w:szCs w:val="24"/>
        </w:rPr>
        <w:t>7.5. При анализе коррупционных рисков процедуру осуществления закупки можно разделить на следующие основные этапы:</w:t>
      </w:r>
    </w:p>
    <w:bookmarkEnd w:id="47"/>
    <w:p w:rsidR="00C11030" w:rsidRPr="00C11030" w:rsidRDefault="00C11030" w:rsidP="00177C4A">
      <w:pPr>
        <w:widowControl w:val="0"/>
        <w:autoSpaceDE w:val="0"/>
        <w:autoSpaceDN w:val="0"/>
        <w:adjustRightInd w:val="0"/>
        <w:ind w:firstLine="567"/>
        <w:jc w:val="both"/>
        <w:rPr>
          <w:sz w:val="24"/>
          <w:szCs w:val="24"/>
        </w:rPr>
      </w:pPr>
      <w:r w:rsidRPr="00C11030">
        <w:rPr>
          <w:sz w:val="24"/>
          <w:szCs w:val="24"/>
        </w:rPr>
        <w:t xml:space="preserve">- </w:t>
      </w:r>
      <w:proofErr w:type="spellStart"/>
      <w:r w:rsidRPr="00C11030">
        <w:rPr>
          <w:sz w:val="24"/>
          <w:szCs w:val="24"/>
        </w:rPr>
        <w:t>предпроцедурный</w:t>
      </w:r>
      <w:proofErr w:type="spellEnd"/>
      <w:r w:rsidRPr="00C11030">
        <w:rPr>
          <w:sz w:val="24"/>
          <w:szCs w:val="24"/>
        </w:rPr>
        <w:t xml:space="preserve"> этап (предусматривающий в том числе процедурные основы осуществления закупок; планирование закупок; подготовку иной документации для осуществления закупки);</w:t>
      </w:r>
    </w:p>
    <w:p w:rsidR="00C11030" w:rsidRPr="00C11030" w:rsidRDefault="00C11030" w:rsidP="00177C4A">
      <w:pPr>
        <w:widowControl w:val="0"/>
        <w:autoSpaceDE w:val="0"/>
        <w:autoSpaceDN w:val="0"/>
        <w:adjustRightInd w:val="0"/>
        <w:ind w:firstLine="567"/>
        <w:jc w:val="both"/>
        <w:rPr>
          <w:sz w:val="24"/>
          <w:szCs w:val="24"/>
        </w:rPr>
      </w:pPr>
      <w:r w:rsidRPr="00C11030">
        <w:rPr>
          <w:sz w:val="24"/>
          <w:szCs w:val="24"/>
        </w:rPr>
        <w:t>- процедурный этап (определение поставщика (подрядчика, исполнителя));</w:t>
      </w:r>
    </w:p>
    <w:p w:rsidR="00C11030" w:rsidRPr="00C11030" w:rsidRDefault="00C11030" w:rsidP="00177C4A">
      <w:pPr>
        <w:widowControl w:val="0"/>
        <w:autoSpaceDE w:val="0"/>
        <w:autoSpaceDN w:val="0"/>
        <w:adjustRightInd w:val="0"/>
        <w:ind w:firstLine="567"/>
        <w:jc w:val="both"/>
        <w:rPr>
          <w:sz w:val="24"/>
          <w:szCs w:val="24"/>
        </w:rPr>
      </w:pPr>
      <w:r w:rsidRPr="00C11030">
        <w:rPr>
          <w:sz w:val="24"/>
          <w:szCs w:val="24"/>
        </w:rPr>
        <w:t xml:space="preserve">- </w:t>
      </w:r>
      <w:proofErr w:type="spellStart"/>
      <w:r w:rsidRPr="00C11030">
        <w:rPr>
          <w:sz w:val="24"/>
          <w:szCs w:val="24"/>
        </w:rPr>
        <w:t>постпроцедурный</w:t>
      </w:r>
      <w:proofErr w:type="spellEnd"/>
      <w:r w:rsidRPr="00C11030">
        <w:rPr>
          <w:sz w:val="24"/>
          <w:szCs w:val="24"/>
        </w:rPr>
        <w:t xml:space="preserve"> этап (исполнение, изменение, расторжение контракта).</w:t>
      </w:r>
    </w:p>
    <w:p w:rsidR="00C11030" w:rsidRPr="00C11030" w:rsidRDefault="00C11030" w:rsidP="00177C4A">
      <w:pPr>
        <w:widowControl w:val="0"/>
        <w:autoSpaceDE w:val="0"/>
        <w:autoSpaceDN w:val="0"/>
        <w:adjustRightInd w:val="0"/>
        <w:ind w:firstLine="567"/>
        <w:jc w:val="both"/>
        <w:rPr>
          <w:sz w:val="24"/>
          <w:szCs w:val="24"/>
        </w:rPr>
      </w:pPr>
      <w:bookmarkStart w:id="48" w:name="sub_76"/>
      <w:r w:rsidRPr="00C11030">
        <w:rPr>
          <w:sz w:val="24"/>
          <w:szCs w:val="24"/>
        </w:rPr>
        <w:t xml:space="preserve">7.6. При анализе коррупционных рисков на </w:t>
      </w:r>
      <w:proofErr w:type="spellStart"/>
      <w:r w:rsidRPr="00C11030">
        <w:rPr>
          <w:sz w:val="24"/>
          <w:szCs w:val="24"/>
        </w:rPr>
        <w:t>предпроцедурном</w:t>
      </w:r>
      <w:proofErr w:type="spellEnd"/>
      <w:r w:rsidRPr="00C11030">
        <w:rPr>
          <w:sz w:val="24"/>
          <w:szCs w:val="24"/>
        </w:rPr>
        <w:t xml:space="preserve"> этапе целесообразно, в первую очередь, обратить внимание на предполагаемый способ определения поставщика (подрядчика, исполнителя). Для целей профилактики коррупции предпочтительными являются конкурентные способы определения поставщика (подрядчика, исполнителя). Стоит учитывать, что конкурентные процедуры не исключают коррупционные риски, но повышают открытость и прозрачность, позволяют не допустить совершение коррупционных правонарушений.</w:t>
      </w:r>
    </w:p>
    <w:p w:rsidR="00C11030" w:rsidRPr="00C11030" w:rsidRDefault="00C11030" w:rsidP="00177C4A">
      <w:pPr>
        <w:widowControl w:val="0"/>
        <w:autoSpaceDE w:val="0"/>
        <w:autoSpaceDN w:val="0"/>
        <w:adjustRightInd w:val="0"/>
        <w:ind w:firstLine="567"/>
        <w:jc w:val="both"/>
        <w:rPr>
          <w:sz w:val="24"/>
          <w:szCs w:val="24"/>
        </w:rPr>
      </w:pPr>
      <w:bookmarkStart w:id="49" w:name="sub_77"/>
      <w:bookmarkEnd w:id="48"/>
      <w:r w:rsidRPr="00C11030">
        <w:rPr>
          <w:sz w:val="24"/>
          <w:szCs w:val="24"/>
        </w:rPr>
        <w:t>7.7. Одновременно подразделению по профилактике коррупционных правонарушений целесообразно обращать внимание на цель осуществления закупки (ее обоснованность) и на начальную (максимальную) цену контракта, цену контракта, заключаемого с единственным поставщиком (подрядчиком, исполнителем), начальную сумму цен единиц товара, работы, услуги.</w:t>
      </w:r>
    </w:p>
    <w:p w:rsidR="00C11030" w:rsidRPr="00C11030" w:rsidRDefault="00C11030" w:rsidP="00177C4A">
      <w:pPr>
        <w:widowControl w:val="0"/>
        <w:autoSpaceDE w:val="0"/>
        <w:autoSpaceDN w:val="0"/>
        <w:adjustRightInd w:val="0"/>
        <w:ind w:firstLine="567"/>
        <w:jc w:val="both"/>
        <w:rPr>
          <w:sz w:val="24"/>
          <w:szCs w:val="24"/>
        </w:rPr>
      </w:pPr>
      <w:bookmarkStart w:id="50" w:name="sub_78"/>
      <w:bookmarkEnd w:id="49"/>
      <w:r w:rsidRPr="00C11030">
        <w:rPr>
          <w:sz w:val="24"/>
          <w:szCs w:val="24"/>
        </w:rPr>
        <w:t>7.8. Следует оценить необходимость планируемого к закупке товара, работы и (или) услуги и ее обоснование (соотносится ли планируемый к закупке товар, работа и (или) услуга с целями деятельности заказчика).</w:t>
      </w:r>
    </w:p>
    <w:p w:rsidR="00C11030" w:rsidRPr="00C11030" w:rsidRDefault="00C11030" w:rsidP="00177C4A">
      <w:pPr>
        <w:widowControl w:val="0"/>
        <w:autoSpaceDE w:val="0"/>
        <w:autoSpaceDN w:val="0"/>
        <w:adjustRightInd w:val="0"/>
        <w:ind w:firstLine="567"/>
        <w:jc w:val="both"/>
        <w:rPr>
          <w:sz w:val="24"/>
          <w:szCs w:val="24"/>
        </w:rPr>
      </w:pPr>
      <w:bookmarkStart w:id="51" w:name="sub_79"/>
      <w:bookmarkEnd w:id="50"/>
      <w:r w:rsidRPr="00C11030">
        <w:rPr>
          <w:sz w:val="24"/>
          <w:szCs w:val="24"/>
        </w:rPr>
        <w:t xml:space="preserve">7.9. Подразделению по профилактике коррупционных правонарушений также необходимо оценить документацию, подготавливаемую для целей осуществления закупки, через призму возможной </w:t>
      </w:r>
      <w:proofErr w:type="spellStart"/>
      <w:r w:rsidRPr="00C11030">
        <w:rPr>
          <w:sz w:val="24"/>
          <w:szCs w:val="24"/>
        </w:rPr>
        <w:t>аффилированности</w:t>
      </w:r>
      <w:proofErr w:type="spellEnd"/>
      <w:r w:rsidRPr="00C11030">
        <w:rPr>
          <w:sz w:val="24"/>
          <w:szCs w:val="24"/>
        </w:rPr>
        <w:t xml:space="preserve"> с потенциальными участниками закупки.</w:t>
      </w:r>
    </w:p>
    <w:bookmarkEnd w:id="51"/>
    <w:p w:rsidR="00C11030" w:rsidRPr="00C11030" w:rsidRDefault="00C11030" w:rsidP="00177C4A">
      <w:pPr>
        <w:widowControl w:val="0"/>
        <w:autoSpaceDE w:val="0"/>
        <w:autoSpaceDN w:val="0"/>
        <w:adjustRightInd w:val="0"/>
        <w:ind w:firstLine="567"/>
        <w:jc w:val="both"/>
        <w:rPr>
          <w:sz w:val="24"/>
          <w:szCs w:val="24"/>
        </w:rPr>
      </w:pPr>
      <w:r w:rsidRPr="00C11030">
        <w:rPr>
          <w:sz w:val="24"/>
          <w:szCs w:val="24"/>
        </w:rPr>
        <w:t>Стоит учитывать также избыточное количество сложных для восприятия формулировок, которые могут использоваться для:</w:t>
      </w:r>
    </w:p>
    <w:p w:rsidR="00C11030" w:rsidRPr="00C11030" w:rsidRDefault="00C11030" w:rsidP="00177C4A">
      <w:pPr>
        <w:widowControl w:val="0"/>
        <w:autoSpaceDE w:val="0"/>
        <w:autoSpaceDN w:val="0"/>
        <w:adjustRightInd w:val="0"/>
        <w:ind w:firstLine="567"/>
        <w:jc w:val="both"/>
        <w:rPr>
          <w:sz w:val="24"/>
          <w:szCs w:val="24"/>
        </w:rPr>
      </w:pPr>
      <w:r w:rsidRPr="00C11030">
        <w:rPr>
          <w:sz w:val="24"/>
          <w:szCs w:val="24"/>
        </w:rPr>
        <w:t>- сокрытия коррупционных правонарушений;</w:t>
      </w:r>
    </w:p>
    <w:p w:rsidR="00C11030" w:rsidRPr="00C11030" w:rsidRDefault="00C11030" w:rsidP="00177C4A">
      <w:pPr>
        <w:widowControl w:val="0"/>
        <w:autoSpaceDE w:val="0"/>
        <w:autoSpaceDN w:val="0"/>
        <w:adjustRightInd w:val="0"/>
        <w:ind w:firstLine="567"/>
        <w:jc w:val="both"/>
        <w:rPr>
          <w:sz w:val="24"/>
          <w:szCs w:val="24"/>
        </w:rPr>
      </w:pPr>
      <w:r w:rsidRPr="00C11030">
        <w:rPr>
          <w:sz w:val="24"/>
          <w:szCs w:val="24"/>
        </w:rPr>
        <w:t>- ограничения возможности осуществления контрольных (мониторинговых) мероприятий;</w:t>
      </w:r>
    </w:p>
    <w:p w:rsidR="00C11030" w:rsidRPr="00C11030" w:rsidRDefault="00C11030" w:rsidP="00177C4A">
      <w:pPr>
        <w:widowControl w:val="0"/>
        <w:autoSpaceDE w:val="0"/>
        <w:autoSpaceDN w:val="0"/>
        <w:adjustRightInd w:val="0"/>
        <w:ind w:firstLine="567"/>
        <w:jc w:val="both"/>
        <w:rPr>
          <w:sz w:val="24"/>
          <w:szCs w:val="24"/>
        </w:rPr>
      </w:pPr>
      <w:r w:rsidRPr="00C11030">
        <w:rPr>
          <w:sz w:val="24"/>
          <w:szCs w:val="24"/>
        </w:rPr>
        <w:t>- необоснованного объединения (дробления) лотов;</w:t>
      </w:r>
    </w:p>
    <w:p w:rsidR="00C11030" w:rsidRPr="00C11030" w:rsidRDefault="00C11030" w:rsidP="00177C4A">
      <w:pPr>
        <w:widowControl w:val="0"/>
        <w:autoSpaceDE w:val="0"/>
        <w:autoSpaceDN w:val="0"/>
        <w:adjustRightInd w:val="0"/>
        <w:ind w:firstLine="567"/>
        <w:jc w:val="both"/>
        <w:rPr>
          <w:sz w:val="24"/>
          <w:szCs w:val="24"/>
        </w:rPr>
      </w:pPr>
      <w:r w:rsidRPr="00C11030">
        <w:rPr>
          <w:sz w:val="24"/>
          <w:szCs w:val="24"/>
        </w:rPr>
        <w:t>- ограничения потенциального количества участников закупок и т. д.</w:t>
      </w:r>
    </w:p>
    <w:p w:rsidR="00C11030" w:rsidRPr="00C11030" w:rsidRDefault="00C11030" w:rsidP="00177C4A">
      <w:pPr>
        <w:widowControl w:val="0"/>
        <w:autoSpaceDE w:val="0"/>
        <w:autoSpaceDN w:val="0"/>
        <w:adjustRightInd w:val="0"/>
        <w:ind w:firstLine="567"/>
        <w:jc w:val="both"/>
        <w:rPr>
          <w:sz w:val="24"/>
          <w:szCs w:val="24"/>
        </w:rPr>
      </w:pPr>
      <w:bookmarkStart w:id="52" w:name="sub_710"/>
      <w:r w:rsidRPr="00C11030">
        <w:rPr>
          <w:sz w:val="24"/>
          <w:szCs w:val="24"/>
        </w:rPr>
        <w:t xml:space="preserve">7.10. На процедурном этапе подразделению по профилактике коррупционных правонарушений стоит обратить внимание на оценку заявок, ценовых предложений участников закупки в части критериев такой оценки (в случае установления таких критериев в извещении об осуществлении закупки) (например, наличие двусмысленных </w:t>
      </w:r>
      <w:r w:rsidRPr="00C11030">
        <w:rPr>
          <w:sz w:val="24"/>
          <w:szCs w:val="24"/>
        </w:rPr>
        <w:lastRenderedPageBreak/>
        <w:t>формулировок, а также критериев, соответствие которым сложно подтвердить).</w:t>
      </w:r>
    </w:p>
    <w:bookmarkEnd w:id="52"/>
    <w:p w:rsidR="00C11030" w:rsidRPr="00C11030" w:rsidRDefault="00C11030" w:rsidP="00177C4A">
      <w:pPr>
        <w:widowControl w:val="0"/>
        <w:autoSpaceDE w:val="0"/>
        <w:autoSpaceDN w:val="0"/>
        <w:adjustRightInd w:val="0"/>
        <w:ind w:firstLine="567"/>
        <w:jc w:val="both"/>
        <w:rPr>
          <w:sz w:val="24"/>
          <w:szCs w:val="24"/>
        </w:rPr>
      </w:pPr>
      <w:r w:rsidRPr="00C11030">
        <w:rPr>
          <w:sz w:val="24"/>
          <w:szCs w:val="24"/>
        </w:rPr>
        <w:t>Кроме того, необходимо проанализировать процесс через призму опасности передачи служебной информации потенциальным участникам закупки, аффилированным с отдельными государственными/муниципальными служащими (работниками).</w:t>
      </w:r>
    </w:p>
    <w:p w:rsidR="00C11030" w:rsidRPr="00C11030" w:rsidRDefault="00C11030" w:rsidP="00177C4A">
      <w:pPr>
        <w:widowControl w:val="0"/>
        <w:autoSpaceDE w:val="0"/>
        <w:autoSpaceDN w:val="0"/>
        <w:adjustRightInd w:val="0"/>
        <w:ind w:firstLine="567"/>
        <w:jc w:val="both"/>
        <w:rPr>
          <w:sz w:val="24"/>
          <w:szCs w:val="24"/>
        </w:rPr>
      </w:pPr>
      <w:bookmarkStart w:id="53" w:name="sub_711"/>
      <w:r w:rsidRPr="00C11030">
        <w:rPr>
          <w:sz w:val="24"/>
          <w:szCs w:val="24"/>
        </w:rPr>
        <w:t>7.11. Вместе с тем необходимо учитывать, что закупка может осуществляться не только в интересах физического (юридического) лица - потенциального поставщика (подрядчика, исполнителя), но и в интересах приобретения конкретного товара, получения конкретной услуги, работы.</w:t>
      </w:r>
    </w:p>
    <w:p w:rsidR="00C11030" w:rsidRPr="00C11030" w:rsidRDefault="00C11030" w:rsidP="00177C4A">
      <w:pPr>
        <w:widowControl w:val="0"/>
        <w:autoSpaceDE w:val="0"/>
        <w:autoSpaceDN w:val="0"/>
        <w:adjustRightInd w:val="0"/>
        <w:ind w:firstLine="567"/>
        <w:jc w:val="both"/>
        <w:rPr>
          <w:sz w:val="24"/>
          <w:szCs w:val="24"/>
        </w:rPr>
      </w:pPr>
      <w:bookmarkStart w:id="54" w:name="sub_712"/>
      <w:bookmarkEnd w:id="53"/>
      <w:r w:rsidRPr="00C11030">
        <w:rPr>
          <w:sz w:val="24"/>
          <w:szCs w:val="24"/>
        </w:rPr>
        <w:t xml:space="preserve">7.12. При анализе </w:t>
      </w:r>
      <w:proofErr w:type="spellStart"/>
      <w:r w:rsidRPr="00C11030">
        <w:rPr>
          <w:sz w:val="24"/>
          <w:szCs w:val="24"/>
        </w:rPr>
        <w:t>постпроцедурного</w:t>
      </w:r>
      <w:proofErr w:type="spellEnd"/>
      <w:r w:rsidRPr="00C11030">
        <w:rPr>
          <w:sz w:val="24"/>
          <w:szCs w:val="24"/>
        </w:rPr>
        <w:t xml:space="preserve"> этапа необходимо обращать внимание на существенное изменение условий контракта, а также на аспекты, связанные с:</w:t>
      </w:r>
    </w:p>
    <w:bookmarkEnd w:id="54"/>
    <w:p w:rsidR="00C11030" w:rsidRPr="00C11030" w:rsidRDefault="00C11030" w:rsidP="00177C4A">
      <w:pPr>
        <w:widowControl w:val="0"/>
        <w:autoSpaceDE w:val="0"/>
        <w:autoSpaceDN w:val="0"/>
        <w:adjustRightInd w:val="0"/>
        <w:ind w:firstLine="567"/>
        <w:jc w:val="both"/>
        <w:rPr>
          <w:sz w:val="24"/>
          <w:szCs w:val="24"/>
        </w:rPr>
      </w:pPr>
      <w:r w:rsidRPr="00C11030">
        <w:rPr>
          <w:sz w:val="24"/>
          <w:szCs w:val="24"/>
        </w:rPr>
        <w:t>- приемкой поставленного товара, выполненной работы (ее результатов), оказанной услуги, а также отдельных этапов поставки товара, выполнения работы, оказания услуги (далее - отдельный этап исполнения контракта);</w:t>
      </w:r>
    </w:p>
    <w:p w:rsidR="00C11030" w:rsidRPr="00C11030" w:rsidRDefault="00C11030" w:rsidP="00177C4A">
      <w:pPr>
        <w:widowControl w:val="0"/>
        <w:autoSpaceDE w:val="0"/>
        <w:autoSpaceDN w:val="0"/>
        <w:adjustRightInd w:val="0"/>
        <w:ind w:firstLine="567"/>
        <w:jc w:val="both"/>
        <w:rPr>
          <w:sz w:val="24"/>
          <w:szCs w:val="24"/>
        </w:rPr>
      </w:pPr>
      <w:r w:rsidRPr="00C11030">
        <w:rPr>
          <w:sz w:val="24"/>
          <w:szCs w:val="24"/>
        </w:rPr>
        <w:t>- оплатой заказчиком поставленного товара, выполненной работы (ее результатов), оказанной услуги, а также отдельных этапов исполнения контракта;</w:t>
      </w:r>
    </w:p>
    <w:p w:rsidR="00C11030" w:rsidRPr="00C11030" w:rsidRDefault="00C11030" w:rsidP="00177C4A">
      <w:pPr>
        <w:widowControl w:val="0"/>
        <w:autoSpaceDE w:val="0"/>
        <w:autoSpaceDN w:val="0"/>
        <w:adjustRightInd w:val="0"/>
        <w:ind w:firstLine="567"/>
        <w:jc w:val="both"/>
        <w:rPr>
          <w:sz w:val="24"/>
          <w:szCs w:val="24"/>
        </w:rPr>
      </w:pPr>
      <w:r w:rsidRPr="00C11030">
        <w:rPr>
          <w:sz w:val="24"/>
          <w:szCs w:val="24"/>
        </w:rPr>
        <w:t xml:space="preserve">- взаимодействием заказчика с поставщиком (подрядчиком, исполнителем) при изменении, расторжении контракта в соответствии со </w:t>
      </w:r>
      <w:hyperlink r:id="rId14" w:history="1">
        <w:r w:rsidRPr="00177C4A">
          <w:rPr>
            <w:sz w:val="24"/>
            <w:szCs w:val="24"/>
          </w:rPr>
          <w:t>ст</w:t>
        </w:r>
        <w:r w:rsidR="00177C4A" w:rsidRPr="00177C4A">
          <w:rPr>
            <w:sz w:val="24"/>
            <w:szCs w:val="24"/>
          </w:rPr>
          <w:t>.</w:t>
        </w:r>
        <w:r w:rsidRPr="00177C4A">
          <w:rPr>
            <w:sz w:val="24"/>
            <w:szCs w:val="24"/>
          </w:rPr>
          <w:t xml:space="preserve"> 95</w:t>
        </w:r>
      </w:hyperlink>
      <w:r w:rsidRPr="00C11030">
        <w:rPr>
          <w:sz w:val="24"/>
          <w:szCs w:val="24"/>
        </w:rPr>
        <w:t xml:space="preserve"> Федерального закона </w:t>
      </w:r>
      <w:r w:rsidR="00177C4A" w:rsidRPr="00177C4A">
        <w:rPr>
          <w:sz w:val="24"/>
          <w:szCs w:val="24"/>
        </w:rPr>
        <w:t>№</w:t>
      </w:r>
      <w:r w:rsidRPr="00C11030">
        <w:rPr>
          <w:sz w:val="24"/>
          <w:szCs w:val="24"/>
        </w:rPr>
        <w:t> 44-ФЗ, применении мер ответственности и совершении иных действий в случае нарушения поставщиком (подрядчиком, исполнителем) или заказчиком условий контракта.</w:t>
      </w:r>
    </w:p>
    <w:p w:rsidR="00C11030" w:rsidRPr="00C11030" w:rsidRDefault="00C11030" w:rsidP="00177C4A">
      <w:pPr>
        <w:widowControl w:val="0"/>
        <w:autoSpaceDE w:val="0"/>
        <w:autoSpaceDN w:val="0"/>
        <w:adjustRightInd w:val="0"/>
        <w:ind w:firstLine="567"/>
        <w:jc w:val="both"/>
        <w:rPr>
          <w:sz w:val="24"/>
          <w:szCs w:val="24"/>
        </w:rPr>
      </w:pPr>
      <w:bookmarkStart w:id="55" w:name="sub_713"/>
      <w:r w:rsidRPr="00C11030">
        <w:rPr>
          <w:sz w:val="24"/>
          <w:szCs w:val="24"/>
        </w:rPr>
        <w:t>7.13. Индикаторы коррупции не позволяют однозначно говорить о коррупционном правонарушении, как свершившемся факте. Даже в условиях большого количества индикаторов коррупции закупка может быть честной, законной.</w:t>
      </w:r>
    </w:p>
    <w:p w:rsidR="00C11030" w:rsidRPr="00C11030" w:rsidRDefault="00C11030" w:rsidP="00177C4A">
      <w:pPr>
        <w:widowControl w:val="0"/>
        <w:autoSpaceDE w:val="0"/>
        <w:autoSpaceDN w:val="0"/>
        <w:adjustRightInd w:val="0"/>
        <w:ind w:firstLine="567"/>
        <w:jc w:val="both"/>
        <w:rPr>
          <w:sz w:val="24"/>
          <w:szCs w:val="24"/>
        </w:rPr>
      </w:pPr>
      <w:bookmarkStart w:id="56" w:name="sub_714"/>
      <w:bookmarkEnd w:id="55"/>
      <w:r w:rsidRPr="00C11030">
        <w:rPr>
          <w:sz w:val="24"/>
          <w:szCs w:val="24"/>
        </w:rPr>
        <w:t>7.14. Возможные индикаторы коррупции:</w:t>
      </w:r>
    </w:p>
    <w:bookmarkEnd w:id="56"/>
    <w:p w:rsidR="00C11030" w:rsidRPr="00C11030" w:rsidRDefault="00C11030" w:rsidP="00177C4A">
      <w:pPr>
        <w:widowControl w:val="0"/>
        <w:autoSpaceDE w:val="0"/>
        <w:autoSpaceDN w:val="0"/>
        <w:adjustRightInd w:val="0"/>
        <w:ind w:firstLine="567"/>
        <w:jc w:val="both"/>
        <w:rPr>
          <w:sz w:val="24"/>
          <w:szCs w:val="24"/>
        </w:rPr>
      </w:pPr>
      <w:r w:rsidRPr="00C11030">
        <w:rPr>
          <w:sz w:val="24"/>
          <w:szCs w:val="24"/>
        </w:rPr>
        <w:t>- незначительное количество участников закупки;</w:t>
      </w:r>
    </w:p>
    <w:p w:rsidR="00C11030" w:rsidRPr="00C11030" w:rsidRDefault="00C11030" w:rsidP="00177C4A">
      <w:pPr>
        <w:widowControl w:val="0"/>
        <w:autoSpaceDE w:val="0"/>
        <w:autoSpaceDN w:val="0"/>
        <w:adjustRightInd w:val="0"/>
        <w:ind w:firstLine="567"/>
        <w:jc w:val="both"/>
        <w:rPr>
          <w:sz w:val="24"/>
          <w:szCs w:val="24"/>
        </w:rPr>
      </w:pPr>
      <w:r w:rsidRPr="00C11030">
        <w:rPr>
          <w:sz w:val="24"/>
          <w:szCs w:val="24"/>
        </w:rPr>
        <w:t>- существенное количество неконкурентных способов осуществления закупки, то есть в форме закупки у единственного поставщика (подрядчика, исполнителя);</w:t>
      </w:r>
    </w:p>
    <w:p w:rsidR="00C11030" w:rsidRPr="00C11030" w:rsidRDefault="00C11030" w:rsidP="00177C4A">
      <w:pPr>
        <w:widowControl w:val="0"/>
        <w:autoSpaceDE w:val="0"/>
        <w:autoSpaceDN w:val="0"/>
        <w:adjustRightInd w:val="0"/>
        <w:ind w:firstLine="567"/>
        <w:jc w:val="both"/>
        <w:rPr>
          <w:sz w:val="24"/>
          <w:szCs w:val="24"/>
        </w:rPr>
      </w:pPr>
      <w:r w:rsidRPr="00C11030">
        <w:rPr>
          <w:sz w:val="24"/>
          <w:szCs w:val="24"/>
        </w:rPr>
        <w:t>- в качестве поставщика (подрядчика, исполнителя) выступает одно и то же физическое (юридическое) лицо;</w:t>
      </w:r>
    </w:p>
    <w:p w:rsidR="00C11030" w:rsidRPr="00C11030" w:rsidRDefault="00177C4A" w:rsidP="00177C4A">
      <w:pPr>
        <w:widowControl w:val="0"/>
        <w:autoSpaceDE w:val="0"/>
        <w:autoSpaceDN w:val="0"/>
        <w:adjustRightInd w:val="0"/>
        <w:ind w:firstLine="567"/>
        <w:jc w:val="both"/>
        <w:rPr>
          <w:sz w:val="24"/>
          <w:szCs w:val="24"/>
        </w:rPr>
      </w:pPr>
      <w:r w:rsidRPr="00177C4A">
        <w:rPr>
          <w:sz w:val="24"/>
          <w:szCs w:val="24"/>
        </w:rPr>
        <w:t>- «</w:t>
      </w:r>
      <w:r w:rsidR="00C11030" w:rsidRPr="00C11030">
        <w:rPr>
          <w:sz w:val="24"/>
          <w:szCs w:val="24"/>
        </w:rPr>
        <w:t>регулярные</w:t>
      </w:r>
      <w:r w:rsidRPr="00177C4A">
        <w:rPr>
          <w:sz w:val="24"/>
          <w:szCs w:val="24"/>
        </w:rPr>
        <w:t>»</w:t>
      </w:r>
      <w:r w:rsidR="00C11030" w:rsidRPr="00C11030">
        <w:rPr>
          <w:sz w:val="24"/>
          <w:szCs w:val="24"/>
        </w:rPr>
        <w:t xml:space="preserve"> участники закупки не принимают участие в конкретной закупке;</w:t>
      </w:r>
    </w:p>
    <w:p w:rsidR="00C11030" w:rsidRPr="00C11030" w:rsidRDefault="00177C4A" w:rsidP="00177C4A">
      <w:pPr>
        <w:widowControl w:val="0"/>
        <w:autoSpaceDE w:val="0"/>
        <w:autoSpaceDN w:val="0"/>
        <w:adjustRightInd w:val="0"/>
        <w:ind w:firstLine="567"/>
        <w:jc w:val="both"/>
        <w:rPr>
          <w:sz w:val="24"/>
          <w:szCs w:val="24"/>
        </w:rPr>
      </w:pPr>
      <w:r w:rsidRPr="00177C4A">
        <w:rPr>
          <w:sz w:val="24"/>
          <w:szCs w:val="24"/>
        </w:rPr>
        <w:t>- участники закупки «</w:t>
      </w:r>
      <w:r w:rsidR="00C11030" w:rsidRPr="00C11030">
        <w:rPr>
          <w:sz w:val="24"/>
          <w:szCs w:val="24"/>
        </w:rPr>
        <w:t>неожиданно</w:t>
      </w:r>
      <w:r w:rsidRPr="00177C4A">
        <w:rPr>
          <w:sz w:val="24"/>
          <w:szCs w:val="24"/>
        </w:rPr>
        <w:t>»</w:t>
      </w:r>
      <w:r w:rsidR="00C11030" w:rsidRPr="00C11030">
        <w:rPr>
          <w:sz w:val="24"/>
          <w:szCs w:val="24"/>
        </w:rPr>
        <w:t xml:space="preserve"> отзывают свои заявки;</w:t>
      </w:r>
    </w:p>
    <w:p w:rsidR="00C11030" w:rsidRPr="00C11030" w:rsidRDefault="00C11030" w:rsidP="00177C4A">
      <w:pPr>
        <w:widowControl w:val="0"/>
        <w:autoSpaceDE w:val="0"/>
        <w:autoSpaceDN w:val="0"/>
        <w:adjustRightInd w:val="0"/>
        <w:ind w:firstLine="567"/>
        <w:jc w:val="both"/>
        <w:rPr>
          <w:sz w:val="24"/>
          <w:szCs w:val="24"/>
        </w:rPr>
      </w:pPr>
      <w:r w:rsidRPr="00C11030">
        <w:rPr>
          <w:sz w:val="24"/>
          <w:szCs w:val="24"/>
        </w:rPr>
        <w:t>- в качестве субподрядчиков привлекаются участники закупки, не определенные в качестве поставщика (подрядчика, исполнителя);</w:t>
      </w:r>
    </w:p>
    <w:p w:rsidR="00C11030" w:rsidRPr="00C11030" w:rsidRDefault="00C11030" w:rsidP="00177C4A">
      <w:pPr>
        <w:widowControl w:val="0"/>
        <w:autoSpaceDE w:val="0"/>
        <w:autoSpaceDN w:val="0"/>
        <w:adjustRightInd w:val="0"/>
        <w:ind w:firstLine="567"/>
        <w:jc w:val="both"/>
        <w:rPr>
          <w:sz w:val="24"/>
          <w:szCs w:val="24"/>
        </w:rPr>
      </w:pPr>
      <w:r w:rsidRPr="00C11030">
        <w:rPr>
          <w:sz w:val="24"/>
          <w:szCs w:val="24"/>
        </w:rPr>
        <w:t>- участниками закупки являются юридические лица, обладающие следующими признаками:</w:t>
      </w:r>
    </w:p>
    <w:p w:rsidR="00C11030" w:rsidRPr="00C11030" w:rsidRDefault="00177C4A" w:rsidP="00177C4A">
      <w:pPr>
        <w:widowControl w:val="0"/>
        <w:autoSpaceDE w:val="0"/>
        <w:autoSpaceDN w:val="0"/>
        <w:adjustRightInd w:val="0"/>
        <w:ind w:firstLine="567"/>
        <w:jc w:val="both"/>
        <w:rPr>
          <w:sz w:val="24"/>
          <w:szCs w:val="24"/>
        </w:rPr>
      </w:pPr>
      <w:bookmarkStart w:id="57" w:name="sub_7141"/>
      <w:r w:rsidRPr="00177C4A">
        <w:rPr>
          <w:sz w:val="24"/>
          <w:szCs w:val="24"/>
        </w:rPr>
        <w:t>а) создание по адресу «</w:t>
      </w:r>
      <w:r w:rsidR="00C11030" w:rsidRPr="00C11030">
        <w:rPr>
          <w:sz w:val="24"/>
          <w:szCs w:val="24"/>
        </w:rPr>
        <w:t>массовой</w:t>
      </w:r>
      <w:r w:rsidRPr="00177C4A">
        <w:rPr>
          <w:sz w:val="24"/>
          <w:szCs w:val="24"/>
        </w:rPr>
        <w:t>»</w:t>
      </w:r>
      <w:r w:rsidR="00C11030" w:rsidRPr="00C11030">
        <w:rPr>
          <w:sz w:val="24"/>
          <w:szCs w:val="24"/>
        </w:rPr>
        <w:t xml:space="preserve"> регистрации;</w:t>
      </w:r>
    </w:p>
    <w:p w:rsidR="00C11030" w:rsidRPr="00C11030" w:rsidRDefault="00C11030" w:rsidP="00177C4A">
      <w:pPr>
        <w:widowControl w:val="0"/>
        <w:autoSpaceDE w:val="0"/>
        <w:autoSpaceDN w:val="0"/>
        <w:adjustRightInd w:val="0"/>
        <w:ind w:firstLine="567"/>
        <w:jc w:val="both"/>
        <w:rPr>
          <w:sz w:val="24"/>
          <w:szCs w:val="24"/>
        </w:rPr>
      </w:pPr>
      <w:bookmarkStart w:id="58" w:name="sub_7142"/>
      <w:bookmarkEnd w:id="57"/>
      <w:r w:rsidRPr="00C11030">
        <w:rPr>
          <w:sz w:val="24"/>
          <w:szCs w:val="24"/>
        </w:rPr>
        <w:t>б) незначительный (минимальный) размер уставного капитала;</w:t>
      </w:r>
    </w:p>
    <w:p w:rsidR="00C11030" w:rsidRPr="00C11030" w:rsidRDefault="00C11030" w:rsidP="00177C4A">
      <w:pPr>
        <w:widowControl w:val="0"/>
        <w:autoSpaceDE w:val="0"/>
        <w:autoSpaceDN w:val="0"/>
        <w:adjustRightInd w:val="0"/>
        <w:ind w:firstLine="567"/>
        <w:jc w:val="both"/>
        <w:rPr>
          <w:sz w:val="24"/>
          <w:szCs w:val="24"/>
        </w:rPr>
      </w:pPr>
      <w:bookmarkStart w:id="59" w:name="sub_7143"/>
      <w:bookmarkEnd w:id="58"/>
      <w:r w:rsidRPr="00C11030">
        <w:rPr>
          <w:sz w:val="24"/>
          <w:szCs w:val="24"/>
        </w:rPr>
        <w:t>в) отсутствие на праве собственности или ином законном основании оборудования и других материальных ресурсов для исполнения контракта;</w:t>
      </w:r>
    </w:p>
    <w:p w:rsidR="00C11030" w:rsidRPr="00C11030" w:rsidRDefault="00C11030" w:rsidP="00177C4A">
      <w:pPr>
        <w:widowControl w:val="0"/>
        <w:autoSpaceDE w:val="0"/>
        <w:autoSpaceDN w:val="0"/>
        <w:adjustRightInd w:val="0"/>
        <w:ind w:firstLine="567"/>
        <w:jc w:val="both"/>
        <w:rPr>
          <w:sz w:val="24"/>
          <w:szCs w:val="24"/>
        </w:rPr>
      </w:pPr>
      <w:bookmarkStart w:id="60" w:name="sub_7144"/>
      <w:bookmarkEnd w:id="59"/>
      <w:r w:rsidRPr="00C11030">
        <w:rPr>
          <w:sz w:val="24"/>
          <w:szCs w:val="24"/>
        </w:rPr>
        <w:t>г) недавняя регистрация организации (за несколько недель или месяцев до даты объявления торгов);</w:t>
      </w:r>
    </w:p>
    <w:p w:rsidR="00C11030" w:rsidRPr="00C11030" w:rsidRDefault="00C11030" w:rsidP="00177C4A">
      <w:pPr>
        <w:widowControl w:val="0"/>
        <w:autoSpaceDE w:val="0"/>
        <w:autoSpaceDN w:val="0"/>
        <w:adjustRightInd w:val="0"/>
        <w:ind w:firstLine="567"/>
        <w:jc w:val="both"/>
        <w:rPr>
          <w:sz w:val="24"/>
          <w:szCs w:val="24"/>
        </w:rPr>
      </w:pPr>
      <w:bookmarkStart w:id="61" w:name="sub_7145"/>
      <w:bookmarkEnd w:id="60"/>
      <w:r w:rsidRPr="00C11030">
        <w:rPr>
          <w:sz w:val="24"/>
          <w:szCs w:val="24"/>
        </w:rPr>
        <w:t>д) отсутствие необходимого количества специалистов требуемого уровня квалификации для исполнения контракта;</w:t>
      </w:r>
    </w:p>
    <w:p w:rsidR="00C11030" w:rsidRPr="00C11030" w:rsidRDefault="00C11030" w:rsidP="00177C4A">
      <w:pPr>
        <w:widowControl w:val="0"/>
        <w:autoSpaceDE w:val="0"/>
        <w:autoSpaceDN w:val="0"/>
        <w:adjustRightInd w:val="0"/>
        <w:ind w:firstLine="567"/>
        <w:jc w:val="both"/>
        <w:rPr>
          <w:sz w:val="24"/>
          <w:szCs w:val="24"/>
        </w:rPr>
      </w:pPr>
      <w:bookmarkStart w:id="62" w:name="sub_7146"/>
      <w:bookmarkEnd w:id="61"/>
      <w:r w:rsidRPr="00C11030">
        <w:rPr>
          <w:sz w:val="24"/>
          <w:szCs w:val="24"/>
        </w:rPr>
        <w:t>е) отсутствие непосредственных контактов с контрагентами;</w:t>
      </w:r>
    </w:p>
    <w:p w:rsidR="00C11030" w:rsidRPr="00C11030" w:rsidRDefault="00C11030" w:rsidP="00177C4A">
      <w:pPr>
        <w:widowControl w:val="0"/>
        <w:autoSpaceDE w:val="0"/>
        <w:autoSpaceDN w:val="0"/>
        <w:adjustRightInd w:val="0"/>
        <w:ind w:firstLine="567"/>
        <w:jc w:val="both"/>
        <w:rPr>
          <w:sz w:val="24"/>
          <w:szCs w:val="24"/>
        </w:rPr>
      </w:pPr>
      <w:bookmarkStart w:id="63" w:name="sub_7147"/>
      <w:bookmarkEnd w:id="62"/>
      <w:r w:rsidRPr="00C11030">
        <w:rPr>
          <w:sz w:val="24"/>
          <w:szCs w:val="24"/>
        </w:rPr>
        <w:t>ж) отсутствие в штатном расписании организации лица, отвечающего за бухгалтерский учет (главного бухгалтера);</w:t>
      </w:r>
    </w:p>
    <w:bookmarkEnd w:id="63"/>
    <w:p w:rsidR="00C11030" w:rsidRPr="00C11030" w:rsidRDefault="00C11030" w:rsidP="00177C4A">
      <w:pPr>
        <w:widowControl w:val="0"/>
        <w:autoSpaceDE w:val="0"/>
        <w:autoSpaceDN w:val="0"/>
        <w:adjustRightInd w:val="0"/>
        <w:ind w:firstLine="567"/>
        <w:jc w:val="both"/>
        <w:rPr>
          <w:sz w:val="24"/>
          <w:szCs w:val="24"/>
        </w:rPr>
      </w:pPr>
      <w:r w:rsidRPr="00C11030">
        <w:rPr>
          <w:sz w:val="24"/>
          <w:szCs w:val="24"/>
        </w:rPr>
        <w:t>- договоры с контрагентом содержат условия, которые не характерны для обычной практики, и т. д.;</w:t>
      </w:r>
    </w:p>
    <w:p w:rsidR="00C11030" w:rsidRPr="00C11030" w:rsidRDefault="00C11030" w:rsidP="00177C4A">
      <w:pPr>
        <w:widowControl w:val="0"/>
        <w:autoSpaceDE w:val="0"/>
        <w:autoSpaceDN w:val="0"/>
        <w:adjustRightInd w:val="0"/>
        <w:ind w:firstLine="567"/>
        <w:jc w:val="both"/>
        <w:rPr>
          <w:sz w:val="24"/>
          <w:szCs w:val="24"/>
        </w:rPr>
      </w:pPr>
      <w:r w:rsidRPr="00C11030">
        <w:rPr>
          <w:sz w:val="24"/>
          <w:szCs w:val="24"/>
        </w:rPr>
        <w:t>- в целях создания видимости конкуренции участниками закупки являются физические (юридические) лица, которые объективно не в состоянии исполнить потенциальный контракт, и т. д.</w:t>
      </w:r>
    </w:p>
    <w:p w:rsidR="00C11030" w:rsidRPr="00C11030" w:rsidRDefault="00C11030" w:rsidP="00177C4A">
      <w:pPr>
        <w:widowControl w:val="0"/>
        <w:autoSpaceDE w:val="0"/>
        <w:autoSpaceDN w:val="0"/>
        <w:adjustRightInd w:val="0"/>
        <w:ind w:firstLine="567"/>
        <w:jc w:val="both"/>
        <w:rPr>
          <w:sz w:val="24"/>
          <w:szCs w:val="24"/>
        </w:rPr>
      </w:pPr>
      <w:r w:rsidRPr="00177C4A">
        <w:rPr>
          <w:b/>
          <w:bCs/>
          <w:sz w:val="24"/>
          <w:szCs w:val="24"/>
        </w:rPr>
        <w:t>Примечание.</w:t>
      </w:r>
      <w:r w:rsidRPr="00C11030">
        <w:rPr>
          <w:sz w:val="24"/>
          <w:szCs w:val="24"/>
        </w:rPr>
        <w:t xml:space="preserve"> Указанные оценочные критерии конкретизируются подразделением по профилактике коррупционных правонарушений самостоятельно, в том числе на основании специфики осуществления закупок у заказчика.</w:t>
      </w:r>
    </w:p>
    <w:p w:rsidR="00C11030" w:rsidRPr="00C11030" w:rsidRDefault="00C11030" w:rsidP="00C11030">
      <w:pPr>
        <w:widowControl w:val="0"/>
        <w:autoSpaceDE w:val="0"/>
        <w:autoSpaceDN w:val="0"/>
        <w:adjustRightInd w:val="0"/>
        <w:ind w:firstLine="720"/>
        <w:jc w:val="both"/>
        <w:rPr>
          <w:rFonts w:ascii="Times New Roman CYR" w:hAnsi="Times New Roman CYR" w:cs="Times New Roman CYR"/>
          <w:sz w:val="24"/>
          <w:szCs w:val="24"/>
        </w:rPr>
      </w:pPr>
    </w:p>
    <w:p w:rsidR="00C11030" w:rsidRPr="00C11030" w:rsidRDefault="00C11030" w:rsidP="00177C4A">
      <w:pPr>
        <w:widowControl w:val="0"/>
        <w:autoSpaceDE w:val="0"/>
        <w:autoSpaceDN w:val="0"/>
        <w:adjustRightInd w:val="0"/>
        <w:jc w:val="center"/>
        <w:outlineLvl w:val="0"/>
        <w:rPr>
          <w:b/>
          <w:bCs/>
          <w:sz w:val="24"/>
          <w:szCs w:val="24"/>
        </w:rPr>
      </w:pPr>
      <w:bookmarkStart w:id="64" w:name="sub_800"/>
      <w:r w:rsidRPr="00C11030">
        <w:rPr>
          <w:b/>
          <w:bCs/>
          <w:sz w:val="24"/>
          <w:szCs w:val="24"/>
        </w:rPr>
        <w:lastRenderedPageBreak/>
        <w:t>8. Ранжирование коррупционных рисков</w:t>
      </w:r>
    </w:p>
    <w:bookmarkEnd w:id="64"/>
    <w:p w:rsidR="00C11030" w:rsidRPr="00C11030" w:rsidRDefault="00C11030" w:rsidP="00C11030">
      <w:pPr>
        <w:widowControl w:val="0"/>
        <w:autoSpaceDE w:val="0"/>
        <w:autoSpaceDN w:val="0"/>
        <w:adjustRightInd w:val="0"/>
        <w:ind w:firstLine="720"/>
        <w:jc w:val="both"/>
        <w:rPr>
          <w:rFonts w:ascii="Times New Roman CYR" w:hAnsi="Times New Roman CYR" w:cs="Times New Roman CYR"/>
          <w:sz w:val="24"/>
          <w:szCs w:val="24"/>
        </w:rPr>
      </w:pPr>
    </w:p>
    <w:p w:rsidR="00C11030" w:rsidRPr="00C11030" w:rsidRDefault="00C11030" w:rsidP="00C11030">
      <w:pPr>
        <w:widowControl w:val="0"/>
        <w:autoSpaceDE w:val="0"/>
        <w:autoSpaceDN w:val="0"/>
        <w:adjustRightInd w:val="0"/>
        <w:ind w:firstLine="567"/>
        <w:jc w:val="both"/>
        <w:rPr>
          <w:sz w:val="24"/>
          <w:szCs w:val="24"/>
        </w:rPr>
      </w:pPr>
      <w:bookmarkStart w:id="65" w:name="sub_81"/>
      <w:r w:rsidRPr="00C11030">
        <w:rPr>
          <w:sz w:val="24"/>
          <w:szCs w:val="24"/>
        </w:rPr>
        <w:t>8.1. По результатам описания выявленных коррупционных рисков и применимых коррупционных схем проводится оценка их значимости.</w:t>
      </w:r>
    </w:p>
    <w:p w:rsidR="00C11030" w:rsidRPr="00C11030" w:rsidRDefault="00C11030" w:rsidP="00C11030">
      <w:pPr>
        <w:widowControl w:val="0"/>
        <w:autoSpaceDE w:val="0"/>
        <w:autoSpaceDN w:val="0"/>
        <w:adjustRightInd w:val="0"/>
        <w:ind w:firstLine="567"/>
        <w:jc w:val="both"/>
        <w:rPr>
          <w:sz w:val="24"/>
          <w:szCs w:val="24"/>
        </w:rPr>
      </w:pPr>
      <w:bookmarkStart w:id="66" w:name="sub_82"/>
      <w:bookmarkEnd w:id="65"/>
      <w:r w:rsidRPr="00C11030">
        <w:rPr>
          <w:sz w:val="24"/>
          <w:szCs w:val="24"/>
        </w:rPr>
        <w:t>8.2. Ранжирование коррупционных рисков осуществляется с использованием различных методов.</w:t>
      </w:r>
    </w:p>
    <w:bookmarkEnd w:id="66"/>
    <w:p w:rsidR="00C11030" w:rsidRPr="00C11030" w:rsidRDefault="00C11030" w:rsidP="00C11030">
      <w:pPr>
        <w:widowControl w:val="0"/>
        <w:autoSpaceDE w:val="0"/>
        <w:autoSpaceDN w:val="0"/>
        <w:adjustRightInd w:val="0"/>
        <w:ind w:firstLine="567"/>
        <w:jc w:val="both"/>
        <w:rPr>
          <w:sz w:val="24"/>
          <w:szCs w:val="24"/>
        </w:rPr>
      </w:pPr>
      <w:r w:rsidRPr="00C11030">
        <w:rPr>
          <w:sz w:val="24"/>
          <w:szCs w:val="24"/>
        </w:rPr>
        <w:t>Одним из возможных методов ранжирования коррупционных рисков является ранжирование исходя из вероятности реализации и потенциального вреда от реализации такого риска.</w:t>
      </w:r>
    </w:p>
    <w:p w:rsidR="00C11030" w:rsidRPr="00C11030" w:rsidRDefault="00C11030" w:rsidP="00C11030">
      <w:pPr>
        <w:widowControl w:val="0"/>
        <w:autoSpaceDE w:val="0"/>
        <w:autoSpaceDN w:val="0"/>
        <w:adjustRightInd w:val="0"/>
        <w:ind w:firstLine="567"/>
        <w:jc w:val="both"/>
        <w:rPr>
          <w:sz w:val="24"/>
          <w:szCs w:val="24"/>
        </w:rPr>
      </w:pPr>
      <w:r w:rsidRPr="00C11030">
        <w:rPr>
          <w:sz w:val="24"/>
          <w:szCs w:val="24"/>
        </w:rPr>
        <w:t>При признании целесообразным заказчиком может быть использован иной метод ранжирования.</w:t>
      </w:r>
    </w:p>
    <w:p w:rsidR="00C11030" w:rsidRPr="00C11030" w:rsidRDefault="00C11030" w:rsidP="00C11030">
      <w:pPr>
        <w:widowControl w:val="0"/>
        <w:autoSpaceDE w:val="0"/>
        <w:autoSpaceDN w:val="0"/>
        <w:adjustRightInd w:val="0"/>
        <w:ind w:firstLine="567"/>
        <w:jc w:val="both"/>
        <w:rPr>
          <w:sz w:val="24"/>
          <w:szCs w:val="24"/>
        </w:rPr>
      </w:pPr>
      <w:bookmarkStart w:id="67" w:name="sub_83"/>
      <w:r w:rsidRPr="00C11030">
        <w:rPr>
          <w:sz w:val="24"/>
          <w:szCs w:val="24"/>
        </w:rPr>
        <w:t>8.3. Критерии ранжирования могут выстраиваться исходя из общих подходов либо с учетом правоприменительной практики (например, частота ранее зафиксированных коррупционных правонарушений; возможный экономический ущерб (штраф) и прочее).</w:t>
      </w:r>
    </w:p>
    <w:p w:rsidR="00C11030" w:rsidRPr="00C11030" w:rsidRDefault="00C11030" w:rsidP="00C11030">
      <w:pPr>
        <w:widowControl w:val="0"/>
        <w:autoSpaceDE w:val="0"/>
        <w:autoSpaceDN w:val="0"/>
        <w:adjustRightInd w:val="0"/>
        <w:ind w:firstLine="567"/>
        <w:jc w:val="both"/>
        <w:rPr>
          <w:sz w:val="24"/>
          <w:szCs w:val="24"/>
        </w:rPr>
      </w:pPr>
      <w:bookmarkStart w:id="68" w:name="sub_84"/>
      <w:bookmarkEnd w:id="67"/>
      <w:r w:rsidRPr="00C11030">
        <w:rPr>
          <w:sz w:val="24"/>
          <w:szCs w:val="24"/>
        </w:rPr>
        <w:t>8.4. Степень выраженности каждого критерия оценивается с использованием количественных показателей.</w:t>
      </w:r>
    </w:p>
    <w:bookmarkEnd w:id="68"/>
    <w:p w:rsidR="00C11030" w:rsidRPr="00C11030" w:rsidRDefault="00C11030" w:rsidP="00C11030">
      <w:pPr>
        <w:widowControl w:val="0"/>
        <w:autoSpaceDE w:val="0"/>
        <w:autoSpaceDN w:val="0"/>
        <w:adjustRightInd w:val="0"/>
        <w:ind w:firstLine="567"/>
        <w:jc w:val="both"/>
        <w:rPr>
          <w:sz w:val="24"/>
          <w:szCs w:val="24"/>
        </w:rPr>
      </w:pPr>
      <w:r w:rsidRPr="00C11030">
        <w:rPr>
          <w:sz w:val="24"/>
          <w:szCs w:val="24"/>
        </w:rPr>
        <w:t>При этом необходимо разработать четкие критерии оценки степени выраженности и минимизировать влияние субъективного восприятия.</w:t>
      </w:r>
    </w:p>
    <w:p w:rsidR="00C11030" w:rsidRPr="00C11030" w:rsidRDefault="00C11030" w:rsidP="00C11030">
      <w:pPr>
        <w:widowControl w:val="0"/>
        <w:autoSpaceDE w:val="0"/>
        <w:autoSpaceDN w:val="0"/>
        <w:adjustRightInd w:val="0"/>
        <w:ind w:firstLine="567"/>
        <w:jc w:val="both"/>
        <w:rPr>
          <w:sz w:val="24"/>
          <w:szCs w:val="24"/>
        </w:rPr>
      </w:pPr>
      <w:r w:rsidRPr="00C11030">
        <w:rPr>
          <w:sz w:val="24"/>
          <w:szCs w:val="24"/>
        </w:rPr>
        <w:t xml:space="preserve">Примеры градаций </w:t>
      </w:r>
      <w:r w:rsidR="00177C4A" w:rsidRPr="00177C4A">
        <w:rPr>
          <w:sz w:val="24"/>
          <w:szCs w:val="24"/>
        </w:rPr>
        <w:t>степени выраженности критериев «</w:t>
      </w:r>
      <w:r w:rsidRPr="00C11030">
        <w:rPr>
          <w:sz w:val="24"/>
          <w:szCs w:val="24"/>
        </w:rPr>
        <w:t>вероятность ре</w:t>
      </w:r>
      <w:r w:rsidR="00177C4A" w:rsidRPr="00177C4A">
        <w:rPr>
          <w:sz w:val="24"/>
          <w:szCs w:val="24"/>
        </w:rPr>
        <w:t>ализации» и «потенциальный вред»</w:t>
      </w:r>
      <w:r w:rsidRPr="00C11030">
        <w:rPr>
          <w:sz w:val="24"/>
          <w:szCs w:val="24"/>
        </w:rPr>
        <w:t xml:space="preserve"> представлены в таблицах:</w:t>
      </w:r>
    </w:p>
    <w:p w:rsidR="00C11030" w:rsidRPr="00C11030" w:rsidRDefault="00C11030" w:rsidP="00C11030">
      <w:pPr>
        <w:widowControl w:val="0"/>
        <w:autoSpaceDE w:val="0"/>
        <w:autoSpaceDN w:val="0"/>
        <w:adjustRightInd w:val="0"/>
        <w:ind w:firstLine="720"/>
        <w:jc w:val="both"/>
        <w:rPr>
          <w:sz w:val="24"/>
          <w:szCs w:val="24"/>
        </w:rPr>
      </w:pPr>
    </w:p>
    <w:p w:rsidR="00C11030" w:rsidRPr="00C11030" w:rsidRDefault="00C11030" w:rsidP="00177C4A">
      <w:pPr>
        <w:widowControl w:val="0"/>
        <w:autoSpaceDE w:val="0"/>
        <w:autoSpaceDN w:val="0"/>
        <w:adjustRightInd w:val="0"/>
        <w:jc w:val="center"/>
        <w:outlineLvl w:val="0"/>
        <w:rPr>
          <w:b/>
          <w:bCs/>
          <w:color w:val="26282F"/>
          <w:sz w:val="24"/>
          <w:szCs w:val="24"/>
        </w:rPr>
      </w:pPr>
      <w:bookmarkStart w:id="69" w:name="sub_8010"/>
      <w:r w:rsidRPr="00C11030">
        <w:rPr>
          <w:b/>
          <w:bCs/>
          <w:color w:val="26282F"/>
          <w:sz w:val="24"/>
          <w:szCs w:val="24"/>
        </w:rPr>
        <w:t>Градация степ</w:t>
      </w:r>
      <w:r w:rsidR="00177C4A" w:rsidRPr="00177C4A">
        <w:rPr>
          <w:b/>
          <w:bCs/>
          <w:color w:val="26282F"/>
          <w:sz w:val="24"/>
          <w:szCs w:val="24"/>
        </w:rPr>
        <w:t>ени выраженности критерия «вероятность реализации»</w:t>
      </w:r>
    </w:p>
    <w:bookmarkEnd w:id="69"/>
    <w:p w:rsidR="00C11030" w:rsidRPr="00C11030" w:rsidRDefault="00C11030" w:rsidP="00C11030">
      <w:pPr>
        <w:widowControl w:val="0"/>
        <w:autoSpaceDE w:val="0"/>
        <w:autoSpaceDN w:val="0"/>
        <w:adjustRightInd w:val="0"/>
        <w:ind w:firstLine="720"/>
        <w:jc w:val="both"/>
        <w:rPr>
          <w:rFonts w:ascii="Times New Roman CYR" w:hAnsi="Times New Roman CYR" w:cs="Times New Roman CYR"/>
          <w:sz w:val="24"/>
          <w:szCs w:val="24"/>
        </w:rPr>
      </w:pPr>
    </w:p>
    <w:tbl>
      <w:tblPr>
        <w:tblW w:w="9781" w:type="dxa"/>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2520"/>
        <w:gridCol w:w="2100"/>
        <w:gridCol w:w="5161"/>
      </w:tblGrid>
      <w:tr w:rsidR="00C11030" w:rsidRPr="00C11030" w:rsidTr="00177C4A">
        <w:tc>
          <w:tcPr>
            <w:tcW w:w="2520" w:type="dxa"/>
            <w:tcBorders>
              <w:top w:val="single" w:sz="4" w:space="0" w:color="auto"/>
              <w:bottom w:val="single" w:sz="4" w:space="0" w:color="auto"/>
              <w:right w:val="single" w:sz="4" w:space="0" w:color="auto"/>
            </w:tcBorders>
          </w:tcPr>
          <w:p w:rsidR="00C11030" w:rsidRPr="00C11030" w:rsidRDefault="00C11030" w:rsidP="00C11030">
            <w:pPr>
              <w:widowControl w:val="0"/>
              <w:autoSpaceDE w:val="0"/>
              <w:autoSpaceDN w:val="0"/>
              <w:adjustRightInd w:val="0"/>
              <w:jc w:val="center"/>
              <w:rPr>
                <w:sz w:val="24"/>
                <w:szCs w:val="24"/>
              </w:rPr>
            </w:pPr>
            <w:r w:rsidRPr="00C11030">
              <w:rPr>
                <w:sz w:val="24"/>
                <w:szCs w:val="24"/>
              </w:rPr>
              <w:t>Степень выраженности</w:t>
            </w:r>
          </w:p>
        </w:tc>
        <w:tc>
          <w:tcPr>
            <w:tcW w:w="2100" w:type="dxa"/>
            <w:tcBorders>
              <w:top w:val="single" w:sz="4" w:space="0" w:color="auto"/>
              <w:left w:val="single" w:sz="4" w:space="0" w:color="auto"/>
              <w:bottom w:val="single" w:sz="4" w:space="0" w:color="auto"/>
              <w:right w:val="single" w:sz="4" w:space="0" w:color="auto"/>
            </w:tcBorders>
          </w:tcPr>
          <w:p w:rsidR="00C11030" w:rsidRPr="00C11030" w:rsidRDefault="00C11030" w:rsidP="00C11030">
            <w:pPr>
              <w:widowControl w:val="0"/>
              <w:autoSpaceDE w:val="0"/>
              <w:autoSpaceDN w:val="0"/>
              <w:adjustRightInd w:val="0"/>
              <w:jc w:val="center"/>
              <w:rPr>
                <w:sz w:val="24"/>
                <w:szCs w:val="24"/>
              </w:rPr>
            </w:pPr>
            <w:r w:rsidRPr="00C11030">
              <w:rPr>
                <w:sz w:val="24"/>
                <w:szCs w:val="24"/>
              </w:rPr>
              <w:t>Процентный показатель</w:t>
            </w:r>
          </w:p>
        </w:tc>
        <w:tc>
          <w:tcPr>
            <w:tcW w:w="5161" w:type="dxa"/>
            <w:tcBorders>
              <w:top w:val="single" w:sz="4" w:space="0" w:color="auto"/>
              <w:left w:val="single" w:sz="4" w:space="0" w:color="auto"/>
              <w:bottom w:val="single" w:sz="4" w:space="0" w:color="auto"/>
            </w:tcBorders>
          </w:tcPr>
          <w:p w:rsidR="00C11030" w:rsidRPr="00C11030" w:rsidRDefault="00C11030" w:rsidP="00C11030">
            <w:pPr>
              <w:widowControl w:val="0"/>
              <w:autoSpaceDE w:val="0"/>
              <w:autoSpaceDN w:val="0"/>
              <w:adjustRightInd w:val="0"/>
              <w:jc w:val="center"/>
              <w:rPr>
                <w:sz w:val="24"/>
                <w:szCs w:val="24"/>
              </w:rPr>
            </w:pPr>
            <w:r w:rsidRPr="00C11030">
              <w:rPr>
                <w:sz w:val="24"/>
                <w:szCs w:val="24"/>
              </w:rPr>
              <w:t>Описание</w:t>
            </w:r>
          </w:p>
        </w:tc>
      </w:tr>
      <w:tr w:rsidR="00C11030" w:rsidRPr="00C11030" w:rsidTr="00177C4A">
        <w:tc>
          <w:tcPr>
            <w:tcW w:w="2520" w:type="dxa"/>
            <w:tcBorders>
              <w:top w:val="single" w:sz="4" w:space="0" w:color="auto"/>
              <w:bottom w:val="single" w:sz="4" w:space="0" w:color="auto"/>
              <w:right w:val="single" w:sz="4" w:space="0" w:color="auto"/>
            </w:tcBorders>
          </w:tcPr>
          <w:p w:rsidR="00C11030" w:rsidRPr="00C11030" w:rsidRDefault="00C11030" w:rsidP="00177C4A">
            <w:pPr>
              <w:widowControl w:val="0"/>
              <w:autoSpaceDE w:val="0"/>
              <w:autoSpaceDN w:val="0"/>
              <w:adjustRightInd w:val="0"/>
              <w:jc w:val="center"/>
              <w:rPr>
                <w:sz w:val="24"/>
                <w:szCs w:val="24"/>
              </w:rPr>
            </w:pPr>
            <w:r w:rsidRPr="00C11030">
              <w:rPr>
                <w:sz w:val="24"/>
                <w:szCs w:val="24"/>
              </w:rPr>
              <w:t>Очень часто</w:t>
            </w:r>
          </w:p>
        </w:tc>
        <w:tc>
          <w:tcPr>
            <w:tcW w:w="2100" w:type="dxa"/>
            <w:tcBorders>
              <w:top w:val="single" w:sz="4" w:space="0" w:color="auto"/>
              <w:left w:val="single" w:sz="4" w:space="0" w:color="auto"/>
              <w:bottom w:val="single" w:sz="4" w:space="0" w:color="auto"/>
              <w:right w:val="single" w:sz="4" w:space="0" w:color="auto"/>
            </w:tcBorders>
          </w:tcPr>
          <w:p w:rsidR="00C11030" w:rsidRPr="00C11030" w:rsidRDefault="00C11030" w:rsidP="00177C4A">
            <w:pPr>
              <w:widowControl w:val="0"/>
              <w:autoSpaceDE w:val="0"/>
              <w:autoSpaceDN w:val="0"/>
              <w:adjustRightInd w:val="0"/>
              <w:jc w:val="center"/>
              <w:rPr>
                <w:sz w:val="24"/>
                <w:szCs w:val="24"/>
              </w:rPr>
            </w:pPr>
            <w:r w:rsidRPr="00C11030">
              <w:rPr>
                <w:sz w:val="24"/>
                <w:szCs w:val="24"/>
              </w:rPr>
              <w:t>Более 75 %</w:t>
            </w:r>
          </w:p>
        </w:tc>
        <w:tc>
          <w:tcPr>
            <w:tcW w:w="5161" w:type="dxa"/>
            <w:tcBorders>
              <w:top w:val="single" w:sz="4" w:space="0" w:color="auto"/>
              <w:left w:val="single" w:sz="4" w:space="0" w:color="auto"/>
              <w:bottom w:val="single" w:sz="4" w:space="0" w:color="auto"/>
            </w:tcBorders>
          </w:tcPr>
          <w:p w:rsidR="00C11030" w:rsidRPr="00C11030" w:rsidRDefault="00C11030" w:rsidP="00177C4A">
            <w:pPr>
              <w:widowControl w:val="0"/>
              <w:autoSpaceDE w:val="0"/>
              <w:autoSpaceDN w:val="0"/>
              <w:adjustRightInd w:val="0"/>
              <w:jc w:val="both"/>
              <w:rPr>
                <w:sz w:val="24"/>
                <w:szCs w:val="24"/>
              </w:rPr>
            </w:pPr>
            <w:r w:rsidRPr="00C11030">
              <w:rPr>
                <w:sz w:val="24"/>
                <w:szCs w:val="24"/>
              </w:rPr>
              <w:t>Сомнения в том, что событие произойдет, практически отсутствуют. В определенных обстоятельствах событие происходит очень часто, что подтверждается аналитическими данными</w:t>
            </w:r>
          </w:p>
        </w:tc>
      </w:tr>
      <w:tr w:rsidR="00C11030" w:rsidRPr="00C11030" w:rsidTr="00177C4A">
        <w:tc>
          <w:tcPr>
            <w:tcW w:w="2520" w:type="dxa"/>
            <w:tcBorders>
              <w:top w:val="single" w:sz="4" w:space="0" w:color="auto"/>
              <w:bottom w:val="single" w:sz="4" w:space="0" w:color="auto"/>
              <w:right w:val="single" w:sz="4" w:space="0" w:color="auto"/>
            </w:tcBorders>
          </w:tcPr>
          <w:p w:rsidR="00C11030" w:rsidRPr="00C11030" w:rsidRDefault="00C11030" w:rsidP="00177C4A">
            <w:pPr>
              <w:widowControl w:val="0"/>
              <w:autoSpaceDE w:val="0"/>
              <w:autoSpaceDN w:val="0"/>
              <w:adjustRightInd w:val="0"/>
              <w:jc w:val="center"/>
              <w:rPr>
                <w:sz w:val="24"/>
                <w:szCs w:val="24"/>
              </w:rPr>
            </w:pPr>
            <w:r w:rsidRPr="00C11030">
              <w:rPr>
                <w:sz w:val="24"/>
                <w:szCs w:val="24"/>
              </w:rPr>
              <w:t>Высокая частота</w:t>
            </w:r>
          </w:p>
        </w:tc>
        <w:tc>
          <w:tcPr>
            <w:tcW w:w="2100" w:type="dxa"/>
            <w:tcBorders>
              <w:top w:val="single" w:sz="4" w:space="0" w:color="auto"/>
              <w:left w:val="single" w:sz="4" w:space="0" w:color="auto"/>
              <w:bottom w:val="single" w:sz="4" w:space="0" w:color="auto"/>
              <w:right w:val="single" w:sz="4" w:space="0" w:color="auto"/>
            </w:tcBorders>
          </w:tcPr>
          <w:p w:rsidR="00C11030" w:rsidRPr="00C11030" w:rsidRDefault="00C11030" w:rsidP="00177C4A">
            <w:pPr>
              <w:widowControl w:val="0"/>
              <w:autoSpaceDE w:val="0"/>
              <w:autoSpaceDN w:val="0"/>
              <w:adjustRightInd w:val="0"/>
              <w:jc w:val="center"/>
              <w:rPr>
                <w:sz w:val="24"/>
                <w:szCs w:val="24"/>
              </w:rPr>
            </w:pPr>
            <w:r w:rsidRPr="00C11030">
              <w:rPr>
                <w:sz w:val="24"/>
                <w:szCs w:val="24"/>
              </w:rPr>
              <w:t>50 % - 75 %</w:t>
            </w:r>
          </w:p>
        </w:tc>
        <w:tc>
          <w:tcPr>
            <w:tcW w:w="5161" w:type="dxa"/>
            <w:tcBorders>
              <w:top w:val="single" w:sz="4" w:space="0" w:color="auto"/>
              <w:left w:val="single" w:sz="4" w:space="0" w:color="auto"/>
              <w:bottom w:val="single" w:sz="4" w:space="0" w:color="auto"/>
            </w:tcBorders>
          </w:tcPr>
          <w:p w:rsidR="00C11030" w:rsidRPr="00C11030" w:rsidRDefault="00C11030" w:rsidP="00177C4A">
            <w:pPr>
              <w:widowControl w:val="0"/>
              <w:autoSpaceDE w:val="0"/>
              <w:autoSpaceDN w:val="0"/>
              <w:adjustRightInd w:val="0"/>
              <w:jc w:val="both"/>
              <w:rPr>
                <w:sz w:val="24"/>
                <w:szCs w:val="24"/>
              </w:rPr>
            </w:pPr>
            <w:r w:rsidRPr="00C11030">
              <w:rPr>
                <w:sz w:val="24"/>
                <w:szCs w:val="24"/>
              </w:rPr>
              <w:t>Событие происходит в большинстве случаев. При определенных обстоятельствах событие является прогнозируемым</w:t>
            </w:r>
          </w:p>
        </w:tc>
      </w:tr>
      <w:tr w:rsidR="00C11030" w:rsidRPr="00C11030" w:rsidTr="00177C4A">
        <w:tc>
          <w:tcPr>
            <w:tcW w:w="2520" w:type="dxa"/>
            <w:tcBorders>
              <w:top w:val="single" w:sz="4" w:space="0" w:color="auto"/>
              <w:bottom w:val="single" w:sz="4" w:space="0" w:color="auto"/>
              <w:right w:val="single" w:sz="4" w:space="0" w:color="auto"/>
            </w:tcBorders>
          </w:tcPr>
          <w:p w:rsidR="00C11030" w:rsidRPr="00C11030" w:rsidRDefault="00C11030" w:rsidP="00177C4A">
            <w:pPr>
              <w:widowControl w:val="0"/>
              <w:autoSpaceDE w:val="0"/>
              <w:autoSpaceDN w:val="0"/>
              <w:adjustRightInd w:val="0"/>
              <w:jc w:val="center"/>
              <w:rPr>
                <w:sz w:val="24"/>
                <w:szCs w:val="24"/>
              </w:rPr>
            </w:pPr>
            <w:r w:rsidRPr="00C11030">
              <w:rPr>
                <w:sz w:val="24"/>
                <w:szCs w:val="24"/>
              </w:rPr>
              <w:t>Средняя частота</w:t>
            </w:r>
          </w:p>
        </w:tc>
        <w:tc>
          <w:tcPr>
            <w:tcW w:w="2100" w:type="dxa"/>
            <w:tcBorders>
              <w:top w:val="single" w:sz="4" w:space="0" w:color="auto"/>
              <w:left w:val="single" w:sz="4" w:space="0" w:color="auto"/>
              <w:bottom w:val="single" w:sz="4" w:space="0" w:color="auto"/>
              <w:right w:val="single" w:sz="4" w:space="0" w:color="auto"/>
            </w:tcBorders>
          </w:tcPr>
          <w:p w:rsidR="00C11030" w:rsidRPr="00C11030" w:rsidRDefault="00C11030" w:rsidP="00177C4A">
            <w:pPr>
              <w:widowControl w:val="0"/>
              <w:autoSpaceDE w:val="0"/>
              <w:autoSpaceDN w:val="0"/>
              <w:adjustRightInd w:val="0"/>
              <w:jc w:val="center"/>
              <w:rPr>
                <w:sz w:val="24"/>
                <w:szCs w:val="24"/>
              </w:rPr>
            </w:pPr>
            <w:r w:rsidRPr="00C11030">
              <w:rPr>
                <w:sz w:val="24"/>
                <w:szCs w:val="24"/>
              </w:rPr>
              <w:t>25 % - 50 %</w:t>
            </w:r>
          </w:p>
        </w:tc>
        <w:tc>
          <w:tcPr>
            <w:tcW w:w="5161" w:type="dxa"/>
            <w:tcBorders>
              <w:top w:val="single" w:sz="4" w:space="0" w:color="auto"/>
              <w:left w:val="single" w:sz="4" w:space="0" w:color="auto"/>
              <w:bottom w:val="single" w:sz="4" w:space="0" w:color="auto"/>
            </w:tcBorders>
          </w:tcPr>
          <w:p w:rsidR="00C11030" w:rsidRPr="00C11030" w:rsidRDefault="00C11030" w:rsidP="00177C4A">
            <w:pPr>
              <w:widowControl w:val="0"/>
              <w:autoSpaceDE w:val="0"/>
              <w:autoSpaceDN w:val="0"/>
              <w:adjustRightInd w:val="0"/>
              <w:jc w:val="both"/>
              <w:rPr>
                <w:sz w:val="24"/>
                <w:szCs w:val="24"/>
              </w:rPr>
            </w:pPr>
            <w:r w:rsidRPr="00C11030">
              <w:rPr>
                <w:sz w:val="24"/>
                <w:szCs w:val="24"/>
              </w:rPr>
              <w:t>Событие происходит редко, но является наблюдаемым</w:t>
            </w:r>
          </w:p>
        </w:tc>
      </w:tr>
      <w:tr w:rsidR="00C11030" w:rsidRPr="00C11030" w:rsidTr="00177C4A">
        <w:tc>
          <w:tcPr>
            <w:tcW w:w="2520" w:type="dxa"/>
            <w:tcBorders>
              <w:top w:val="single" w:sz="4" w:space="0" w:color="auto"/>
              <w:bottom w:val="single" w:sz="4" w:space="0" w:color="auto"/>
              <w:right w:val="single" w:sz="4" w:space="0" w:color="auto"/>
            </w:tcBorders>
          </w:tcPr>
          <w:p w:rsidR="00C11030" w:rsidRPr="00C11030" w:rsidRDefault="00C11030" w:rsidP="00177C4A">
            <w:pPr>
              <w:widowControl w:val="0"/>
              <w:autoSpaceDE w:val="0"/>
              <w:autoSpaceDN w:val="0"/>
              <w:adjustRightInd w:val="0"/>
              <w:jc w:val="center"/>
              <w:rPr>
                <w:sz w:val="24"/>
                <w:szCs w:val="24"/>
              </w:rPr>
            </w:pPr>
            <w:r w:rsidRPr="00C11030">
              <w:rPr>
                <w:sz w:val="24"/>
                <w:szCs w:val="24"/>
              </w:rPr>
              <w:t>Низкая частота</w:t>
            </w:r>
          </w:p>
        </w:tc>
        <w:tc>
          <w:tcPr>
            <w:tcW w:w="2100" w:type="dxa"/>
            <w:tcBorders>
              <w:top w:val="single" w:sz="4" w:space="0" w:color="auto"/>
              <w:left w:val="single" w:sz="4" w:space="0" w:color="auto"/>
              <w:bottom w:val="single" w:sz="4" w:space="0" w:color="auto"/>
              <w:right w:val="single" w:sz="4" w:space="0" w:color="auto"/>
            </w:tcBorders>
          </w:tcPr>
          <w:p w:rsidR="00C11030" w:rsidRPr="00C11030" w:rsidRDefault="00C11030" w:rsidP="00177C4A">
            <w:pPr>
              <w:widowControl w:val="0"/>
              <w:autoSpaceDE w:val="0"/>
              <w:autoSpaceDN w:val="0"/>
              <w:adjustRightInd w:val="0"/>
              <w:jc w:val="center"/>
              <w:rPr>
                <w:sz w:val="24"/>
                <w:szCs w:val="24"/>
              </w:rPr>
            </w:pPr>
            <w:r w:rsidRPr="00C11030">
              <w:rPr>
                <w:sz w:val="24"/>
                <w:szCs w:val="24"/>
              </w:rPr>
              <w:t>5 % - 25 %</w:t>
            </w:r>
          </w:p>
        </w:tc>
        <w:tc>
          <w:tcPr>
            <w:tcW w:w="5161" w:type="dxa"/>
            <w:tcBorders>
              <w:top w:val="single" w:sz="4" w:space="0" w:color="auto"/>
              <w:left w:val="single" w:sz="4" w:space="0" w:color="auto"/>
              <w:bottom w:val="single" w:sz="4" w:space="0" w:color="auto"/>
            </w:tcBorders>
          </w:tcPr>
          <w:p w:rsidR="00C11030" w:rsidRPr="00C11030" w:rsidRDefault="00C11030" w:rsidP="00177C4A">
            <w:pPr>
              <w:widowControl w:val="0"/>
              <w:autoSpaceDE w:val="0"/>
              <w:autoSpaceDN w:val="0"/>
              <w:adjustRightInd w:val="0"/>
              <w:jc w:val="both"/>
              <w:rPr>
                <w:sz w:val="24"/>
                <w:szCs w:val="24"/>
              </w:rPr>
            </w:pPr>
            <w:r w:rsidRPr="00C11030">
              <w:rPr>
                <w:sz w:val="24"/>
                <w:szCs w:val="24"/>
              </w:rPr>
              <w:t>Наступление события не ожидается, хотя в целом оно возможно</w:t>
            </w:r>
          </w:p>
        </w:tc>
      </w:tr>
      <w:tr w:rsidR="00C11030" w:rsidRPr="00C11030" w:rsidTr="00177C4A">
        <w:tc>
          <w:tcPr>
            <w:tcW w:w="2520" w:type="dxa"/>
            <w:tcBorders>
              <w:top w:val="single" w:sz="4" w:space="0" w:color="auto"/>
              <w:bottom w:val="single" w:sz="4" w:space="0" w:color="auto"/>
              <w:right w:val="single" w:sz="4" w:space="0" w:color="auto"/>
            </w:tcBorders>
          </w:tcPr>
          <w:p w:rsidR="00C11030" w:rsidRPr="00C11030" w:rsidRDefault="00C11030" w:rsidP="00177C4A">
            <w:pPr>
              <w:widowControl w:val="0"/>
              <w:autoSpaceDE w:val="0"/>
              <w:autoSpaceDN w:val="0"/>
              <w:adjustRightInd w:val="0"/>
              <w:jc w:val="center"/>
              <w:rPr>
                <w:sz w:val="24"/>
                <w:szCs w:val="24"/>
              </w:rPr>
            </w:pPr>
            <w:r w:rsidRPr="00C11030">
              <w:rPr>
                <w:sz w:val="24"/>
                <w:szCs w:val="24"/>
              </w:rPr>
              <w:t>Очень редко</w:t>
            </w:r>
          </w:p>
        </w:tc>
        <w:tc>
          <w:tcPr>
            <w:tcW w:w="2100" w:type="dxa"/>
            <w:tcBorders>
              <w:top w:val="single" w:sz="4" w:space="0" w:color="auto"/>
              <w:left w:val="single" w:sz="4" w:space="0" w:color="auto"/>
              <w:bottom w:val="single" w:sz="4" w:space="0" w:color="auto"/>
              <w:right w:val="single" w:sz="4" w:space="0" w:color="auto"/>
            </w:tcBorders>
          </w:tcPr>
          <w:p w:rsidR="00C11030" w:rsidRPr="00C11030" w:rsidRDefault="00C11030" w:rsidP="00177C4A">
            <w:pPr>
              <w:widowControl w:val="0"/>
              <w:autoSpaceDE w:val="0"/>
              <w:autoSpaceDN w:val="0"/>
              <w:adjustRightInd w:val="0"/>
              <w:jc w:val="center"/>
              <w:rPr>
                <w:sz w:val="24"/>
                <w:szCs w:val="24"/>
              </w:rPr>
            </w:pPr>
            <w:r w:rsidRPr="00C11030">
              <w:rPr>
                <w:sz w:val="24"/>
                <w:szCs w:val="24"/>
              </w:rPr>
              <w:t>Менее 5 %</w:t>
            </w:r>
          </w:p>
        </w:tc>
        <w:tc>
          <w:tcPr>
            <w:tcW w:w="5161" w:type="dxa"/>
            <w:tcBorders>
              <w:top w:val="single" w:sz="4" w:space="0" w:color="auto"/>
              <w:left w:val="single" w:sz="4" w:space="0" w:color="auto"/>
              <w:bottom w:val="single" w:sz="4" w:space="0" w:color="auto"/>
            </w:tcBorders>
          </w:tcPr>
          <w:p w:rsidR="00C11030" w:rsidRPr="00C11030" w:rsidRDefault="00C11030" w:rsidP="00177C4A">
            <w:pPr>
              <w:widowControl w:val="0"/>
              <w:autoSpaceDE w:val="0"/>
              <w:autoSpaceDN w:val="0"/>
              <w:adjustRightInd w:val="0"/>
              <w:jc w:val="both"/>
              <w:rPr>
                <w:sz w:val="24"/>
                <w:szCs w:val="24"/>
              </w:rPr>
            </w:pPr>
            <w:r w:rsidRPr="00C11030">
              <w:rPr>
                <w:sz w:val="24"/>
                <w:szCs w:val="24"/>
              </w:rPr>
              <w:t xml:space="preserve">Крайне маловероятно, что событие произойдет, ретроспективный анализ не содержит фактов подобного события (либо случаи единичны), событие происходит исключительно при определенных </w:t>
            </w:r>
            <w:proofErr w:type="spellStart"/>
            <w:r w:rsidRPr="00C11030">
              <w:rPr>
                <w:sz w:val="24"/>
                <w:szCs w:val="24"/>
              </w:rPr>
              <w:t>сложнодостижимых</w:t>
            </w:r>
            <w:proofErr w:type="spellEnd"/>
            <w:r w:rsidRPr="00C11030">
              <w:rPr>
                <w:sz w:val="24"/>
                <w:szCs w:val="24"/>
              </w:rPr>
              <w:t xml:space="preserve"> обстоятельствах</w:t>
            </w:r>
          </w:p>
        </w:tc>
      </w:tr>
    </w:tbl>
    <w:p w:rsidR="00C11030" w:rsidRPr="00C11030" w:rsidRDefault="00C11030" w:rsidP="00C11030">
      <w:pPr>
        <w:widowControl w:val="0"/>
        <w:autoSpaceDE w:val="0"/>
        <w:autoSpaceDN w:val="0"/>
        <w:adjustRightInd w:val="0"/>
        <w:ind w:firstLine="720"/>
        <w:jc w:val="both"/>
        <w:rPr>
          <w:rFonts w:ascii="Times New Roman CYR" w:hAnsi="Times New Roman CYR" w:cs="Times New Roman CYR"/>
          <w:sz w:val="24"/>
          <w:szCs w:val="24"/>
        </w:rPr>
      </w:pPr>
    </w:p>
    <w:p w:rsidR="00C11030" w:rsidRPr="00C11030" w:rsidRDefault="00C11030" w:rsidP="00177C4A">
      <w:pPr>
        <w:widowControl w:val="0"/>
        <w:autoSpaceDE w:val="0"/>
        <w:autoSpaceDN w:val="0"/>
        <w:adjustRightInd w:val="0"/>
        <w:jc w:val="center"/>
        <w:outlineLvl w:val="0"/>
        <w:rPr>
          <w:b/>
          <w:bCs/>
          <w:color w:val="26282F"/>
          <w:sz w:val="24"/>
          <w:szCs w:val="24"/>
        </w:rPr>
      </w:pPr>
      <w:bookmarkStart w:id="70" w:name="sub_8020"/>
      <w:r w:rsidRPr="00C11030">
        <w:rPr>
          <w:b/>
          <w:bCs/>
          <w:sz w:val="24"/>
          <w:szCs w:val="24"/>
        </w:rPr>
        <w:t>Градация степени выраженнос</w:t>
      </w:r>
      <w:r w:rsidR="00177C4A" w:rsidRPr="00177C4A">
        <w:rPr>
          <w:b/>
          <w:bCs/>
          <w:sz w:val="24"/>
          <w:szCs w:val="24"/>
        </w:rPr>
        <w:t>ти критерия «потенциальный вред»</w:t>
      </w:r>
    </w:p>
    <w:bookmarkEnd w:id="70"/>
    <w:p w:rsidR="00C11030" w:rsidRPr="00C11030" w:rsidRDefault="00C11030" w:rsidP="00C11030">
      <w:pPr>
        <w:widowControl w:val="0"/>
        <w:autoSpaceDE w:val="0"/>
        <w:autoSpaceDN w:val="0"/>
        <w:adjustRightInd w:val="0"/>
        <w:ind w:firstLine="720"/>
        <w:jc w:val="both"/>
        <w:rPr>
          <w:rFonts w:ascii="Times New Roman CYR" w:hAnsi="Times New Roman CYR" w:cs="Times New Roman CYR"/>
          <w:sz w:val="24"/>
          <w:szCs w:val="24"/>
        </w:rPr>
      </w:pPr>
    </w:p>
    <w:tbl>
      <w:tblPr>
        <w:tblW w:w="9781" w:type="dxa"/>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2520"/>
        <w:gridCol w:w="7261"/>
      </w:tblGrid>
      <w:tr w:rsidR="00C11030" w:rsidRPr="00C11030" w:rsidTr="00177C4A">
        <w:tc>
          <w:tcPr>
            <w:tcW w:w="2520" w:type="dxa"/>
            <w:tcBorders>
              <w:top w:val="single" w:sz="4" w:space="0" w:color="auto"/>
              <w:bottom w:val="single" w:sz="4" w:space="0" w:color="auto"/>
              <w:right w:val="single" w:sz="4" w:space="0" w:color="auto"/>
            </w:tcBorders>
          </w:tcPr>
          <w:p w:rsidR="00C11030" w:rsidRPr="00C11030" w:rsidRDefault="00C11030" w:rsidP="00177C4A">
            <w:pPr>
              <w:widowControl w:val="0"/>
              <w:autoSpaceDE w:val="0"/>
              <w:autoSpaceDN w:val="0"/>
              <w:adjustRightInd w:val="0"/>
              <w:jc w:val="center"/>
              <w:rPr>
                <w:sz w:val="24"/>
                <w:szCs w:val="24"/>
              </w:rPr>
            </w:pPr>
            <w:r w:rsidRPr="00C11030">
              <w:rPr>
                <w:sz w:val="24"/>
                <w:szCs w:val="24"/>
              </w:rPr>
              <w:t>Степень выраженности</w:t>
            </w:r>
          </w:p>
        </w:tc>
        <w:tc>
          <w:tcPr>
            <w:tcW w:w="7261" w:type="dxa"/>
            <w:tcBorders>
              <w:top w:val="single" w:sz="4" w:space="0" w:color="auto"/>
              <w:left w:val="single" w:sz="4" w:space="0" w:color="auto"/>
              <w:bottom w:val="single" w:sz="4" w:space="0" w:color="auto"/>
            </w:tcBorders>
          </w:tcPr>
          <w:p w:rsidR="00C11030" w:rsidRPr="00C11030" w:rsidRDefault="00C11030" w:rsidP="00C11030">
            <w:pPr>
              <w:widowControl w:val="0"/>
              <w:autoSpaceDE w:val="0"/>
              <w:autoSpaceDN w:val="0"/>
              <w:adjustRightInd w:val="0"/>
              <w:jc w:val="center"/>
              <w:rPr>
                <w:rFonts w:ascii="Times New Roman CYR" w:hAnsi="Times New Roman CYR" w:cs="Times New Roman CYR"/>
                <w:sz w:val="24"/>
                <w:szCs w:val="24"/>
              </w:rPr>
            </w:pPr>
            <w:r w:rsidRPr="00C11030">
              <w:rPr>
                <w:rFonts w:ascii="Times New Roman CYR" w:hAnsi="Times New Roman CYR" w:cs="Times New Roman CYR"/>
                <w:sz w:val="24"/>
                <w:szCs w:val="24"/>
              </w:rPr>
              <w:t>Описание</w:t>
            </w:r>
          </w:p>
        </w:tc>
      </w:tr>
      <w:tr w:rsidR="00C11030" w:rsidRPr="00C11030" w:rsidTr="00177C4A">
        <w:tc>
          <w:tcPr>
            <w:tcW w:w="2520" w:type="dxa"/>
            <w:tcBorders>
              <w:top w:val="single" w:sz="4" w:space="0" w:color="auto"/>
              <w:bottom w:val="single" w:sz="4" w:space="0" w:color="auto"/>
              <w:right w:val="single" w:sz="4" w:space="0" w:color="auto"/>
            </w:tcBorders>
          </w:tcPr>
          <w:p w:rsidR="00C11030" w:rsidRPr="00C11030" w:rsidRDefault="00C11030" w:rsidP="00177C4A">
            <w:pPr>
              <w:widowControl w:val="0"/>
              <w:autoSpaceDE w:val="0"/>
              <w:autoSpaceDN w:val="0"/>
              <w:adjustRightInd w:val="0"/>
              <w:jc w:val="center"/>
              <w:rPr>
                <w:sz w:val="24"/>
                <w:szCs w:val="24"/>
              </w:rPr>
            </w:pPr>
            <w:r w:rsidRPr="00C11030">
              <w:rPr>
                <w:sz w:val="24"/>
                <w:szCs w:val="24"/>
              </w:rPr>
              <w:t>Очень тяжелый</w:t>
            </w:r>
          </w:p>
        </w:tc>
        <w:tc>
          <w:tcPr>
            <w:tcW w:w="7261" w:type="dxa"/>
            <w:tcBorders>
              <w:top w:val="single" w:sz="4" w:space="0" w:color="auto"/>
              <w:left w:val="single" w:sz="4" w:space="0" w:color="auto"/>
              <w:bottom w:val="single" w:sz="4" w:space="0" w:color="auto"/>
            </w:tcBorders>
          </w:tcPr>
          <w:p w:rsidR="00C11030" w:rsidRPr="00C11030" w:rsidRDefault="00C11030" w:rsidP="00177C4A">
            <w:pPr>
              <w:widowControl w:val="0"/>
              <w:autoSpaceDE w:val="0"/>
              <w:autoSpaceDN w:val="0"/>
              <w:adjustRightInd w:val="0"/>
              <w:jc w:val="both"/>
              <w:rPr>
                <w:sz w:val="24"/>
                <w:szCs w:val="24"/>
              </w:rPr>
            </w:pPr>
            <w:r w:rsidRPr="00C11030">
              <w:rPr>
                <w:sz w:val="24"/>
                <w:szCs w:val="24"/>
              </w:rPr>
              <w:t>Реализация коррупционного риска приведет к существенным потерям, в том числе охраняемым законом ценностям, и нарушению закупочной процедуры</w:t>
            </w:r>
          </w:p>
        </w:tc>
      </w:tr>
      <w:tr w:rsidR="00C11030" w:rsidRPr="00C11030" w:rsidTr="00177C4A">
        <w:tc>
          <w:tcPr>
            <w:tcW w:w="2520" w:type="dxa"/>
            <w:tcBorders>
              <w:top w:val="single" w:sz="4" w:space="0" w:color="auto"/>
              <w:bottom w:val="single" w:sz="4" w:space="0" w:color="auto"/>
              <w:right w:val="single" w:sz="4" w:space="0" w:color="auto"/>
            </w:tcBorders>
          </w:tcPr>
          <w:p w:rsidR="00C11030" w:rsidRPr="00C11030" w:rsidRDefault="00C11030" w:rsidP="00177C4A">
            <w:pPr>
              <w:widowControl w:val="0"/>
              <w:autoSpaceDE w:val="0"/>
              <w:autoSpaceDN w:val="0"/>
              <w:adjustRightInd w:val="0"/>
              <w:jc w:val="center"/>
              <w:rPr>
                <w:sz w:val="24"/>
                <w:szCs w:val="24"/>
              </w:rPr>
            </w:pPr>
            <w:r w:rsidRPr="00C11030">
              <w:rPr>
                <w:sz w:val="24"/>
                <w:szCs w:val="24"/>
              </w:rPr>
              <w:t>Значительный</w:t>
            </w:r>
          </w:p>
        </w:tc>
        <w:tc>
          <w:tcPr>
            <w:tcW w:w="7261" w:type="dxa"/>
            <w:tcBorders>
              <w:top w:val="single" w:sz="4" w:space="0" w:color="auto"/>
              <w:left w:val="single" w:sz="4" w:space="0" w:color="auto"/>
              <w:bottom w:val="single" w:sz="4" w:space="0" w:color="auto"/>
            </w:tcBorders>
          </w:tcPr>
          <w:p w:rsidR="00C11030" w:rsidRPr="00C11030" w:rsidRDefault="00C11030" w:rsidP="00177C4A">
            <w:pPr>
              <w:widowControl w:val="0"/>
              <w:autoSpaceDE w:val="0"/>
              <w:autoSpaceDN w:val="0"/>
              <w:adjustRightInd w:val="0"/>
              <w:jc w:val="both"/>
              <w:rPr>
                <w:sz w:val="24"/>
                <w:szCs w:val="24"/>
              </w:rPr>
            </w:pPr>
            <w:r w:rsidRPr="00C11030">
              <w:rPr>
                <w:sz w:val="24"/>
                <w:szCs w:val="24"/>
              </w:rPr>
              <w:t>Реализация коррупционного риска приведет к значительным потерям и нарушению закупочной процедуры</w:t>
            </w:r>
          </w:p>
        </w:tc>
      </w:tr>
      <w:tr w:rsidR="00C11030" w:rsidRPr="00C11030" w:rsidTr="00177C4A">
        <w:tc>
          <w:tcPr>
            <w:tcW w:w="2520" w:type="dxa"/>
            <w:tcBorders>
              <w:top w:val="single" w:sz="4" w:space="0" w:color="auto"/>
              <w:bottom w:val="single" w:sz="4" w:space="0" w:color="auto"/>
              <w:right w:val="single" w:sz="4" w:space="0" w:color="auto"/>
            </w:tcBorders>
          </w:tcPr>
          <w:p w:rsidR="00C11030" w:rsidRPr="00C11030" w:rsidRDefault="00C11030" w:rsidP="00177C4A">
            <w:pPr>
              <w:widowControl w:val="0"/>
              <w:autoSpaceDE w:val="0"/>
              <w:autoSpaceDN w:val="0"/>
              <w:adjustRightInd w:val="0"/>
              <w:jc w:val="center"/>
              <w:rPr>
                <w:sz w:val="24"/>
                <w:szCs w:val="24"/>
              </w:rPr>
            </w:pPr>
            <w:r w:rsidRPr="00C11030">
              <w:rPr>
                <w:sz w:val="24"/>
                <w:szCs w:val="24"/>
              </w:rPr>
              <w:lastRenderedPageBreak/>
              <w:t>Средней тяжести</w:t>
            </w:r>
          </w:p>
        </w:tc>
        <w:tc>
          <w:tcPr>
            <w:tcW w:w="7261" w:type="dxa"/>
            <w:tcBorders>
              <w:top w:val="single" w:sz="4" w:space="0" w:color="auto"/>
              <w:left w:val="single" w:sz="4" w:space="0" w:color="auto"/>
              <w:bottom w:val="single" w:sz="4" w:space="0" w:color="auto"/>
            </w:tcBorders>
          </w:tcPr>
          <w:p w:rsidR="00C11030" w:rsidRPr="00C11030" w:rsidRDefault="00C11030" w:rsidP="00177C4A">
            <w:pPr>
              <w:widowControl w:val="0"/>
              <w:autoSpaceDE w:val="0"/>
              <w:autoSpaceDN w:val="0"/>
              <w:adjustRightInd w:val="0"/>
              <w:jc w:val="both"/>
              <w:rPr>
                <w:sz w:val="24"/>
                <w:szCs w:val="24"/>
              </w:rPr>
            </w:pPr>
            <w:r w:rsidRPr="00C11030">
              <w:rPr>
                <w:sz w:val="24"/>
                <w:szCs w:val="24"/>
              </w:rPr>
              <w:t>Риск, который, если не будет пресечен, может привести к ощутимым потерям и нарушению закупочной процедуры</w:t>
            </w:r>
          </w:p>
        </w:tc>
      </w:tr>
      <w:tr w:rsidR="00C11030" w:rsidRPr="00C11030" w:rsidTr="00177C4A">
        <w:tc>
          <w:tcPr>
            <w:tcW w:w="2520" w:type="dxa"/>
            <w:tcBorders>
              <w:top w:val="single" w:sz="4" w:space="0" w:color="auto"/>
              <w:bottom w:val="single" w:sz="4" w:space="0" w:color="auto"/>
              <w:right w:val="single" w:sz="4" w:space="0" w:color="auto"/>
            </w:tcBorders>
          </w:tcPr>
          <w:p w:rsidR="00C11030" w:rsidRPr="00C11030" w:rsidRDefault="00C11030" w:rsidP="00177C4A">
            <w:pPr>
              <w:widowControl w:val="0"/>
              <w:autoSpaceDE w:val="0"/>
              <w:autoSpaceDN w:val="0"/>
              <w:adjustRightInd w:val="0"/>
              <w:jc w:val="center"/>
              <w:rPr>
                <w:sz w:val="24"/>
                <w:szCs w:val="24"/>
              </w:rPr>
            </w:pPr>
            <w:r w:rsidRPr="00C11030">
              <w:rPr>
                <w:sz w:val="24"/>
                <w:szCs w:val="24"/>
              </w:rPr>
              <w:t>Легкий</w:t>
            </w:r>
          </w:p>
        </w:tc>
        <w:tc>
          <w:tcPr>
            <w:tcW w:w="7261" w:type="dxa"/>
            <w:tcBorders>
              <w:top w:val="single" w:sz="4" w:space="0" w:color="auto"/>
              <w:left w:val="single" w:sz="4" w:space="0" w:color="auto"/>
              <w:bottom w:val="single" w:sz="4" w:space="0" w:color="auto"/>
            </w:tcBorders>
          </w:tcPr>
          <w:p w:rsidR="00C11030" w:rsidRPr="00C11030" w:rsidRDefault="00C11030" w:rsidP="00177C4A">
            <w:pPr>
              <w:widowControl w:val="0"/>
              <w:autoSpaceDE w:val="0"/>
              <w:autoSpaceDN w:val="0"/>
              <w:adjustRightInd w:val="0"/>
              <w:jc w:val="both"/>
              <w:rPr>
                <w:sz w:val="24"/>
                <w:szCs w:val="24"/>
              </w:rPr>
            </w:pPr>
            <w:r w:rsidRPr="00C11030">
              <w:rPr>
                <w:sz w:val="24"/>
                <w:szCs w:val="24"/>
              </w:rPr>
              <w:t>Риск незначительно влияет на закупочную процедуру, существенного нарушения закупочной процедуры не наблюдается</w:t>
            </w:r>
          </w:p>
        </w:tc>
      </w:tr>
      <w:tr w:rsidR="00C11030" w:rsidRPr="00C11030" w:rsidTr="00177C4A">
        <w:tc>
          <w:tcPr>
            <w:tcW w:w="2520" w:type="dxa"/>
            <w:tcBorders>
              <w:top w:val="single" w:sz="4" w:space="0" w:color="auto"/>
              <w:bottom w:val="single" w:sz="4" w:space="0" w:color="auto"/>
              <w:right w:val="single" w:sz="4" w:space="0" w:color="auto"/>
            </w:tcBorders>
          </w:tcPr>
          <w:p w:rsidR="00C11030" w:rsidRPr="00C11030" w:rsidRDefault="00C11030" w:rsidP="00177C4A">
            <w:pPr>
              <w:widowControl w:val="0"/>
              <w:autoSpaceDE w:val="0"/>
              <w:autoSpaceDN w:val="0"/>
              <w:adjustRightInd w:val="0"/>
              <w:jc w:val="center"/>
              <w:rPr>
                <w:sz w:val="24"/>
                <w:szCs w:val="24"/>
              </w:rPr>
            </w:pPr>
            <w:r w:rsidRPr="00C11030">
              <w:rPr>
                <w:sz w:val="24"/>
                <w:szCs w:val="24"/>
              </w:rPr>
              <w:t>Очень легкий</w:t>
            </w:r>
          </w:p>
        </w:tc>
        <w:tc>
          <w:tcPr>
            <w:tcW w:w="7261" w:type="dxa"/>
            <w:tcBorders>
              <w:top w:val="single" w:sz="4" w:space="0" w:color="auto"/>
              <w:left w:val="single" w:sz="4" w:space="0" w:color="auto"/>
              <w:bottom w:val="single" w:sz="4" w:space="0" w:color="auto"/>
            </w:tcBorders>
          </w:tcPr>
          <w:p w:rsidR="00C11030" w:rsidRPr="00C11030" w:rsidRDefault="00C11030" w:rsidP="00177C4A">
            <w:pPr>
              <w:widowControl w:val="0"/>
              <w:autoSpaceDE w:val="0"/>
              <w:autoSpaceDN w:val="0"/>
              <w:adjustRightInd w:val="0"/>
              <w:jc w:val="both"/>
              <w:rPr>
                <w:sz w:val="24"/>
                <w:szCs w:val="24"/>
              </w:rPr>
            </w:pPr>
            <w:r w:rsidRPr="00C11030">
              <w:rPr>
                <w:sz w:val="24"/>
                <w:szCs w:val="24"/>
              </w:rPr>
              <w:t xml:space="preserve">Потенциальный вред от коррупционного риска крайне незначительный и может быть </w:t>
            </w:r>
            <w:proofErr w:type="spellStart"/>
            <w:r w:rsidRPr="00C11030">
              <w:rPr>
                <w:sz w:val="24"/>
                <w:szCs w:val="24"/>
              </w:rPr>
              <w:t>администрирован</w:t>
            </w:r>
            <w:proofErr w:type="spellEnd"/>
            <w:r w:rsidRPr="00C11030">
              <w:rPr>
                <w:sz w:val="24"/>
                <w:szCs w:val="24"/>
              </w:rPr>
              <w:t xml:space="preserve"> государственными/муниципальными служащими (работниками) самостоятельно</w:t>
            </w:r>
          </w:p>
        </w:tc>
      </w:tr>
    </w:tbl>
    <w:p w:rsidR="00177C4A" w:rsidRDefault="00177C4A" w:rsidP="00C11030">
      <w:pPr>
        <w:widowControl w:val="0"/>
        <w:autoSpaceDE w:val="0"/>
        <w:autoSpaceDN w:val="0"/>
        <w:adjustRightInd w:val="0"/>
        <w:ind w:firstLine="720"/>
        <w:jc w:val="both"/>
        <w:rPr>
          <w:rFonts w:ascii="Times New Roman CYR" w:hAnsi="Times New Roman CYR" w:cs="Times New Roman CYR"/>
          <w:sz w:val="24"/>
          <w:szCs w:val="24"/>
        </w:rPr>
      </w:pPr>
      <w:bookmarkStart w:id="71" w:name="sub_85"/>
    </w:p>
    <w:p w:rsidR="00C11030" w:rsidRPr="00C11030" w:rsidRDefault="00C11030" w:rsidP="00C11030">
      <w:pPr>
        <w:widowControl w:val="0"/>
        <w:autoSpaceDE w:val="0"/>
        <w:autoSpaceDN w:val="0"/>
        <w:adjustRightInd w:val="0"/>
        <w:ind w:firstLine="567"/>
        <w:jc w:val="both"/>
        <w:rPr>
          <w:rFonts w:ascii="Times New Roman CYR" w:hAnsi="Times New Roman CYR" w:cs="Times New Roman CYR"/>
          <w:sz w:val="24"/>
          <w:szCs w:val="24"/>
        </w:rPr>
      </w:pPr>
      <w:r w:rsidRPr="00C11030">
        <w:rPr>
          <w:rFonts w:ascii="Times New Roman CYR" w:hAnsi="Times New Roman CYR" w:cs="Times New Roman CYR"/>
          <w:sz w:val="24"/>
          <w:szCs w:val="24"/>
        </w:rPr>
        <w:t>8.5. Обосновывать выбор того или иного количественного показателя необходимо на основе объективных данных, которые могут быть закреплены в локальном нормативном акте заказчика для целей последующей преемственности процедуры ранжирования и разработки мер по минимизации.</w:t>
      </w:r>
    </w:p>
    <w:p w:rsidR="00C11030" w:rsidRPr="00C11030" w:rsidRDefault="00C11030" w:rsidP="00C11030">
      <w:pPr>
        <w:widowControl w:val="0"/>
        <w:autoSpaceDE w:val="0"/>
        <w:autoSpaceDN w:val="0"/>
        <w:adjustRightInd w:val="0"/>
        <w:ind w:firstLine="567"/>
        <w:jc w:val="both"/>
        <w:rPr>
          <w:rFonts w:ascii="Times New Roman CYR" w:hAnsi="Times New Roman CYR" w:cs="Times New Roman CYR"/>
          <w:sz w:val="24"/>
          <w:szCs w:val="24"/>
        </w:rPr>
      </w:pPr>
      <w:bookmarkStart w:id="72" w:name="sub_86"/>
      <w:bookmarkEnd w:id="71"/>
      <w:r w:rsidRPr="00C11030">
        <w:rPr>
          <w:rFonts w:ascii="Times New Roman CYR" w:hAnsi="Times New Roman CYR" w:cs="Times New Roman CYR"/>
          <w:sz w:val="24"/>
          <w:szCs w:val="24"/>
        </w:rPr>
        <w:t>8.6. Значимость коррупционного риска определяется сочетанием рассчитанных критериев посредством, например, использования матрицы коррупционных рисков.</w:t>
      </w:r>
    </w:p>
    <w:p w:rsidR="00C11030" w:rsidRPr="00C11030" w:rsidRDefault="00C11030" w:rsidP="00C11030">
      <w:pPr>
        <w:widowControl w:val="0"/>
        <w:autoSpaceDE w:val="0"/>
        <w:autoSpaceDN w:val="0"/>
        <w:adjustRightInd w:val="0"/>
        <w:ind w:firstLine="567"/>
        <w:jc w:val="both"/>
        <w:rPr>
          <w:rFonts w:ascii="Times New Roman CYR" w:hAnsi="Times New Roman CYR" w:cs="Times New Roman CYR"/>
          <w:sz w:val="24"/>
          <w:szCs w:val="24"/>
        </w:rPr>
      </w:pPr>
      <w:bookmarkStart w:id="73" w:name="sub_87"/>
      <w:bookmarkEnd w:id="72"/>
      <w:r w:rsidRPr="00C11030">
        <w:rPr>
          <w:rFonts w:ascii="Times New Roman CYR" w:hAnsi="Times New Roman CYR" w:cs="Times New Roman CYR"/>
          <w:sz w:val="24"/>
          <w:szCs w:val="24"/>
        </w:rPr>
        <w:t>8.7. Необходимо определить, какие коррупционные риски (их величины) требуют первоочередных действий. Например, в отношении матрицы коррупц</w:t>
      </w:r>
      <w:r w:rsidR="00177C4A">
        <w:rPr>
          <w:rFonts w:ascii="Times New Roman CYR" w:hAnsi="Times New Roman CYR" w:cs="Times New Roman CYR"/>
          <w:sz w:val="24"/>
          <w:szCs w:val="24"/>
        </w:rPr>
        <w:t>ионных рисков формируется т.н. «</w:t>
      </w:r>
      <w:r w:rsidRPr="00C11030">
        <w:rPr>
          <w:rFonts w:ascii="Times New Roman CYR" w:hAnsi="Times New Roman CYR" w:cs="Times New Roman CYR"/>
          <w:sz w:val="24"/>
          <w:szCs w:val="24"/>
        </w:rPr>
        <w:t>граница толерантности</w:t>
      </w:r>
      <w:r w:rsidR="00177C4A">
        <w:rPr>
          <w:rFonts w:ascii="Times New Roman CYR" w:hAnsi="Times New Roman CYR" w:cs="Times New Roman CYR"/>
          <w:sz w:val="24"/>
          <w:szCs w:val="24"/>
        </w:rPr>
        <w:t>»</w:t>
      </w:r>
      <w:r w:rsidRPr="00C11030">
        <w:rPr>
          <w:rFonts w:ascii="Times New Roman CYR" w:hAnsi="Times New Roman CYR" w:cs="Times New Roman CYR"/>
          <w:sz w:val="24"/>
          <w:szCs w:val="24"/>
        </w:rPr>
        <w:t>, посредством которой определяет</w:t>
      </w:r>
      <w:r w:rsidR="00177C4A">
        <w:rPr>
          <w:rFonts w:ascii="Times New Roman CYR" w:hAnsi="Times New Roman CYR" w:cs="Times New Roman CYR"/>
          <w:sz w:val="24"/>
          <w:szCs w:val="24"/>
        </w:rPr>
        <w:t>ся, какие риски находятся выше «границы толерантности»</w:t>
      </w:r>
      <w:r w:rsidRPr="00C11030">
        <w:rPr>
          <w:rFonts w:ascii="Times New Roman CYR" w:hAnsi="Times New Roman CYR" w:cs="Times New Roman CYR"/>
          <w:sz w:val="24"/>
          <w:szCs w:val="24"/>
        </w:rPr>
        <w:t xml:space="preserve"> и, как следствие, требуют принятия мер по минимизации.</w:t>
      </w:r>
    </w:p>
    <w:p w:rsidR="00C11030" w:rsidRPr="00C11030" w:rsidRDefault="00C11030" w:rsidP="00C11030">
      <w:pPr>
        <w:widowControl w:val="0"/>
        <w:autoSpaceDE w:val="0"/>
        <w:autoSpaceDN w:val="0"/>
        <w:adjustRightInd w:val="0"/>
        <w:ind w:firstLine="567"/>
        <w:jc w:val="both"/>
        <w:rPr>
          <w:rFonts w:ascii="Times New Roman CYR" w:hAnsi="Times New Roman CYR" w:cs="Times New Roman CYR"/>
          <w:sz w:val="24"/>
          <w:szCs w:val="24"/>
        </w:rPr>
      </w:pPr>
      <w:bookmarkStart w:id="74" w:name="sub_88"/>
      <w:bookmarkEnd w:id="73"/>
      <w:r w:rsidRPr="00C11030">
        <w:rPr>
          <w:rFonts w:ascii="Times New Roman CYR" w:hAnsi="Times New Roman CYR" w:cs="Times New Roman CYR"/>
          <w:sz w:val="24"/>
          <w:szCs w:val="24"/>
        </w:rPr>
        <w:t>8.8. В отношении таких рисков необходимо осуществлять постоянный контроль и оперативно принимать меры по их минимизации.</w:t>
      </w:r>
    </w:p>
    <w:p w:rsidR="00C11030" w:rsidRPr="00C11030" w:rsidRDefault="00C11030" w:rsidP="00C11030">
      <w:pPr>
        <w:widowControl w:val="0"/>
        <w:autoSpaceDE w:val="0"/>
        <w:autoSpaceDN w:val="0"/>
        <w:adjustRightInd w:val="0"/>
        <w:ind w:firstLine="567"/>
        <w:jc w:val="both"/>
        <w:rPr>
          <w:rFonts w:ascii="Times New Roman CYR" w:hAnsi="Times New Roman CYR" w:cs="Times New Roman CYR"/>
          <w:sz w:val="24"/>
          <w:szCs w:val="24"/>
        </w:rPr>
      </w:pPr>
      <w:bookmarkStart w:id="75" w:name="sub_89"/>
      <w:bookmarkEnd w:id="74"/>
      <w:r w:rsidRPr="00C11030">
        <w:rPr>
          <w:rFonts w:ascii="Times New Roman CYR" w:hAnsi="Times New Roman CYR" w:cs="Times New Roman CYR"/>
          <w:sz w:val="24"/>
          <w:szCs w:val="24"/>
        </w:rPr>
        <w:t>8.9. Ранжирование коррупционных рисков необходимо проводить для определения их действительного статуса:</w:t>
      </w:r>
    </w:p>
    <w:bookmarkEnd w:id="75"/>
    <w:p w:rsidR="00C11030" w:rsidRPr="00C11030" w:rsidRDefault="00C11030" w:rsidP="00C11030">
      <w:pPr>
        <w:widowControl w:val="0"/>
        <w:autoSpaceDE w:val="0"/>
        <w:autoSpaceDN w:val="0"/>
        <w:adjustRightInd w:val="0"/>
        <w:ind w:firstLine="567"/>
        <w:jc w:val="both"/>
        <w:rPr>
          <w:rFonts w:ascii="Times New Roman CYR" w:hAnsi="Times New Roman CYR" w:cs="Times New Roman CYR"/>
          <w:sz w:val="24"/>
          <w:szCs w:val="24"/>
        </w:rPr>
      </w:pPr>
      <w:r w:rsidRPr="00C11030">
        <w:rPr>
          <w:rFonts w:ascii="Times New Roman CYR" w:hAnsi="Times New Roman CYR" w:cs="Times New Roman CYR"/>
          <w:sz w:val="24"/>
          <w:szCs w:val="24"/>
        </w:rPr>
        <w:t>- регулярно, в частности, для целей определения эффективности реализуемых мер по их минимизации;</w:t>
      </w:r>
    </w:p>
    <w:p w:rsidR="00C11030" w:rsidRPr="00C11030" w:rsidRDefault="00C11030" w:rsidP="00C11030">
      <w:pPr>
        <w:widowControl w:val="0"/>
        <w:autoSpaceDE w:val="0"/>
        <w:autoSpaceDN w:val="0"/>
        <w:adjustRightInd w:val="0"/>
        <w:ind w:firstLine="567"/>
        <w:jc w:val="both"/>
        <w:rPr>
          <w:rFonts w:ascii="Times New Roman CYR" w:hAnsi="Times New Roman CYR" w:cs="Times New Roman CYR"/>
          <w:sz w:val="24"/>
          <w:szCs w:val="24"/>
        </w:rPr>
      </w:pPr>
      <w:r w:rsidRPr="00C11030">
        <w:rPr>
          <w:rFonts w:ascii="Times New Roman CYR" w:hAnsi="Times New Roman CYR" w:cs="Times New Roman CYR"/>
          <w:sz w:val="24"/>
          <w:szCs w:val="24"/>
        </w:rPr>
        <w:t>- при изменении обстоятельств осуществления закупочной деятельности (например, при внесении изменений в законодательство Российской Федерации о закупочной деятельности);</w:t>
      </w:r>
    </w:p>
    <w:p w:rsidR="00C11030" w:rsidRPr="00C11030" w:rsidRDefault="00C11030" w:rsidP="00C11030">
      <w:pPr>
        <w:widowControl w:val="0"/>
        <w:autoSpaceDE w:val="0"/>
        <w:autoSpaceDN w:val="0"/>
        <w:adjustRightInd w:val="0"/>
        <w:ind w:firstLine="567"/>
        <w:jc w:val="both"/>
        <w:rPr>
          <w:rFonts w:ascii="Times New Roman CYR" w:hAnsi="Times New Roman CYR" w:cs="Times New Roman CYR"/>
          <w:sz w:val="24"/>
          <w:szCs w:val="24"/>
        </w:rPr>
      </w:pPr>
      <w:r w:rsidRPr="00C11030">
        <w:rPr>
          <w:rFonts w:ascii="Times New Roman CYR" w:hAnsi="Times New Roman CYR" w:cs="Times New Roman CYR"/>
          <w:sz w:val="24"/>
          <w:szCs w:val="24"/>
        </w:rPr>
        <w:t>- при выявлении новых коррупционных рисков;</w:t>
      </w:r>
    </w:p>
    <w:p w:rsidR="00C11030" w:rsidRPr="00C11030" w:rsidRDefault="00C11030" w:rsidP="00C11030">
      <w:pPr>
        <w:widowControl w:val="0"/>
        <w:autoSpaceDE w:val="0"/>
        <w:autoSpaceDN w:val="0"/>
        <w:adjustRightInd w:val="0"/>
        <w:ind w:firstLine="567"/>
        <w:jc w:val="both"/>
        <w:rPr>
          <w:rFonts w:ascii="Times New Roman CYR" w:hAnsi="Times New Roman CYR" w:cs="Times New Roman CYR"/>
          <w:sz w:val="24"/>
          <w:szCs w:val="24"/>
        </w:rPr>
      </w:pPr>
      <w:r w:rsidRPr="00C11030">
        <w:rPr>
          <w:rFonts w:ascii="Times New Roman CYR" w:hAnsi="Times New Roman CYR" w:cs="Times New Roman CYR"/>
          <w:sz w:val="24"/>
          <w:szCs w:val="24"/>
        </w:rPr>
        <w:t>- при иных обстоятельствах.</w:t>
      </w:r>
    </w:p>
    <w:p w:rsidR="00C11030" w:rsidRPr="00C11030" w:rsidRDefault="00C11030" w:rsidP="00C11030">
      <w:pPr>
        <w:widowControl w:val="0"/>
        <w:autoSpaceDE w:val="0"/>
        <w:autoSpaceDN w:val="0"/>
        <w:adjustRightInd w:val="0"/>
        <w:ind w:firstLine="567"/>
        <w:jc w:val="both"/>
        <w:rPr>
          <w:rFonts w:ascii="Times New Roman CYR" w:hAnsi="Times New Roman CYR" w:cs="Times New Roman CYR"/>
          <w:sz w:val="24"/>
          <w:szCs w:val="24"/>
        </w:rPr>
      </w:pPr>
      <w:bookmarkStart w:id="76" w:name="sub_810"/>
      <w:r w:rsidRPr="00C11030">
        <w:rPr>
          <w:rFonts w:ascii="Times New Roman CYR" w:hAnsi="Times New Roman CYR" w:cs="Times New Roman CYR"/>
          <w:sz w:val="24"/>
          <w:szCs w:val="24"/>
        </w:rPr>
        <w:t>8.10. Выявление новых коррупционных рисков может оказать влияние на ранжирование других коррупционных рисков.</w:t>
      </w:r>
    </w:p>
    <w:p w:rsidR="00C11030" w:rsidRPr="00C11030" w:rsidRDefault="00C11030" w:rsidP="00C11030">
      <w:pPr>
        <w:widowControl w:val="0"/>
        <w:autoSpaceDE w:val="0"/>
        <w:autoSpaceDN w:val="0"/>
        <w:adjustRightInd w:val="0"/>
        <w:ind w:firstLine="567"/>
        <w:jc w:val="both"/>
        <w:rPr>
          <w:rFonts w:ascii="Times New Roman CYR" w:hAnsi="Times New Roman CYR" w:cs="Times New Roman CYR"/>
          <w:sz w:val="24"/>
          <w:szCs w:val="24"/>
        </w:rPr>
      </w:pPr>
      <w:bookmarkStart w:id="77" w:name="sub_811"/>
      <w:bookmarkEnd w:id="76"/>
      <w:r w:rsidRPr="00C11030">
        <w:rPr>
          <w:rFonts w:ascii="Times New Roman CYR" w:hAnsi="Times New Roman CYR" w:cs="Times New Roman CYR"/>
          <w:sz w:val="24"/>
          <w:szCs w:val="24"/>
        </w:rPr>
        <w:t>8.11. Кроме того, на ранжирование коррупционных рисков оказывает влияние реализация мер, направленных на минимизацию выявленных коррупционных рисков.</w:t>
      </w:r>
    </w:p>
    <w:bookmarkEnd w:id="77"/>
    <w:p w:rsidR="00C11030" w:rsidRPr="00C11030" w:rsidRDefault="00C11030" w:rsidP="00C11030">
      <w:pPr>
        <w:widowControl w:val="0"/>
        <w:autoSpaceDE w:val="0"/>
        <w:autoSpaceDN w:val="0"/>
        <w:adjustRightInd w:val="0"/>
        <w:ind w:firstLine="567"/>
        <w:jc w:val="both"/>
        <w:rPr>
          <w:rFonts w:ascii="Times New Roman CYR" w:hAnsi="Times New Roman CYR" w:cs="Times New Roman CYR"/>
          <w:sz w:val="24"/>
          <w:szCs w:val="24"/>
        </w:rPr>
      </w:pPr>
      <w:r w:rsidRPr="00C11030">
        <w:rPr>
          <w:rFonts w:ascii="Times New Roman CYR" w:hAnsi="Times New Roman CYR" w:cs="Times New Roman CYR"/>
          <w:sz w:val="24"/>
          <w:szCs w:val="24"/>
        </w:rPr>
        <w:t>По результатам реализации мер по минимизации коррупционных рисков ранжирование коррупционных рисков может быть проведено повторно.</w:t>
      </w:r>
    </w:p>
    <w:p w:rsidR="00C11030" w:rsidRPr="00C11030" w:rsidRDefault="00C11030" w:rsidP="00C11030">
      <w:pPr>
        <w:widowControl w:val="0"/>
        <w:autoSpaceDE w:val="0"/>
        <w:autoSpaceDN w:val="0"/>
        <w:adjustRightInd w:val="0"/>
        <w:ind w:firstLine="720"/>
        <w:jc w:val="both"/>
        <w:rPr>
          <w:rFonts w:ascii="Times New Roman CYR" w:hAnsi="Times New Roman CYR" w:cs="Times New Roman CYR"/>
          <w:sz w:val="24"/>
          <w:szCs w:val="24"/>
        </w:rPr>
      </w:pPr>
    </w:p>
    <w:p w:rsidR="00C11030" w:rsidRPr="00C11030" w:rsidRDefault="00C11030" w:rsidP="00177C4A">
      <w:pPr>
        <w:widowControl w:val="0"/>
        <w:autoSpaceDE w:val="0"/>
        <w:autoSpaceDN w:val="0"/>
        <w:adjustRightInd w:val="0"/>
        <w:jc w:val="center"/>
        <w:outlineLvl w:val="0"/>
        <w:rPr>
          <w:b/>
          <w:bCs/>
          <w:sz w:val="24"/>
          <w:szCs w:val="24"/>
        </w:rPr>
      </w:pPr>
      <w:bookmarkStart w:id="78" w:name="sub_900"/>
      <w:r w:rsidRPr="00C11030">
        <w:rPr>
          <w:b/>
          <w:bCs/>
          <w:sz w:val="24"/>
          <w:szCs w:val="24"/>
        </w:rPr>
        <w:t>9. Разработка мер по минимизации коррупционных рисков</w:t>
      </w:r>
    </w:p>
    <w:bookmarkEnd w:id="78"/>
    <w:p w:rsidR="00C11030" w:rsidRPr="00C11030" w:rsidRDefault="00C11030" w:rsidP="00C11030">
      <w:pPr>
        <w:widowControl w:val="0"/>
        <w:autoSpaceDE w:val="0"/>
        <w:autoSpaceDN w:val="0"/>
        <w:adjustRightInd w:val="0"/>
        <w:ind w:firstLine="720"/>
        <w:jc w:val="both"/>
        <w:rPr>
          <w:rFonts w:ascii="Times New Roman CYR" w:hAnsi="Times New Roman CYR" w:cs="Times New Roman CYR"/>
          <w:sz w:val="24"/>
          <w:szCs w:val="24"/>
        </w:rPr>
      </w:pPr>
    </w:p>
    <w:p w:rsidR="00C11030" w:rsidRPr="00C11030" w:rsidRDefault="00C11030" w:rsidP="00177C4A">
      <w:pPr>
        <w:widowControl w:val="0"/>
        <w:autoSpaceDE w:val="0"/>
        <w:autoSpaceDN w:val="0"/>
        <w:adjustRightInd w:val="0"/>
        <w:ind w:firstLine="567"/>
        <w:jc w:val="both"/>
        <w:rPr>
          <w:sz w:val="24"/>
          <w:szCs w:val="24"/>
        </w:rPr>
      </w:pPr>
      <w:bookmarkStart w:id="79" w:name="sub_91"/>
      <w:r w:rsidRPr="00C11030">
        <w:rPr>
          <w:sz w:val="24"/>
          <w:szCs w:val="24"/>
        </w:rPr>
        <w:t>9.1. Целью минимизации коррупционных рисков является снижение вероятности совершения коррупционного правонарушения и (или) возможного вреда от реализации такого риска (снижение до приемлемого уровня или его исключение).</w:t>
      </w:r>
    </w:p>
    <w:p w:rsidR="00C11030" w:rsidRPr="00C11030" w:rsidRDefault="00C11030" w:rsidP="00177C4A">
      <w:pPr>
        <w:widowControl w:val="0"/>
        <w:autoSpaceDE w:val="0"/>
        <w:autoSpaceDN w:val="0"/>
        <w:adjustRightInd w:val="0"/>
        <w:ind w:firstLine="567"/>
        <w:jc w:val="both"/>
        <w:rPr>
          <w:sz w:val="24"/>
          <w:szCs w:val="24"/>
        </w:rPr>
      </w:pPr>
      <w:bookmarkStart w:id="80" w:name="sub_92"/>
      <w:bookmarkEnd w:id="79"/>
      <w:r w:rsidRPr="00C11030">
        <w:rPr>
          <w:sz w:val="24"/>
          <w:szCs w:val="24"/>
        </w:rPr>
        <w:t>9.2. Минимизация коррупционных рисков предполагает следующее:</w:t>
      </w:r>
    </w:p>
    <w:bookmarkEnd w:id="80"/>
    <w:p w:rsidR="00C11030" w:rsidRPr="00C11030" w:rsidRDefault="00C11030" w:rsidP="00177C4A">
      <w:pPr>
        <w:widowControl w:val="0"/>
        <w:autoSpaceDE w:val="0"/>
        <w:autoSpaceDN w:val="0"/>
        <w:adjustRightInd w:val="0"/>
        <w:ind w:firstLine="567"/>
        <w:jc w:val="both"/>
        <w:rPr>
          <w:sz w:val="24"/>
          <w:szCs w:val="24"/>
        </w:rPr>
      </w:pPr>
      <w:r w:rsidRPr="00C11030">
        <w:rPr>
          <w:sz w:val="24"/>
          <w:szCs w:val="24"/>
        </w:rPr>
        <w:t>- определение возможных мер, направленных на минимизацию коррупционных рисков;</w:t>
      </w:r>
    </w:p>
    <w:p w:rsidR="00C11030" w:rsidRPr="00C11030" w:rsidRDefault="00C11030" w:rsidP="00177C4A">
      <w:pPr>
        <w:widowControl w:val="0"/>
        <w:autoSpaceDE w:val="0"/>
        <w:autoSpaceDN w:val="0"/>
        <w:adjustRightInd w:val="0"/>
        <w:ind w:firstLine="567"/>
        <w:jc w:val="both"/>
        <w:rPr>
          <w:sz w:val="24"/>
          <w:szCs w:val="24"/>
        </w:rPr>
      </w:pPr>
      <w:r w:rsidRPr="00C11030">
        <w:rPr>
          <w:sz w:val="24"/>
          <w:szCs w:val="24"/>
        </w:rPr>
        <w:t>- определение коррупционных рисков, минимизация которых находится вне компетенции заказчика, оценивающего коррупционные риски;</w:t>
      </w:r>
    </w:p>
    <w:p w:rsidR="00C11030" w:rsidRPr="00C11030" w:rsidRDefault="00C11030" w:rsidP="00177C4A">
      <w:pPr>
        <w:widowControl w:val="0"/>
        <w:autoSpaceDE w:val="0"/>
        <w:autoSpaceDN w:val="0"/>
        <w:adjustRightInd w:val="0"/>
        <w:ind w:firstLine="567"/>
        <w:jc w:val="both"/>
        <w:rPr>
          <w:sz w:val="24"/>
          <w:szCs w:val="24"/>
        </w:rPr>
      </w:pPr>
      <w:r w:rsidRPr="00C11030">
        <w:rPr>
          <w:sz w:val="24"/>
          <w:szCs w:val="24"/>
        </w:rPr>
        <w:t>- определение коррупционных рисков, требующих значительных ресурсов для их минимизации или исключения, которыми заказчик не располагает;</w:t>
      </w:r>
    </w:p>
    <w:p w:rsidR="00C11030" w:rsidRPr="00C11030" w:rsidRDefault="00C11030" w:rsidP="00177C4A">
      <w:pPr>
        <w:widowControl w:val="0"/>
        <w:autoSpaceDE w:val="0"/>
        <w:autoSpaceDN w:val="0"/>
        <w:adjustRightInd w:val="0"/>
        <w:ind w:firstLine="567"/>
        <w:jc w:val="both"/>
        <w:rPr>
          <w:sz w:val="24"/>
          <w:szCs w:val="24"/>
        </w:rPr>
      </w:pPr>
      <w:r w:rsidRPr="00C11030">
        <w:rPr>
          <w:sz w:val="24"/>
          <w:szCs w:val="24"/>
        </w:rPr>
        <w:t>- выбор наиболее эффективных мер по минимизации;</w:t>
      </w:r>
    </w:p>
    <w:p w:rsidR="00C11030" w:rsidRPr="00C11030" w:rsidRDefault="00C11030" w:rsidP="00177C4A">
      <w:pPr>
        <w:widowControl w:val="0"/>
        <w:autoSpaceDE w:val="0"/>
        <w:autoSpaceDN w:val="0"/>
        <w:adjustRightInd w:val="0"/>
        <w:ind w:firstLine="567"/>
        <w:jc w:val="both"/>
        <w:rPr>
          <w:sz w:val="24"/>
          <w:szCs w:val="24"/>
        </w:rPr>
      </w:pPr>
      <w:r w:rsidRPr="00C11030">
        <w:rPr>
          <w:sz w:val="24"/>
          <w:szCs w:val="24"/>
        </w:rPr>
        <w:t>- определение ответственных за реализацию мероприятий по минимизации;</w:t>
      </w:r>
    </w:p>
    <w:p w:rsidR="00C11030" w:rsidRPr="00C11030" w:rsidRDefault="00C11030" w:rsidP="00177C4A">
      <w:pPr>
        <w:widowControl w:val="0"/>
        <w:autoSpaceDE w:val="0"/>
        <w:autoSpaceDN w:val="0"/>
        <w:adjustRightInd w:val="0"/>
        <w:ind w:firstLine="567"/>
        <w:jc w:val="both"/>
        <w:rPr>
          <w:sz w:val="24"/>
          <w:szCs w:val="24"/>
        </w:rPr>
      </w:pPr>
      <w:r w:rsidRPr="00C11030">
        <w:rPr>
          <w:sz w:val="24"/>
          <w:szCs w:val="24"/>
        </w:rPr>
        <w:t xml:space="preserve">- подготовка плана (реестра) мер, направленных на минимизацию коррупционных рисков, возникающих при осуществлении закупок (далее - план по минимизации </w:t>
      </w:r>
      <w:r w:rsidRPr="00C11030">
        <w:rPr>
          <w:sz w:val="24"/>
          <w:szCs w:val="24"/>
        </w:rPr>
        <w:lastRenderedPageBreak/>
        <w:t>коррупционных рисков);</w:t>
      </w:r>
    </w:p>
    <w:p w:rsidR="00C11030" w:rsidRPr="00C11030" w:rsidRDefault="00C11030" w:rsidP="00177C4A">
      <w:pPr>
        <w:widowControl w:val="0"/>
        <w:autoSpaceDE w:val="0"/>
        <w:autoSpaceDN w:val="0"/>
        <w:adjustRightInd w:val="0"/>
        <w:ind w:firstLine="567"/>
        <w:jc w:val="both"/>
        <w:rPr>
          <w:sz w:val="24"/>
          <w:szCs w:val="24"/>
        </w:rPr>
      </w:pPr>
      <w:r w:rsidRPr="00C11030">
        <w:rPr>
          <w:sz w:val="24"/>
          <w:szCs w:val="24"/>
        </w:rPr>
        <w:t>- мониторинг реализации мер и их пересмотр (при необходимости) на регулярной основе.</w:t>
      </w:r>
    </w:p>
    <w:p w:rsidR="00C11030" w:rsidRPr="00C11030" w:rsidRDefault="00C11030" w:rsidP="00177C4A">
      <w:pPr>
        <w:widowControl w:val="0"/>
        <w:autoSpaceDE w:val="0"/>
        <w:autoSpaceDN w:val="0"/>
        <w:adjustRightInd w:val="0"/>
        <w:ind w:firstLine="567"/>
        <w:jc w:val="both"/>
        <w:rPr>
          <w:sz w:val="24"/>
          <w:szCs w:val="24"/>
        </w:rPr>
      </w:pPr>
      <w:bookmarkStart w:id="81" w:name="sub_93"/>
      <w:r w:rsidRPr="00C11030">
        <w:rPr>
          <w:sz w:val="24"/>
          <w:szCs w:val="24"/>
        </w:rPr>
        <w:t>9.3. Для каждого выявленного коррупционного риска необходимо определить меры по минимизации.</w:t>
      </w:r>
    </w:p>
    <w:bookmarkEnd w:id="81"/>
    <w:p w:rsidR="00C11030" w:rsidRPr="00C11030" w:rsidRDefault="00C11030" w:rsidP="00177C4A">
      <w:pPr>
        <w:widowControl w:val="0"/>
        <w:autoSpaceDE w:val="0"/>
        <w:autoSpaceDN w:val="0"/>
        <w:adjustRightInd w:val="0"/>
        <w:ind w:firstLine="567"/>
        <w:jc w:val="both"/>
        <w:rPr>
          <w:sz w:val="24"/>
          <w:szCs w:val="24"/>
        </w:rPr>
      </w:pPr>
      <w:r w:rsidRPr="00C11030">
        <w:rPr>
          <w:sz w:val="24"/>
          <w:szCs w:val="24"/>
        </w:rPr>
        <w:t>При этом одна и та же мера может быть использована для минимизации нескольких коррупционных рисков.</w:t>
      </w:r>
    </w:p>
    <w:p w:rsidR="00C11030" w:rsidRPr="00C11030" w:rsidRDefault="00C11030" w:rsidP="00177C4A">
      <w:pPr>
        <w:widowControl w:val="0"/>
        <w:autoSpaceDE w:val="0"/>
        <w:autoSpaceDN w:val="0"/>
        <w:adjustRightInd w:val="0"/>
        <w:ind w:firstLine="567"/>
        <w:jc w:val="both"/>
        <w:rPr>
          <w:sz w:val="24"/>
          <w:szCs w:val="24"/>
        </w:rPr>
      </w:pPr>
      <w:bookmarkStart w:id="82" w:name="sub_94"/>
      <w:r w:rsidRPr="00C11030">
        <w:rPr>
          <w:sz w:val="24"/>
          <w:szCs w:val="24"/>
        </w:rPr>
        <w:t xml:space="preserve">9.4. В случае невозможности минимизации всех выявленных коррупционных рисков необходимо, в первую очередь, предпринять те меры, которые позволят минимизировать вероятность реализации и потенциальный вред рисков, указанных в </w:t>
      </w:r>
      <w:hyperlink w:anchor="sub_87" w:history="1">
        <w:r w:rsidRPr="00177C4A">
          <w:rPr>
            <w:sz w:val="24"/>
            <w:szCs w:val="24"/>
          </w:rPr>
          <w:t>пунктах 8.7</w:t>
        </w:r>
        <w:r w:rsidR="00177C4A" w:rsidRPr="00177C4A">
          <w:rPr>
            <w:sz w:val="24"/>
            <w:szCs w:val="24"/>
          </w:rPr>
          <w:t xml:space="preserve"> </w:t>
        </w:r>
        <w:r w:rsidRPr="00177C4A">
          <w:rPr>
            <w:sz w:val="24"/>
            <w:szCs w:val="24"/>
          </w:rPr>
          <w:t>-</w:t>
        </w:r>
        <w:r w:rsidR="00177C4A" w:rsidRPr="00177C4A">
          <w:rPr>
            <w:sz w:val="24"/>
            <w:szCs w:val="24"/>
          </w:rPr>
          <w:t xml:space="preserve"> </w:t>
        </w:r>
        <w:r w:rsidRPr="00177C4A">
          <w:rPr>
            <w:sz w:val="24"/>
            <w:szCs w:val="24"/>
          </w:rPr>
          <w:t>8.8</w:t>
        </w:r>
      </w:hyperlink>
      <w:r w:rsidRPr="00C11030">
        <w:rPr>
          <w:sz w:val="24"/>
          <w:szCs w:val="24"/>
        </w:rPr>
        <w:t xml:space="preserve"> настоящего Положения.</w:t>
      </w:r>
    </w:p>
    <w:p w:rsidR="00C11030" w:rsidRPr="00C11030" w:rsidRDefault="00C11030" w:rsidP="00177C4A">
      <w:pPr>
        <w:widowControl w:val="0"/>
        <w:autoSpaceDE w:val="0"/>
        <w:autoSpaceDN w:val="0"/>
        <w:adjustRightInd w:val="0"/>
        <w:ind w:firstLine="567"/>
        <w:jc w:val="both"/>
        <w:rPr>
          <w:sz w:val="24"/>
          <w:szCs w:val="24"/>
        </w:rPr>
      </w:pPr>
      <w:bookmarkStart w:id="83" w:name="sub_95"/>
      <w:bookmarkEnd w:id="82"/>
      <w:r w:rsidRPr="00C11030">
        <w:rPr>
          <w:sz w:val="24"/>
          <w:szCs w:val="24"/>
        </w:rPr>
        <w:t>9.5. При определении мер по минимизации коррупционных рисков необходимо руководствоваться следующим:</w:t>
      </w:r>
    </w:p>
    <w:bookmarkEnd w:id="83"/>
    <w:p w:rsidR="00C11030" w:rsidRPr="00C11030" w:rsidRDefault="00C11030" w:rsidP="00177C4A">
      <w:pPr>
        <w:widowControl w:val="0"/>
        <w:autoSpaceDE w:val="0"/>
        <w:autoSpaceDN w:val="0"/>
        <w:adjustRightInd w:val="0"/>
        <w:ind w:firstLine="567"/>
        <w:jc w:val="both"/>
        <w:rPr>
          <w:sz w:val="24"/>
          <w:szCs w:val="24"/>
        </w:rPr>
      </w:pPr>
      <w:r w:rsidRPr="00C11030">
        <w:rPr>
          <w:sz w:val="24"/>
          <w:szCs w:val="24"/>
        </w:rPr>
        <w:t>- меры должны быть конкретны и понятны: государственные/муниципальные служащие (работники), которым адресована такая мера, должны осознавать ее суть;</w:t>
      </w:r>
    </w:p>
    <w:p w:rsidR="00C11030" w:rsidRPr="00C11030" w:rsidRDefault="00C11030" w:rsidP="00177C4A">
      <w:pPr>
        <w:widowControl w:val="0"/>
        <w:autoSpaceDE w:val="0"/>
        <w:autoSpaceDN w:val="0"/>
        <w:adjustRightInd w:val="0"/>
        <w:ind w:firstLine="567"/>
        <w:jc w:val="both"/>
        <w:rPr>
          <w:sz w:val="24"/>
          <w:szCs w:val="24"/>
        </w:rPr>
      </w:pPr>
      <w:r w:rsidRPr="00C11030">
        <w:rPr>
          <w:sz w:val="24"/>
          <w:szCs w:val="24"/>
        </w:rPr>
        <w:t>- установление срока (периодичности) реализации мер по минимизации коррупционных рисков;</w:t>
      </w:r>
    </w:p>
    <w:p w:rsidR="00C11030" w:rsidRPr="00C11030" w:rsidRDefault="00C11030" w:rsidP="00177C4A">
      <w:pPr>
        <w:widowControl w:val="0"/>
        <w:autoSpaceDE w:val="0"/>
        <w:autoSpaceDN w:val="0"/>
        <w:adjustRightInd w:val="0"/>
        <w:ind w:firstLine="567"/>
        <w:jc w:val="both"/>
        <w:rPr>
          <w:sz w:val="24"/>
          <w:szCs w:val="24"/>
        </w:rPr>
      </w:pPr>
      <w:r w:rsidRPr="00C11030">
        <w:rPr>
          <w:sz w:val="24"/>
          <w:szCs w:val="24"/>
        </w:rPr>
        <w:t>- определение конкретного результата от реализации меры;</w:t>
      </w:r>
    </w:p>
    <w:p w:rsidR="00C11030" w:rsidRPr="00C11030" w:rsidRDefault="00C11030" w:rsidP="00177C4A">
      <w:pPr>
        <w:widowControl w:val="0"/>
        <w:autoSpaceDE w:val="0"/>
        <w:autoSpaceDN w:val="0"/>
        <w:adjustRightInd w:val="0"/>
        <w:ind w:firstLine="567"/>
        <w:jc w:val="both"/>
        <w:rPr>
          <w:sz w:val="24"/>
          <w:szCs w:val="24"/>
        </w:rPr>
      </w:pPr>
      <w:r w:rsidRPr="00C11030">
        <w:rPr>
          <w:sz w:val="24"/>
          <w:szCs w:val="24"/>
        </w:rPr>
        <w:t>- установление механизмов контроля и мониторинга;</w:t>
      </w:r>
    </w:p>
    <w:p w:rsidR="00C11030" w:rsidRPr="00C11030" w:rsidRDefault="00C11030" w:rsidP="00177C4A">
      <w:pPr>
        <w:widowControl w:val="0"/>
        <w:autoSpaceDE w:val="0"/>
        <w:autoSpaceDN w:val="0"/>
        <w:adjustRightInd w:val="0"/>
        <w:ind w:firstLine="567"/>
        <w:jc w:val="both"/>
        <w:rPr>
          <w:sz w:val="24"/>
          <w:szCs w:val="24"/>
        </w:rPr>
      </w:pPr>
      <w:r w:rsidRPr="00C11030">
        <w:rPr>
          <w:sz w:val="24"/>
          <w:szCs w:val="24"/>
        </w:rPr>
        <w:t>- определение персональной ответственности и государственных/муниципальных служащих (работников) (структурных подразделений заказчика), участвующих в реализации и (или) заинтересованных в реализации;</w:t>
      </w:r>
    </w:p>
    <w:p w:rsidR="00C11030" w:rsidRPr="00C11030" w:rsidRDefault="00C11030" w:rsidP="00177C4A">
      <w:pPr>
        <w:widowControl w:val="0"/>
        <w:autoSpaceDE w:val="0"/>
        <w:autoSpaceDN w:val="0"/>
        <w:adjustRightInd w:val="0"/>
        <w:ind w:firstLine="567"/>
        <w:jc w:val="both"/>
        <w:rPr>
          <w:sz w:val="24"/>
          <w:szCs w:val="24"/>
        </w:rPr>
      </w:pPr>
      <w:r w:rsidRPr="00C11030">
        <w:rPr>
          <w:sz w:val="24"/>
          <w:szCs w:val="24"/>
        </w:rPr>
        <w:t>- определение необходимых ресурсов;</w:t>
      </w:r>
    </w:p>
    <w:p w:rsidR="00C11030" w:rsidRPr="00C11030" w:rsidRDefault="00C11030" w:rsidP="00177C4A">
      <w:pPr>
        <w:widowControl w:val="0"/>
        <w:autoSpaceDE w:val="0"/>
        <w:autoSpaceDN w:val="0"/>
        <w:adjustRightInd w:val="0"/>
        <w:ind w:firstLine="567"/>
        <w:jc w:val="both"/>
        <w:rPr>
          <w:sz w:val="24"/>
          <w:szCs w:val="24"/>
        </w:rPr>
      </w:pPr>
      <w:r w:rsidRPr="00C11030">
        <w:rPr>
          <w:sz w:val="24"/>
          <w:szCs w:val="24"/>
        </w:rPr>
        <w:t>- иные аспекты.</w:t>
      </w:r>
    </w:p>
    <w:p w:rsidR="00C11030" w:rsidRPr="00C11030" w:rsidRDefault="00C11030" w:rsidP="00177C4A">
      <w:pPr>
        <w:widowControl w:val="0"/>
        <w:autoSpaceDE w:val="0"/>
        <w:autoSpaceDN w:val="0"/>
        <w:adjustRightInd w:val="0"/>
        <w:ind w:firstLine="567"/>
        <w:jc w:val="both"/>
        <w:rPr>
          <w:sz w:val="24"/>
          <w:szCs w:val="24"/>
        </w:rPr>
      </w:pPr>
      <w:bookmarkStart w:id="84" w:name="sub_96"/>
      <w:r w:rsidRPr="00C11030">
        <w:rPr>
          <w:sz w:val="24"/>
          <w:szCs w:val="24"/>
        </w:rPr>
        <w:t>9.6. Снижению коррупционных рисков при осуществлении закупок способствует следующее:</w:t>
      </w:r>
    </w:p>
    <w:bookmarkEnd w:id="84"/>
    <w:p w:rsidR="00C11030" w:rsidRPr="00C11030" w:rsidRDefault="00C11030" w:rsidP="00177C4A">
      <w:pPr>
        <w:widowControl w:val="0"/>
        <w:autoSpaceDE w:val="0"/>
        <w:autoSpaceDN w:val="0"/>
        <w:adjustRightInd w:val="0"/>
        <w:ind w:firstLine="567"/>
        <w:jc w:val="both"/>
        <w:rPr>
          <w:sz w:val="24"/>
          <w:szCs w:val="24"/>
        </w:rPr>
      </w:pPr>
      <w:r w:rsidRPr="00C11030">
        <w:rPr>
          <w:sz w:val="24"/>
          <w:szCs w:val="24"/>
        </w:rPr>
        <w:t>- повышение уровня конкуренции, честности и прозрачности при осуществлении закупок (например, обеспечение возможности для широкого круга физических и юридических лиц участвовать в закупочных процедурах и недопущение влияние личной заинтересованности государственных/муниципальных служащих (работников) на результаты таких процедур);</w:t>
      </w:r>
    </w:p>
    <w:p w:rsidR="00C11030" w:rsidRPr="00C11030" w:rsidRDefault="00C11030" w:rsidP="00177C4A">
      <w:pPr>
        <w:widowControl w:val="0"/>
        <w:autoSpaceDE w:val="0"/>
        <w:autoSpaceDN w:val="0"/>
        <w:adjustRightInd w:val="0"/>
        <w:ind w:firstLine="567"/>
        <w:jc w:val="both"/>
        <w:rPr>
          <w:sz w:val="24"/>
          <w:szCs w:val="24"/>
        </w:rPr>
      </w:pPr>
      <w:r w:rsidRPr="00C11030">
        <w:rPr>
          <w:sz w:val="24"/>
          <w:szCs w:val="24"/>
        </w:rPr>
        <w:t>- повышение (улучшение) знаний и навыков государственных/муниципальных служащих (работников), участвующих в осуществлении закупок;</w:t>
      </w:r>
    </w:p>
    <w:p w:rsidR="00C11030" w:rsidRPr="00C11030" w:rsidRDefault="00C11030" w:rsidP="00177C4A">
      <w:pPr>
        <w:widowControl w:val="0"/>
        <w:autoSpaceDE w:val="0"/>
        <w:autoSpaceDN w:val="0"/>
        <w:adjustRightInd w:val="0"/>
        <w:ind w:firstLine="567"/>
        <w:jc w:val="both"/>
        <w:rPr>
          <w:sz w:val="24"/>
          <w:szCs w:val="24"/>
        </w:rPr>
      </w:pPr>
      <w:r w:rsidRPr="00C11030">
        <w:rPr>
          <w:sz w:val="24"/>
          <w:szCs w:val="24"/>
        </w:rPr>
        <w:t>- усиление контроля за недопущением совершения коррупционных правонарушений при осуществлении закупочных процедур;</w:t>
      </w:r>
    </w:p>
    <w:p w:rsidR="00C11030" w:rsidRPr="00C11030" w:rsidRDefault="00C11030" w:rsidP="00177C4A">
      <w:pPr>
        <w:widowControl w:val="0"/>
        <w:autoSpaceDE w:val="0"/>
        <w:autoSpaceDN w:val="0"/>
        <w:adjustRightInd w:val="0"/>
        <w:ind w:firstLine="567"/>
        <w:jc w:val="both"/>
        <w:rPr>
          <w:sz w:val="24"/>
          <w:szCs w:val="24"/>
        </w:rPr>
      </w:pPr>
      <w:r w:rsidRPr="00C11030">
        <w:rPr>
          <w:sz w:val="24"/>
          <w:szCs w:val="24"/>
        </w:rPr>
        <w:t>- использование стандартизированных процедур и документов при осуществлении закупки "обычных" товаров, работ, услуг;</w:t>
      </w:r>
    </w:p>
    <w:p w:rsidR="00C11030" w:rsidRPr="00C11030" w:rsidRDefault="00C11030" w:rsidP="00177C4A">
      <w:pPr>
        <w:widowControl w:val="0"/>
        <w:autoSpaceDE w:val="0"/>
        <w:autoSpaceDN w:val="0"/>
        <w:adjustRightInd w:val="0"/>
        <w:ind w:firstLine="567"/>
        <w:jc w:val="both"/>
        <w:rPr>
          <w:sz w:val="24"/>
          <w:szCs w:val="24"/>
        </w:rPr>
      </w:pPr>
      <w:r w:rsidRPr="00C11030">
        <w:rPr>
          <w:sz w:val="24"/>
          <w:szCs w:val="24"/>
        </w:rPr>
        <w:t>- проведение правового просвещения и информирования;</w:t>
      </w:r>
    </w:p>
    <w:p w:rsidR="00C11030" w:rsidRPr="00C11030" w:rsidRDefault="00C11030" w:rsidP="00177C4A">
      <w:pPr>
        <w:widowControl w:val="0"/>
        <w:autoSpaceDE w:val="0"/>
        <w:autoSpaceDN w:val="0"/>
        <w:adjustRightInd w:val="0"/>
        <w:ind w:firstLine="567"/>
        <w:jc w:val="both"/>
        <w:rPr>
          <w:sz w:val="24"/>
          <w:szCs w:val="24"/>
        </w:rPr>
      </w:pPr>
      <w:r w:rsidRPr="00C11030">
        <w:rPr>
          <w:sz w:val="24"/>
          <w:szCs w:val="24"/>
        </w:rPr>
        <w:t xml:space="preserve">- повышение качества юридической экспертизы документации о закупке (в случае, если </w:t>
      </w:r>
      <w:hyperlink r:id="rId15" w:history="1">
        <w:r w:rsidRPr="00177C4A">
          <w:rPr>
            <w:sz w:val="24"/>
            <w:szCs w:val="24"/>
          </w:rPr>
          <w:t>Законом</w:t>
        </w:r>
      </w:hyperlink>
      <w:r w:rsidRPr="00C11030">
        <w:rPr>
          <w:sz w:val="24"/>
          <w:szCs w:val="24"/>
        </w:rPr>
        <w:t xml:space="preserve"> о контрактной системе предусмотрена документация о закупке) в целях исключения противоречивых условий исполнения контракта;</w:t>
      </w:r>
    </w:p>
    <w:p w:rsidR="00C11030" w:rsidRPr="00C11030" w:rsidRDefault="00C11030" w:rsidP="00177C4A">
      <w:pPr>
        <w:widowControl w:val="0"/>
        <w:autoSpaceDE w:val="0"/>
        <w:autoSpaceDN w:val="0"/>
        <w:adjustRightInd w:val="0"/>
        <w:ind w:firstLine="567"/>
        <w:jc w:val="both"/>
        <w:rPr>
          <w:sz w:val="24"/>
          <w:szCs w:val="24"/>
        </w:rPr>
      </w:pPr>
      <w:r w:rsidRPr="00C11030">
        <w:rPr>
          <w:sz w:val="24"/>
          <w:szCs w:val="24"/>
        </w:rPr>
        <w:t>- анализ обоснованности изменения условий контракта, причин затягивания (ускорения) сроков заключения (исполнения) контракта и т. д.</w:t>
      </w:r>
    </w:p>
    <w:p w:rsidR="00C11030" w:rsidRPr="00C11030" w:rsidRDefault="00C11030" w:rsidP="00177C4A">
      <w:pPr>
        <w:widowControl w:val="0"/>
        <w:autoSpaceDE w:val="0"/>
        <w:autoSpaceDN w:val="0"/>
        <w:adjustRightInd w:val="0"/>
        <w:ind w:firstLine="567"/>
        <w:jc w:val="both"/>
        <w:rPr>
          <w:sz w:val="24"/>
          <w:szCs w:val="24"/>
        </w:rPr>
      </w:pPr>
      <w:bookmarkStart w:id="85" w:name="sub_97"/>
      <w:r w:rsidRPr="00C11030">
        <w:rPr>
          <w:sz w:val="24"/>
          <w:szCs w:val="24"/>
        </w:rPr>
        <w:t>9.7. Возможные меры по минимизации коррупционных рисков включают несколько основных блоков:</w:t>
      </w:r>
    </w:p>
    <w:p w:rsidR="00C11030" w:rsidRPr="00C11030" w:rsidRDefault="00C11030" w:rsidP="00177C4A">
      <w:pPr>
        <w:widowControl w:val="0"/>
        <w:autoSpaceDE w:val="0"/>
        <w:autoSpaceDN w:val="0"/>
        <w:adjustRightInd w:val="0"/>
        <w:ind w:firstLine="567"/>
        <w:jc w:val="both"/>
        <w:rPr>
          <w:sz w:val="24"/>
          <w:szCs w:val="24"/>
        </w:rPr>
      </w:pPr>
      <w:bookmarkStart w:id="86" w:name="sub_971"/>
      <w:bookmarkEnd w:id="85"/>
      <w:r w:rsidRPr="00C11030">
        <w:rPr>
          <w:sz w:val="24"/>
          <w:szCs w:val="24"/>
        </w:rPr>
        <w:t>а) организация и регламентация процессов, в том числе:</w:t>
      </w:r>
    </w:p>
    <w:bookmarkEnd w:id="86"/>
    <w:p w:rsidR="00C11030" w:rsidRPr="00C11030" w:rsidRDefault="00C11030" w:rsidP="00177C4A">
      <w:pPr>
        <w:widowControl w:val="0"/>
        <w:autoSpaceDE w:val="0"/>
        <w:autoSpaceDN w:val="0"/>
        <w:adjustRightInd w:val="0"/>
        <w:ind w:firstLine="567"/>
        <w:jc w:val="both"/>
        <w:rPr>
          <w:sz w:val="24"/>
          <w:szCs w:val="24"/>
        </w:rPr>
      </w:pPr>
      <w:r w:rsidRPr="00C11030">
        <w:rPr>
          <w:sz w:val="24"/>
          <w:szCs w:val="24"/>
        </w:rPr>
        <w:t>- детальная регламентация этапа закупочной процедуры, связанной с коррупционными рисками (например, сведение к минимуму дискреционных полномочий государственного/муниципального служащего (работника));</w:t>
      </w:r>
    </w:p>
    <w:p w:rsidR="00C11030" w:rsidRPr="00C11030" w:rsidRDefault="00C11030" w:rsidP="00177C4A">
      <w:pPr>
        <w:widowControl w:val="0"/>
        <w:autoSpaceDE w:val="0"/>
        <w:autoSpaceDN w:val="0"/>
        <w:adjustRightInd w:val="0"/>
        <w:ind w:firstLine="567"/>
        <w:jc w:val="both"/>
        <w:rPr>
          <w:sz w:val="24"/>
          <w:szCs w:val="24"/>
        </w:rPr>
      </w:pPr>
      <w:r w:rsidRPr="00C11030">
        <w:rPr>
          <w:sz w:val="24"/>
          <w:szCs w:val="24"/>
        </w:rPr>
        <w:t>- минимизация единоличных решений (разумное расширение круга лиц, без участия (согласования) которых не может быть принято решение);</w:t>
      </w:r>
    </w:p>
    <w:p w:rsidR="00C11030" w:rsidRPr="00C11030" w:rsidRDefault="00C11030" w:rsidP="00177C4A">
      <w:pPr>
        <w:widowControl w:val="0"/>
        <w:autoSpaceDE w:val="0"/>
        <w:autoSpaceDN w:val="0"/>
        <w:adjustRightInd w:val="0"/>
        <w:ind w:firstLine="567"/>
        <w:jc w:val="both"/>
        <w:rPr>
          <w:sz w:val="24"/>
          <w:szCs w:val="24"/>
        </w:rPr>
      </w:pPr>
      <w:r w:rsidRPr="00C11030">
        <w:rPr>
          <w:sz w:val="24"/>
          <w:szCs w:val="24"/>
        </w:rPr>
        <w:t>- минимизация ситуаций, при которых государственный/муниципальный служащий (работник) совмещает функции по принятию решения, связанного с осуществлением закупки, и контролю за его исполнением;</w:t>
      </w:r>
    </w:p>
    <w:p w:rsidR="00C11030" w:rsidRPr="00C11030" w:rsidRDefault="00C11030" w:rsidP="00177C4A">
      <w:pPr>
        <w:widowControl w:val="0"/>
        <w:autoSpaceDE w:val="0"/>
        <w:autoSpaceDN w:val="0"/>
        <w:adjustRightInd w:val="0"/>
        <w:ind w:firstLine="567"/>
        <w:jc w:val="both"/>
        <w:rPr>
          <w:sz w:val="24"/>
          <w:szCs w:val="24"/>
        </w:rPr>
      </w:pPr>
      <w:r w:rsidRPr="00C11030">
        <w:rPr>
          <w:sz w:val="24"/>
          <w:szCs w:val="24"/>
        </w:rPr>
        <w:lastRenderedPageBreak/>
        <w:t>- совершенствование механизма отбора государственных/муниципальных служащих (работников) для участия в осуществлении закупок, направленное в том числе на выявление и урегулирование конфликта интересов;</w:t>
      </w:r>
    </w:p>
    <w:p w:rsidR="00C11030" w:rsidRPr="00C11030" w:rsidRDefault="00C11030" w:rsidP="00177C4A">
      <w:pPr>
        <w:widowControl w:val="0"/>
        <w:autoSpaceDE w:val="0"/>
        <w:autoSpaceDN w:val="0"/>
        <w:adjustRightInd w:val="0"/>
        <w:ind w:firstLine="567"/>
        <w:jc w:val="both"/>
        <w:rPr>
          <w:sz w:val="24"/>
          <w:szCs w:val="24"/>
        </w:rPr>
      </w:pPr>
      <w:r w:rsidRPr="00C11030">
        <w:rPr>
          <w:sz w:val="24"/>
          <w:szCs w:val="24"/>
        </w:rPr>
        <w:t>- иные меры.</w:t>
      </w:r>
    </w:p>
    <w:p w:rsidR="00C11030" w:rsidRPr="00C11030" w:rsidRDefault="00C11030" w:rsidP="00177C4A">
      <w:pPr>
        <w:widowControl w:val="0"/>
        <w:autoSpaceDE w:val="0"/>
        <w:autoSpaceDN w:val="0"/>
        <w:adjustRightInd w:val="0"/>
        <w:ind w:firstLine="567"/>
        <w:jc w:val="both"/>
        <w:rPr>
          <w:sz w:val="24"/>
          <w:szCs w:val="24"/>
        </w:rPr>
      </w:pPr>
      <w:bookmarkStart w:id="87" w:name="sub_972"/>
      <w:r w:rsidRPr="00C11030">
        <w:rPr>
          <w:sz w:val="24"/>
          <w:szCs w:val="24"/>
        </w:rPr>
        <w:t>б) совершенствование контрольных и мониторинговых процедур, в том числе:</w:t>
      </w:r>
    </w:p>
    <w:bookmarkEnd w:id="87"/>
    <w:p w:rsidR="00C11030" w:rsidRPr="00C11030" w:rsidRDefault="00C11030" w:rsidP="00177C4A">
      <w:pPr>
        <w:widowControl w:val="0"/>
        <w:autoSpaceDE w:val="0"/>
        <w:autoSpaceDN w:val="0"/>
        <w:adjustRightInd w:val="0"/>
        <w:ind w:firstLine="567"/>
        <w:jc w:val="both"/>
        <w:rPr>
          <w:sz w:val="24"/>
          <w:szCs w:val="24"/>
        </w:rPr>
      </w:pPr>
      <w:r w:rsidRPr="00C11030">
        <w:rPr>
          <w:sz w:val="24"/>
          <w:szCs w:val="24"/>
        </w:rPr>
        <w:t xml:space="preserve">- регулярный мониторинг информации о возможных коррупционных правонарушениях, совершенных государственными/муниципальными служащими (работниками), в том числе на основе жалоб, содержащихся в обращениях граждан и организаций, публикаций в средствах массовой информации (например, создание </w:t>
      </w:r>
      <w:r w:rsidR="00177C4A" w:rsidRPr="00177C4A">
        <w:rPr>
          <w:sz w:val="24"/>
          <w:szCs w:val="24"/>
        </w:rPr>
        <w:t>эффективной «</w:t>
      </w:r>
      <w:r w:rsidRPr="00C11030">
        <w:rPr>
          <w:sz w:val="24"/>
          <w:szCs w:val="24"/>
        </w:rPr>
        <w:t>горячей линии</w:t>
      </w:r>
      <w:r w:rsidR="00177C4A" w:rsidRPr="00177C4A">
        <w:rPr>
          <w:sz w:val="24"/>
          <w:szCs w:val="24"/>
        </w:rPr>
        <w:t>»</w:t>
      </w:r>
      <w:r w:rsidRPr="00C11030">
        <w:rPr>
          <w:sz w:val="24"/>
          <w:szCs w:val="24"/>
        </w:rPr>
        <w:t>);</w:t>
      </w:r>
    </w:p>
    <w:p w:rsidR="00C11030" w:rsidRPr="00C11030" w:rsidRDefault="00C11030" w:rsidP="00177C4A">
      <w:pPr>
        <w:widowControl w:val="0"/>
        <w:autoSpaceDE w:val="0"/>
        <w:autoSpaceDN w:val="0"/>
        <w:adjustRightInd w:val="0"/>
        <w:ind w:firstLine="567"/>
        <w:jc w:val="both"/>
        <w:rPr>
          <w:sz w:val="24"/>
          <w:szCs w:val="24"/>
        </w:rPr>
      </w:pPr>
      <w:r w:rsidRPr="00C11030">
        <w:rPr>
          <w:sz w:val="24"/>
          <w:szCs w:val="24"/>
        </w:rPr>
        <w:t>- совершенствование механизмов, позволяющих государственным/муниципальным служащим (работникам) своевременно сообщить о замеченных ими случаях возможных коррупционных нарушений, в том числе о ситуациях, когда в предполагаемые коррупционные правонарушения вовлечены их руководители;</w:t>
      </w:r>
    </w:p>
    <w:p w:rsidR="00C11030" w:rsidRPr="00C11030" w:rsidRDefault="00C11030" w:rsidP="00177C4A">
      <w:pPr>
        <w:widowControl w:val="0"/>
        <w:autoSpaceDE w:val="0"/>
        <w:autoSpaceDN w:val="0"/>
        <w:adjustRightInd w:val="0"/>
        <w:ind w:firstLine="567"/>
        <w:jc w:val="both"/>
        <w:rPr>
          <w:sz w:val="24"/>
          <w:szCs w:val="24"/>
        </w:rPr>
      </w:pPr>
      <w:r w:rsidRPr="00C11030">
        <w:rPr>
          <w:sz w:val="24"/>
          <w:szCs w:val="24"/>
        </w:rPr>
        <w:t>- совершенствование механизмов внутреннего контроля за исполнением государственными/муниципальными служащими (работниками) своих обязанностей, с учетом вероятных способов обхода внедренных процедур контроля;</w:t>
      </w:r>
    </w:p>
    <w:p w:rsidR="00C11030" w:rsidRPr="00C11030" w:rsidRDefault="00C11030" w:rsidP="00177C4A">
      <w:pPr>
        <w:widowControl w:val="0"/>
        <w:autoSpaceDE w:val="0"/>
        <w:autoSpaceDN w:val="0"/>
        <w:adjustRightInd w:val="0"/>
        <w:ind w:firstLine="567"/>
        <w:jc w:val="both"/>
        <w:rPr>
          <w:sz w:val="24"/>
          <w:szCs w:val="24"/>
        </w:rPr>
      </w:pPr>
      <w:r w:rsidRPr="00C11030">
        <w:rPr>
          <w:sz w:val="24"/>
          <w:szCs w:val="24"/>
        </w:rPr>
        <w:t>- иные меры.</w:t>
      </w:r>
    </w:p>
    <w:p w:rsidR="00C11030" w:rsidRPr="00C11030" w:rsidRDefault="00C11030" w:rsidP="00177C4A">
      <w:pPr>
        <w:widowControl w:val="0"/>
        <w:autoSpaceDE w:val="0"/>
        <w:autoSpaceDN w:val="0"/>
        <w:adjustRightInd w:val="0"/>
        <w:ind w:firstLine="567"/>
        <w:jc w:val="both"/>
        <w:rPr>
          <w:sz w:val="24"/>
          <w:szCs w:val="24"/>
        </w:rPr>
      </w:pPr>
      <w:bookmarkStart w:id="88" w:name="sub_973"/>
      <w:r w:rsidRPr="00C11030">
        <w:rPr>
          <w:sz w:val="24"/>
          <w:szCs w:val="24"/>
        </w:rPr>
        <w:t>в) информационные и образовательные мероприятия, в том числе:</w:t>
      </w:r>
    </w:p>
    <w:bookmarkEnd w:id="88"/>
    <w:p w:rsidR="00C11030" w:rsidRPr="00C11030" w:rsidRDefault="00C11030" w:rsidP="00177C4A">
      <w:pPr>
        <w:widowControl w:val="0"/>
        <w:autoSpaceDE w:val="0"/>
        <w:autoSpaceDN w:val="0"/>
        <w:adjustRightInd w:val="0"/>
        <w:ind w:firstLine="567"/>
        <w:jc w:val="both"/>
        <w:rPr>
          <w:sz w:val="24"/>
          <w:szCs w:val="24"/>
        </w:rPr>
      </w:pPr>
      <w:r w:rsidRPr="00C11030">
        <w:rPr>
          <w:sz w:val="24"/>
          <w:szCs w:val="24"/>
        </w:rPr>
        <w:t>- размещение информации об ответственности за коррупционные правонарушения в помещении заказчика, на официальном сайте заказчика в информационно-телекоммуникац</w:t>
      </w:r>
      <w:r w:rsidR="00177C4A" w:rsidRPr="00177C4A">
        <w:rPr>
          <w:sz w:val="24"/>
          <w:szCs w:val="24"/>
        </w:rPr>
        <w:t>ионной сети «</w:t>
      </w:r>
      <w:r w:rsidRPr="00C11030">
        <w:rPr>
          <w:sz w:val="24"/>
          <w:szCs w:val="24"/>
        </w:rPr>
        <w:t>Интернет</w:t>
      </w:r>
      <w:r w:rsidR="00177C4A" w:rsidRPr="00177C4A">
        <w:rPr>
          <w:sz w:val="24"/>
          <w:szCs w:val="24"/>
        </w:rPr>
        <w:t>»</w:t>
      </w:r>
      <w:r w:rsidRPr="00C11030">
        <w:rPr>
          <w:sz w:val="24"/>
          <w:szCs w:val="24"/>
        </w:rPr>
        <w:t>, посредством рассылки на адреса электронных почт государственных/муниципальных служащих (работников) и т. д.;</w:t>
      </w:r>
    </w:p>
    <w:p w:rsidR="00C11030" w:rsidRPr="00C11030" w:rsidRDefault="00C11030" w:rsidP="00177C4A">
      <w:pPr>
        <w:widowControl w:val="0"/>
        <w:autoSpaceDE w:val="0"/>
        <w:autoSpaceDN w:val="0"/>
        <w:adjustRightInd w:val="0"/>
        <w:ind w:firstLine="567"/>
        <w:jc w:val="both"/>
        <w:rPr>
          <w:sz w:val="24"/>
          <w:szCs w:val="24"/>
        </w:rPr>
      </w:pPr>
      <w:r w:rsidRPr="00C11030">
        <w:rPr>
          <w:sz w:val="24"/>
          <w:szCs w:val="24"/>
        </w:rPr>
        <w:t>- проведение методических совещаний, семинаров, круглых столов по вопросам противодействия коррупции в закупочной деятельности;</w:t>
      </w:r>
    </w:p>
    <w:p w:rsidR="00C11030" w:rsidRPr="00C11030" w:rsidRDefault="00C11030" w:rsidP="00177C4A">
      <w:pPr>
        <w:widowControl w:val="0"/>
        <w:autoSpaceDE w:val="0"/>
        <w:autoSpaceDN w:val="0"/>
        <w:adjustRightInd w:val="0"/>
        <w:ind w:firstLine="567"/>
        <w:jc w:val="both"/>
        <w:rPr>
          <w:sz w:val="24"/>
          <w:szCs w:val="24"/>
        </w:rPr>
      </w:pPr>
      <w:r w:rsidRPr="00C11030">
        <w:rPr>
          <w:sz w:val="24"/>
          <w:szCs w:val="24"/>
        </w:rPr>
        <w:t>- иные меры.</w:t>
      </w:r>
    </w:p>
    <w:p w:rsidR="00C11030" w:rsidRPr="00C11030" w:rsidRDefault="00C11030" w:rsidP="00177C4A">
      <w:pPr>
        <w:widowControl w:val="0"/>
        <w:autoSpaceDE w:val="0"/>
        <w:autoSpaceDN w:val="0"/>
        <w:adjustRightInd w:val="0"/>
        <w:ind w:firstLine="567"/>
        <w:jc w:val="both"/>
        <w:rPr>
          <w:sz w:val="24"/>
          <w:szCs w:val="24"/>
        </w:rPr>
      </w:pPr>
      <w:bookmarkStart w:id="89" w:name="sub_98"/>
      <w:r w:rsidRPr="00C11030">
        <w:rPr>
          <w:sz w:val="24"/>
          <w:szCs w:val="24"/>
        </w:rPr>
        <w:t>9.8. Выбор мер по минимизации коррупционных рисков должен основываться, в частности, на принципе разумности и рационального распределения ресурсов (анализ соотношения потраченных ресурсов к возможным положительным результатам, т.н</w:t>
      </w:r>
      <w:r w:rsidR="00177C4A" w:rsidRPr="00177C4A">
        <w:rPr>
          <w:sz w:val="24"/>
          <w:szCs w:val="24"/>
        </w:rPr>
        <w:t>. анализ «затраты-выгоды»</w:t>
      </w:r>
      <w:r w:rsidRPr="00C11030">
        <w:rPr>
          <w:sz w:val="24"/>
          <w:szCs w:val="24"/>
        </w:rPr>
        <w:t>).</w:t>
      </w:r>
    </w:p>
    <w:bookmarkEnd w:id="89"/>
    <w:p w:rsidR="00C11030" w:rsidRPr="00C11030" w:rsidRDefault="00C11030" w:rsidP="00C11030">
      <w:pPr>
        <w:widowControl w:val="0"/>
        <w:autoSpaceDE w:val="0"/>
        <w:autoSpaceDN w:val="0"/>
        <w:adjustRightInd w:val="0"/>
        <w:ind w:firstLine="720"/>
        <w:jc w:val="both"/>
        <w:rPr>
          <w:rFonts w:ascii="Times New Roman CYR" w:hAnsi="Times New Roman CYR" w:cs="Times New Roman CYR"/>
          <w:sz w:val="24"/>
          <w:szCs w:val="24"/>
        </w:rPr>
      </w:pPr>
    </w:p>
    <w:p w:rsidR="00C11030" w:rsidRPr="00C11030" w:rsidRDefault="00C11030" w:rsidP="00177C4A">
      <w:pPr>
        <w:widowControl w:val="0"/>
        <w:autoSpaceDE w:val="0"/>
        <w:autoSpaceDN w:val="0"/>
        <w:adjustRightInd w:val="0"/>
        <w:jc w:val="center"/>
        <w:outlineLvl w:val="0"/>
        <w:rPr>
          <w:b/>
          <w:bCs/>
          <w:sz w:val="24"/>
          <w:szCs w:val="24"/>
        </w:rPr>
      </w:pPr>
      <w:bookmarkStart w:id="90" w:name="sub_1000"/>
      <w:r w:rsidRPr="00C11030">
        <w:rPr>
          <w:b/>
          <w:bCs/>
          <w:sz w:val="24"/>
          <w:szCs w:val="24"/>
        </w:rPr>
        <w:t>10. Утверждение результатов оценки коррупционных рисков</w:t>
      </w:r>
    </w:p>
    <w:bookmarkEnd w:id="90"/>
    <w:p w:rsidR="00C11030" w:rsidRPr="00C11030" w:rsidRDefault="00C11030" w:rsidP="00C11030">
      <w:pPr>
        <w:widowControl w:val="0"/>
        <w:autoSpaceDE w:val="0"/>
        <w:autoSpaceDN w:val="0"/>
        <w:adjustRightInd w:val="0"/>
        <w:ind w:firstLine="720"/>
        <w:jc w:val="both"/>
        <w:rPr>
          <w:rFonts w:ascii="Times New Roman CYR" w:hAnsi="Times New Roman CYR" w:cs="Times New Roman CYR"/>
          <w:sz w:val="24"/>
          <w:szCs w:val="24"/>
        </w:rPr>
      </w:pPr>
    </w:p>
    <w:p w:rsidR="00C11030" w:rsidRPr="00C11030" w:rsidRDefault="00C11030" w:rsidP="00C11030">
      <w:pPr>
        <w:widowControl w:val="0"/>
        <w:autoSpaceDE w:val="0"/>
        <w:autoSpaceDN w:val="0"/>
        <w:adjustRightInd w:val="0"/>
        <w:ind w:firstLine="567"/>
        <w:jc w:val="both"/>
        <w:rPr>
          <w:sz w:val="24"/>
          <w:szCs w:val="24"/>
        </w:rPr>
      </w:pPr>
      <w:bookmarkStart w:id="91" w:name="sub_101"/>
      <w:r w:rsidRPr="00C11030">
        <w:rPr>
          <w:sz w:val="24"/>
          <w:szCs w:val="24"/>
        </w:rPr>
        <w:t xml:space="preserve">10.1. По результатам проведенной оценки коррупционных рисков подразделение по профилактике коррупционных правонарушений составляет реестр коррупционных рисков по форме согласно </w:t>
      </w:r>
      <w:hyperlink r:id="rId16" w:history="1">
        <w:r w:rsidRPr="00177C4A">
          <w:rPr>
            <w:sz w:val="24"/>
            <w:szCs w:val="24"/>
          </w:rPr>
          <w:t xml:space="preserve">приложению </w:t>
        </w:r>
        <w:r w:rsidR="00177C4A" w:rsidRPr="00177C4A">
          <w:rPr>
            <w:sz w:val="24"/>
            <w:szCs w:val="24"/>
          </w:rPr>
          <w:t>№</w:t>
        </w:r>
        <w:r w:rsidRPr="00177C4A">
          <w:rPr>
            <w:sz w:val="24"/>
            <w:szCs w:val="24"/>
          </w:rPr>
          <w:t> 2</w:t>
        </w:r>
      </w:hyperlink>
      <w:r w:rsidRPr="00C11030">
        <w:rPr>
          <w:sz w:val="24"/>
          <w:szCs w:val="24"/>
        </w:rPr>
        <w:t xml:space="preserve"> к Методическим рекомендациям.</w:t>
      </w:r>
    </w:p>
    <w:p w:rsidR="00C11030" w:rsidRPr="00C11030" w:rsidRDefault="00C11030" w:rsidP="00C11030">
      <w:pPr>
        <w:widowControl w:val="0"/>
        <w:autoSpaceDE w:val="0"/>
        <w:autoSpaceDN w:val="0"/>
        <w:adjustRightInd w:val="0"/>
        <w:ind w:firstLine="567"/>
        <w:jc w:val="both"/>
        <w:rPr>
          <w:sz w:val="24"/>
          <w:szCs w:val="24"/>
        </w:rPr>
      </w:pPr>
      <w:bookmarkStart w:id="92" w:name="sub_102"/>
      <w:bookmarkEnd w:id="91"/>
      <w:r w:rsidRPr="00C11030">
        <w:rPr>
          <w:sz w:val="24"/>
          <w:szCs w:val="24"/>
        </w:rPr>
        <w:t>10.2. В качестве пояснительных документов к реестру коррупционных рисков необходимо приложить отчет об оценке коррупционных рисков, содержащий информацию о проделанной работе, в том числе информацию о способах сбора информации, расчете используемых показателей при ранжировании коррупционных рисков, обосновании предлагаемых мер по минимизации, матрицу коррупционных рисков и т. д.</w:t>
      </w:r>
    </w:p>
    <w:p w:rsidR="00C11030" w:rsidRPr="00C11030" w:rsidRDefault="00C11030" w:rsidP="00C11030">
      <w:pPr>
        <w:widowControl w:val="0"/>
        <w:autoSpaceDE w:val="0"/>
        <w:autoSpaceDN w:val="0"/>
        <w:adjustRightInd w:val="0"/>
        <w:ind w:firstLine="567"/>
        <w:jc w:val="both"/>
        <w:rPr>
          <w:sz w:val="24"/>
          <w:szCs w:val="24"/>
        </w:rPr>
      </w:pPr>
      <w:bookmarkStart w:id="93" w:name="sub_103"/>
      <w:bookmarkEnd w:id="92"/>
      <w:r w:rsidRPr="00C11030">
        <w:rPr>
          <w:sz w:val="24"/>
          <w:szCs w:val="24"/>
        </w:rPr>
        <w:t xml:space="preserve">10.3. Одновременно с реестром коррупционных рисков необходимо осуществить подготовку плана по минимизации коррупционных рисков по форме согласно </w:t>
      </w:r>
      <w:hyperlink r:id="rId17" w:history="1">
        <w:r w:rsidRPr="00177C4A">
          <w:rPr>
            <w:sz w:val="24"/>
            <w:szCs w:val="24"/>
          </w:rPr>
          <w:t xml:space="preserve">приложению </w:t>
        </w:r>
        <w:r w:rsidR="00177C4A" w:rsidRPr="00177C4A">
          <w:rPr>
            <w:sz w:val="24"/>
            <w:szCs w:val="24"/>
          </w:rPr>
          <w:t>№</w:t>
        </w:r>
        <w:r w:rsidRPr="00177C4A">
          <w:rPr>
            <w:sz w:val="24"/>
            <w:szCs w:val="24"/>
          </w:rPr>
          <w:t> 3</w:t>
        </w:r>
      </w:hyperlink>
      <w:r w:rsidRPr="00C11030">
        <w:rPr>
          <w:sz w:val="24"/>
          <w:szCs w:val="24"/>
        </w:rPr>
        <w:t xml:space="preserve"> к Методическим рекомендациям.</w:t>
      </w:r>
    </w:p>
    <w:p w:rsidR="00C11030" w:rsidRPr="00C11030" w:rsidRDefault="00C11030" w:rsidP="00C11030">
      <w:pPr>
        <w:widowControl w:val="0"/>
        <w:autoSpaceDE w:val="0"/>
        <w:autoSpaceDN w:val="0"/>
        <w:adjustRightInd w:val="0"/>
        <w:ind w:firstLine="567"/>
        <w:jc w:val="both"/>
        <w:rPr>
          <w:sz w:val="24"/>
          <w:szCs w:val="24"/>
        </w:rPr>
      </w:pPr>
      <w:bookmarkStart w:id="94" w:name="sub_104"/>
      <w:bookmarkEnd w:id="93"/>
      <w:r w:rsidRPr="00C11030">
        <w:rPr>
          <w:sz w:val="24"/>
          <w:szCs w:val="24"/>
        </w:rPr>
        <w:t xml:space="preserve">10.4. При подготовке плана по минимизации коррупционных рисков учитываются положения </w:t>
      </w:r>
      <w:hyperlink w:anchor="sub_900" w:history="1">
        <w:r w:rsidRPr="00177C4A">
          <w:rPr>
            <w:sz w:val="24"/>
            <w:szCs w:val="24"/>
          </w:rPr>
          <w:t>раздела 9</w:t>
        </w:r>
      </w:hyperlink>
      <w:r w:rsidRPr="00C11030">
        <w:rPr>
          <w:sz w:val="24"/>
          <w:szCs w:val="24"/>
        </w:rPr>
        <w:t xml:space="preserve"> настоящего Положения.</w:t>
      </w:r>
    </w:p>
    <w:p w:rsidR="00C11030" w:rsidRPr="00C11030" w:rsidRDefault="00C11030" w:rsidP="00C11030">
      <w:pPr>
        <w:widowControl w:val="0"/>
        <w:autoSpaceDE w:val="0"/>
        <w:autoSpaceDN w:val="0"/>
        <w:adjustRightInd w:val="0"/>
        <w:ind w:firstLine="567"/>
        <w:jc w:val="both"/>
        <w:rPr>
          <w:sz w:val="24"/>
          <w:szCs w:val="24"/>
        </w:rPr>
      </w:pPr>
      <w:bookmarkStart w:id="95" w:name="sub_105"/>
      <w:bookmarkEnd w:id="94"/>
      <w:r w:rsidRPr="00C11030">
        <w:rPr>
          <w:sz w:val="24"/>
          <w:szCs w:val="24"/>
        </w:rPr>
        <w:t>10.5. Проекты реестра коррупционных рисков и плана по минимизации коррупционных рисков направляются на согласование во все заинтересованные структурные подразделения заказчика.</w:t>
      </w:r>
    </w:p>
    <w:bookmarkEnd w:id="95"/>
    <w:p w:rsidR="00C11030" w:rsidRPr="00C11030" w:rsidRDefault="00C11030" w:rsidP="00C11030">
      <w:pPr>
        <w:widowControl w:val="0"/>
        <w:autoSpaceDE w:val="0"/>
        <w:autoSpaceDN w:val="0"/>
        <w:adjustRightInd w:val="0"/>
        <w:ind w:firstLine="567"/>
        <w:jc w:val="both"/>
        <w:rPr>
          <w:sz w:val="24"/>
          <w:szCs w:val="24"/>
        </w:rPr>
      </w:pPr>
      <w:r w:rsidRPr="00C11030">
        <w:rPr>
          <w:sz w:val="24"/>
          <w:szCs w:val="24"/>
        </w:rPr>
        <w:t>Также данные проекты могут быть рассмотрены на заседании коллегиального органа, в полномочия (функции) которого входят вопросы, связанные с предупреждением коррупции (при наличии).</w:t>
      </w:r>
    </w:p>
    <w:p w:rsidR="00C11030" w:rsidRPr="00C11030" w:rsidRDefault="00C11030" w:rsidP="00C11030">
      <w:pPr>
        <w:widowControl w:val="0"/>
        <w:autoSpaceDE w:val="0"/>
        <w:autoSpaceDN w:val="0"/>
        <w:adjustRightInd w:val="0"/>
        <w:ind w:firstLine="567"/>
        <w:jc w:val="both"/>
        <w:rPr>
          <w:sz w:val="24"/>
          <w:szCs w:val="24"/>
        </w:rPr>
      </w:pPr>
      <w:bookmarkStart w:id="96" w:name="sub_106"/>
      <w:r w:rsidRPr="00C11030">
        <w:rPr>
          <w:sz w:val="24"/>
          <w:szCs w:val="24"/>
        </w:rPr>
        <w:t xml:space="preserve">10.6. Проекты реестра коррупционных рисков и плана по минимизации </w:t>
      </w:r>
      <w:r w:rsidRPr="00C11030">
        <w:rPr>
          <w:sz w:val="24"/>
          <w:szCs w:val="24"/>
        </w:rPr>
        <w:lastRenderedPageBreak/>
        <w:t>коррупционных рисков необходимо рассмотреть</w:t>
      </w:r>
      <w:r w:rsidR="00177C4A" w:rsidRPr="00177C4A">
        <w:rPr>
          <w:sz w:val="24"/>
          <w:szCs w:val="24"/>
        </w:rPr>
        <w:t xml:space="preserve"> в течении 30 (календарных) дней</w:t>
      </w:r>
      <w:r w:rsidRPr="00C11030">
        <w:rPr>
          <w:sz w:val="24"/>
          <w:szCs w:val="24"/>
        </w:rPr>
        <w:t>.</w:t>
      </w:r>
    </w:p>
    <w:p w:rsidR="00C11030" w:rsidRPr="00C11030" w:rsidRDefault="00C11030" w:rsidP="00C11030">
      <w:pPr>
        <w:widowControl w:val="0"/>
        <w:autoSpaceDE w:val="0"/>
        <w:autoSpaceDN w:val="0"/>
        <w:adjustRightInd w:val="0"/>
        <w:ind w:firstLine="567"/>
        <w:jc w:val="both"/>
        <w:rPr>
          <w:sz w:val="24"/>
          <w:szCs w:val="24"/>
        </w:rPr>
      </w:pPr>
      <w:bookmarkStart w:id="97" w:name="sub_107"/>
      <w:bookmarkEnd w:id="96"/>
      <w:r w:rsidRPr="00C11030">
        <w:rPr>
          <w:sz w:val="24"/>
          <w:szCs w:val="24"/>
        </w:rPr>
        <w:t>10.7. При необходимости проекты реестра коррупционных рисков и плана по минимизации коррупционных рисков дорабатываются с учетом поступивших письменных предложений и замечаний.</w:t>
      </w:r>
    </w:p>
    <w:p w:rsidR="00C11030" w:rsidRPr="00C11030" w:rsidRDefault="00C11030" w:rsidP="00C11030">
      <w:pPr>
        <w:widowControl w:val="0"/>
        <w:autoSpaceDE w:val="0"/>
        <w:autoSpaceDN w:val="0"/>
        <w:adjustRightInd w:val="0"/>
        <w:ind w:firstLine="567"/>
        <w:jc w:val="both"/>
        <w:rPr>
          <w:sz w:val="24"/>
          <w:szCs w:val="24"/>
        </w:rPr>
      </w:pPr>
      <w:bookmarkStart w:id="98" w:name="sub_108"/>
      <w:bookmarkEnd w:id="97"/>
      <w:r w:rsidRPr="00C11030">
        <w:rPr>
          <w:sz w:val="24"/>
          <w:szCs w:val="24"/>
        </w:rPr>
        <w:t>10.8. Доработанные (согласованные) проекты реестра коррупционных рисков и плана по минимизации коррупционных рисков представляются на утверждение руководителю заказчика (уполномоченному должностному лицу) и могут впоследствии быть размещены на официальном сайте заказчика в информаци</w:t>
      </w:r>
      <w:r w:rsidR="00177C4A" w:rsidRPr="00177C4A">
        <w:rPr>
          <w:sz w:val="24"/>
          <w:szCs w:val="24"/>
        </w:rPr>
        <w:t>онно-телекоммуникационной сети «Интернет»</w:t>
      </w:r>
      <w:r w:rsidRPr="00C11030">
        <w:rPr>
          <w:sz w:val="24"/>
          <w:szCs w:val="24"/>
        </w:rPr>
        <w:t>.</w:t>
      </w:r>
    </w:p>
    <w:bookmarkEnd w:id="98"/>
    <w:p w:rsidR="00C11030" w:rsidRPr="00C11030" w:rsidRDefault="00C11030" w:rsidP="00C11030">
      <w:pPr>
        <w:widowControl w:val="0"/>
        <w:autoSpaceDE w:val="0"/>
        <w:autoSpaceDN w:val="0"/>
        <w:adjustRightInd w:val="0"/>
        <w:ind w:firstLine="720"/>
        <w:jc w:val="both"/>
        <w:rPr>
          <w:rFonts w:ascii="Times New Roman CYR" w:hAnsi="Times New Roman CYR" w:cs="Times New Roman CYR"/>
          <w:sz w:val="24"/>
          <w:szCs w:val="24"/>
        </w:rPr>
      </w:pPr>
    </w:p>
    <w:p w:rsidR="00C11030" w:rsidRPr="00C11030" w:rsidRDefault="00C11030" w:rsidP="00177C4A">
      <w:pPr>
        <w:widowControl w:val="0"/>
        <w:autoSpaceDE w:val="0"/>
        <w:autoSpaceDN w:val="0"/>
        <w:adjustRightInd w:val="0"/>
        <w:jc w:val="center"/>
        <w:outlineLvl w:val="0"/>
        <w:rPr>
          <w:b/>
          <w:bCs/>
          <w:sz w:val="24"/>
          <w:szCs w:val="24"/>
        </w:rPr>
      </w:pPr>
      <w:bookmarkStart w:id="99" w:name="sub_1100"/>
      <w:r w:rsidRPr="00C11030">
        <w:rPr>
          <w:b/>
          <w:bCs/>
          <w:sz w:val="24"/>
          <w:szCs w:val="24"/>
        </w:rPr>
        <w:t>11. Мониторинг реализации мер по минимизации выявленных коррупционных рисков</w:t>
      </w:r>
    </w:p>
    <w:bookmarkEnd w:id="99"/>
    <w:p w:rsidR="00C11030" w:rsidRPr="00C11030" w:rsidRDefault="00C11030" w:rsidP="00C11030">
      <w:pPr>
        <w:widowControl w:val="0"/>
        <w:autoSpaceDE w:val="0"/>
        <w:autoSpaceDN w:val="0"/>
        <w:adjustRightInd w:val="0"/>
        <w:ind w:firstLine="720"/>
        <w:jc w:val="both"/>
        <w:rPr>
          <w:rFonts w:ascii="Times New Roman CYR" w:hAnsi="Times New Roman CYR" w:cs="Times New Roman CYR"/>
          <w:sz w:val="24"/>
          <w:szCs w:val="24"/>
        </w:rPr>
      </w:pPr>
    </w:p>
    <w:p w:rsidR="00C11030" w:rsidRPr="00C11030" w:rsidRDefault="00C11030" w:rsidP="00C11030">
      <w:pPr>
        <w:widowControl w:val="0"/>
        <w:autoSpaceDE w:val="0"/>
        <w:autoSpaceDN w:val="0"/>
        <w:adjustRightInd w:val="0"/>
        <w:ind w:firstLine="567"/>
        <w:jc w:val="both"/>
        <w:rPr>
          <w:sz w:val="24"/>
          <w:szCs w:val="24"/>
        </w:rPr>
      </w:pPr>
      <w:bookmarkStart w:id="100" w:name="sub_111"/>
      <w:r w:rsidRPr="00C11030">
        <w:rPr>
          <w:sz w:val="24"/>
          <w:szCs w:val="24"/>
        </w:rPr>
        <w:t>11.1. Мониторинг реализации мер по минимизации выявленных коррупционных рисков является элементом системы управления такими рисками и проводится в целях оценки эффективности реализуемых мер по минимизации.</w:t>
      </w:r>
    </w:p>
    <w:p w:rsidR="00C11030" w:rsidRPr="00C11030" w:rsidRDefault="00C11030" w:rsidP="00C11030">
      <w:pPr>
        <w:widowControl w:val="0"/>
        <w:autoSpaceDE w:val="0"/>
        <w:autoSpaceDN w:val="0"/>
        <w:adjustRightInd w:val="0"/>
        <w:ind w:firstLine="567"/>
        <w:jc w:val="both"/>
        <w:rPr>
          <w:sz w:val="24"/>
          <w:szCs w:val="24"/>
        </w:rPr>
      </w:pPr>
      <w:bookmarkStart w:id="101" w:name="sub_112"/>
      <w:bookmarkEnd w:id="100"/>
      <w:r w:rsidRPr="00C11030">
        <w:rPr>
          <w:sz w:val="24"/>
          <w:szCs w:val="24"/>
        </w:rPr>
        <w:t>11.2. Мониторинг необходимо проводить на регулярной основе (например, раз в полгода), а также по мере необходимости.</w:t>
      </w:r>
    </w:p>
    <w:p w:rsidR="00C11030" w:rsidRPr="00C11030" w:rsidRDefault="00C11030" w:rsidP="00C11030">
      <w:pPr>
        <w:widowControl w:val="0"/>
        <w:autoSpaceDE w:val="0"/>
        <w:autoSpaceDN w:val="0"/>
        <w:adjustRightInd w:val="0"/>
        <w:ind w:firstLine="567"/>
        <w:jc w:val="both"/>
        <w:rPr>
          <w:sz w:val="24"/>
          <w:szCs w:val="24"/>
        </w:rPr>
      </w:pPr>
      <w:bookmarkStart w:id="102" w:name="sub_113"/>
      <w:bookmarkEnd w:id="101"/>
      <w:r w:rsidRPr="00C11030">
        <w:rPr>
          <w:sz w:val="24"/>
          <w:szCs w:val="24"/>
        </w:rPr>
        <w:t>11.3. Подготовку доклада о результатах соответствующего мониторинга, который представляется на рассмотрение руководителю заказчика (уполномоченному должностному лицу), осуществляет подразделение по профилактике коррупционных правонарушений.</w:t>
      </w:r>
    </w:p>
    <w:p w:rsidR="00C11030" w:rsidRPr="00C11030" w:rsidRDefault="00C11030" w:rsidP="00C11030">
      <w:pPr>
        <w:widowControl w:val="0"/>
        <w:autoSpaceDE w:val="0"/>
        <w:autoSpaceDN w:val="0"/>
        <w:adjustRightInd w:val="0"/>
        <w:ind w:firstLine="567"/>
        <w:jc w:val="both"/>
        <w:rPr>
          <w:sz w:val="24"/>
          <w:szCs w:val="24"/>
        </w:rPr>
      </w:pPr>
      <w:bookmarkStart w:id="103" w:name="sub_114"/>
      <w:bookmarkEnd w:id="102"/>
      <w:r w:rsidRPr="00C11030">
        <w:rPr>
          <w:sz w:val="24"/>
          <w:szCs w:val="24"/>
        </w:rPr>
        <w:t>11.4. Результаты проведенного мониторинга могут являться основанием для повторного проведения оценки коррупционных рисков и (или) внесения изменений в реестр коррупционных рисков и план по минимизации коррупционных рисков.</w:t>
      </w:r>
    </w:p>
    <w:bookmarkEnd w:id="103"/>
    <w:p w:rsidR="00C11030" w:rsidRPr="00C11030" w:rsidRDefault="00C11030" w:rsidP="00C11030">
      <w:pPr>
        <w:widowControl w:val="0"/>
        <w:autoSpaceDE w:val="0"/>
        <w:autoSpaceDN w:val="0"/>
        <w:adjustRightInd w:val="0"/>
        <w:ind w:firstLine="720"/>
        <w:jc w:val="both"/>
        <w:rPr>
          <w:rFonts w:ascii="Times New Roman CYR" w:hAnsi="Times New Roman CYR" w:cs="Times New Roman CYR"/>
          <w:sz w:val="24"/>
          <w:szCs w:val="24"/>
        </w:rPr>
      </w:pPr>
    </w:p>
    <w:p w:rsidR="00C11030" w:rsidRPr="00C11030" w:rsidRDefault="00C11030" w:rsidP="00177C4A">
      <w:pPr>
        <w:widowControl w:val="0"/>
        <w:autoSpaceDE w:val="0"/>
        <w:autoSpaceDN w:val="0"/>
        <w:adjustRightInd w:val="0"/>
        <w:jc w:val="center"/>
        <w:outlineLvl w:val="0"/>
        <w:rPr>
          <w:b/>
          <w:bCs/>
          <w:sz w:val="24"/>
          <w:szCs w:val="24"/>
        </w:rPr>
      </w:pPr>
      <w:bookmarkStart w:id="104" w:name="sub_1200"/>
      <w:r w:rsidRPr="00C11030">
        <w:rPr>
          <w:b/>
          <w:bCs/>
          <w:sz w:val="24"/>
          <w:szCs w:val="24"/>
        </w:rPr>
        <w:t>12. Заключительные положения</w:t>
      </w:r>
    </w:p>
    <w:bookmarkEnd w:id="104"/>
    <w:p w:rsidR="00C11030" w:rsidRPr="00C11030" w:rsidRDefault="00C11030" w:rsidP="00177C4A">
      <w:pPr>
        <w:widowControl w:val="0"/>
        <w:autoSpaceDE w:val="0"/>
        <w:autoSpaceDN w:val="0"/>
        <w:adjustRightInd w:val="0"/>
        <w:ind w:firstLine="567"/>
        <w:jc w:val="both"/>
        <w:rPr>
          <w:rFonts w:ascii="Times New Roman CYR" w:hAnsi="Times New Roman CYR" w:cs="Times New Roman CYR"/>
          <w:sz w:val="24"/>
          <w:szCs w:val="24"/>
        </w:rPr>
      </w:pPr>
    </w:p>
    <w:p w:rsidR="00C11030" w:rsidRPr="00C11030" w:rsidRDefault="00C11030" w:rsidP="00177C4A">
      <w:pPr>
        <w:widowControl w:val="0"/>
        <w:autoSpaceDE w:val="0"/>
        <w:autoSpaceDN w:val="0"/>
        <w:adjustRightInd w:val="0"/>
        <w:ind w:firstLine="567"/>
        <w:jc w:val="both"/>
        <w:rPr>
          <w:rFonts w:ascii="Times New Roman CYR" w:hAnsi="Times New Roman CYR" w:cs="Times New Roman CYR"/>
          <w:sz w:val="24"/>
          <w:szCs w:val="24"/>
        </w:rPr>
      </w:pPr>
      <w:bookmarkStart w:id="105" w:name="sub_121"/>
      <w:r w:rsidRPr="00C11030">
        <w:rPr>
          <w:rFonts w:ascii="Times New Roman CYR" w:hAnsi="Times New Roman CYR" w:cs="Times New Roman CYR"/>
          <w:sz w:val="24"/>
          <w:szCs w:val="24"/>
        </w:rPr>
        <w:t>12.1. Настоящее Положение вступает в силу с даты его утверждения.</w:t>
      </w:r>
    </w:p>
    <w:p w:rsidR="00C11030" w:rsidRPr="00C11030" w:rsidRDefault="00C11030" w:rsidP="00177C4A">
      <w:pPr>
        <w:widowControl w:val="0"/>
        <w:autoSpaceDE w:val="0"/>
        <w:autoSpaceDN w:val="0"/>
        <w:adjustRightInd w:val="0"/>
        <w:ind w:firstLine="567"/>
        <w:jc w:val="both"/>
        <w:rPr>
          <w:rFonts w:ascii="Times New Roman CYR" w:hAnsi="Times New Roman CYR" w:cs="Times New Roman CYR"/>
          <w:sz w:val="24"/>
          <w:szCs w:val="24"/>
        </w:rPr>
      </w:pPr>
      <w:bookmarkStart w:id="106" w:name="sub_122"/>
      <w:bookmarkEnd w:id="105"/>
      <w:r w:rsidRPr="00C11030">
        <w:rPr>
          <w:rFonts w:ascii="Times New Roman CYR" w:hAnsi="Times New Roman CYR" w:cs="Times New Roman CYR"/>
          <w:sz w:val="24"/>
          <w:szCs w:val="24"/>
        </w:rPr>
        <w:t>12.2. Настоящее Положение может быть изменено и (или) дополнено, в том числе в случае изменения законодательства Российской Федерации.</w:t>
      </w:r>
    </w:p>
    <w:p w:rsidR="00C11030" w:rsidRPr="00C11030" w:rsidRDefault="00C11030" w:rsidP="00177C4A">
      <w:pPr>
        <w:widowControl w:val="0"/>
        <w:autoSpaceDE w:val="0"/>
        <w:autoSpaceDN w:val="0"/>
        <w:adjustRightInd w:val="0"/>
        <w:ind w:firstLine="567"/>
        <w:jc w:val="both"/>
        <w:rPr>
          <w:rFonts w:ascii="Times New Roman CYR" w:hAnsi="Times New Roman CYR" w:cs="Times New Roman CYR"/>
          <w:sz w:val="24"/>
          <w:szCs w:val="24"/>
        </w:rPr>
      </w:pPr>
      <w:bookmarkStart w:id="107" w:name="sub_123"/>
      <w:bookmarkEnd w:id="106"/>
      <w:r w:rsidRPr="00C11030">
        <w:rPr>
          <w:rFonts w:ascii="Times New Roman CYR" w:hAnsi="Times New Roman CYR" w:cs="Times New Roman CYR"/>
          <w:sz w:val="24"/>
          <w:szCs w:val="24"/>
        </w:rPr>
        <w:t>12.3. Изменения и дополнения к настоящему Положению вступают в силу с даты их утверждения в установленном порядке.</w:t>
      </w:r>
    </w:p>
    <w:bookmarkEnd w:id="107"/>
    <w:p w:rsidR="00C11030" w:rsidRPr="00C11030" w:rsidRDefault="00C11030" w:rsidP="00C11030">
      <w:pPr>
        <w:widowControl w:val="0"/>
        <w:autoSpaceDE w:val="0"/>
        <w:autoSpaceDN w:val="0"/>
        <w:adjustRightInd w:val="0"/>
        <w:ind w:firstLine="720"/>
        <w:jc w:val="both"/>
        <w:rPr>
          <w:rFonts w:ascii="Times New Roman CYR" w:hAnsi="Times New Roman CYR" w:cs="Times New Roman CYR"/>
          <w:sz w:val="24"/>
          <w:szCs w:val="24"/>
        </w:rPr>
      </w:pPr>
    </w:p>
    <w:p w:rsidR="00074057" w:rsidRDefault="00074057" w:rsidP="00767875">
      <w:pPr>
        <w:widowControl w:val="0"/>
        <w:autoSpaceDE w:val="0"/>
        <w:autoSpaceDN w:val="0"/>
        <w:jc w:val="center"/>
        <w:rPr>
          <w:b/>
          <w:bCs/>
          <w:sz w:val="28"/>
          <w:szCs w:val="28"/>
          <w:lang w:eastAsia="en-US"/>
        </w:rPr>
      </w:pPr>
    </w:p>
    <w:sectPr w:rsidR="00074057" w:rsidSect="003B3545">
      <w:pgSz w:w="11906" w:h="16838"/>
      <w:pgMar w:top="1134" w:right="850" w:bottom="709"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Times New Roman CYR">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4B53378"/>
    <w:multiLevelType w:val="hybridMultilevel"/>
    <w:tmpl w:val="900EF558"/>
    <w:lvl w:ilvl="0" w:tplc="5508961E">
      <w:start w:val="1"/>
      <w:numFmt w:val="decimal"/>
      <w:lvlText w:val="%1."/>
      <w:lvlJc w:val="left"/>
      <w:pPr>
        <w:ind w:left="1069" w:hanging="360"/>
      </w:pPr>
    </w:lvl>
    <w:lvl w:ilvl="1" w:tplc="04190019">
      <w:start w:val="1"/>
      <w:numFmt w:val="lowerLetter"/>
      <w:lvlText w:val="%2."/>
      <w:lvlJc w:val="left"/>
      <w:pPr>
        <w:ind w:left="1789" w:hanging="360"/>
      </w:pPr>
    </w:lvl>
    <w:lvl w:ilvl="2" w:tplc="0419001B">
      <w:start w:val="1"/>
      <w:numFmt w:val="lowerRoman"/>
      <w:lvlText w:val="%3."/>
      <w:lvlJc w:val="right"/>
      <w:pPr>
        <w:ind w:left="2509" w:hanging="180"/>
      </w:pPr>
    </w:lvl>
    <w:lvl w:ilvl="3" w:tplc="0419000F">
      <w:start w:val="1"/>
      <w:numFmt w:val="decimal"/>
      <w:lvlText w:val="%4."/>
      <w:lvlJc w:val="left"/>
      <w:pPr>
        <w:ind w:left="3229" w:hanging="360"/>
      </w:pPr>
    </w:lvl>
    <w:lvl w:ilvl="4" w:tplc="04190019">
      <w:start w:val="1"/>
      <w:numFmt w:val="lowerLetter"/>
      <w:lvlText w:val="%5."/>
      <w:lvlJc w:val="left"/>
      <w:pPr>
        <w:ind w:left="3949" w:hanging="360"/>
      </w:pPr>
    </w:lvl>
    <w:lvl w:ilvl="5" w:tplc="0419001B">
      <w:start w:val="1"/>
      <w:numFmt w:val="lowerRoman"/>
      <w:lvlText w:val="%6."/>
      <w:lvlJc w:val="right"/>
      <w:pPr>
        <w:ind w:left="4669" w:hanging="180"/>
      </w:pPr>
    </w:lvl>
    <w:lvl w:ilvl="6" w:tplc="0419000F">
      <w:start w:val="1"/>
      <w:numFmt w:val="decimal"/>
      <w:lvlText w:val="%7."/>
      <w:lvlJc w:val="left"/>
      <w:pPr>
        <w:ind w:left="5389" w:hanging="360"/>
      </w:pPr>
    </w:lvl>
    <w:lvl w:ilvl="7" w:tplc="04190019">
      <w:start w:val="1"/>
      <w:numFmt w:val="lowerLetter"/>
      <w:lvlText w:val="%8."/>
      <w:lvlJc w:val="left"/>
      <w:pPr>
        <w:ind w:left="6109" w:hanging="360"/>
      </w:pPr>
    </w:lvl>
    <w:lvl w:ilvl="8" w:tplc="0419001B">
      <w:start w:val="1"/>
      <w:numFmt w:val="lowerRoman"/>
      <w:lvlText w:val="%9."/>
      <w:lvlJc w:val="right"/>
      <w:pPr>
        <w:ind w:left="6829" w:hanging="180"/>
      </w:pPr>
    </w:lvl>
  </w:abstractNum>
  <w:abstractNum w:abstractNumId="1" w15:restartNumberingAfterBreak="0">
    <w:nsid w:val="399E2CBB"/>
    <w:multiLevelType w:val="hybridMultilevel"/>
    <w:tmpl w:val="611AAB0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3A4B0CE5"/>
    <w:multiLevelType w:val="hybridMultilevel"/>
    <w:tmpl w:val="F5D0B45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69A35D3A"/>
    <w:multiLevelType w:val="hybridMultilevel"/>
    <w:tmpl w:val="7898C8F2"/>
    <w:lvl w:ilvl="0" w:tplc="74E88790">
      <w:start w:val="1"/>
      <w:numFmt w:val="decimal"/>
      <w:lvlText w:val="%1."/>
      <w:lvlJc w:val="left"/>
      <w:pPr>
        <w:ind w:left="720" w:hanging="360"/>
      </w:pPr>
      <w:rPr>
        <w:rFonts w:hint="default"/>
        <w:b/>
        <w:color w:val="auto"/>
        <w:sz w:val="24"/>
        <w:szCs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622D7"/>
    <w:rsid w:val="00074057"/>
    <w:rsid w:val="001500EE"/>
    <w:rsid w:val="00177C4A"/>
    <w:rsid w:val="00247EB9"/>
    <w:rsid w:val="00364947"/>
    <w:rsid w:val="003A3F9B"/>
    <w:rsid w:val="003B3545"/>
    <w:rsid w:val="003C6919"/>
    <w:rsid w:val="004D769C"/>
    <w:rsid w:val="004E545A"/>
    <w:rsid w:val="00545AD4"/>
    <w:rsid w:val="005E6277"/>
    <w:rsid w:val="00666994"/>
    <w:rsid w:val="00767875"/>
    <w:rsid w:val="007C0AE1"/>
    <w:rsid w:val="0083598A"/>
    <w:rsid w:val="00846B40"/>
    <w:rsid w:val="008622D7"/>
    <w:rsid w:val="008806CA"/>
    <w:rsid w:val="008C4833"/>
    <w:rsid w:val="008D2FA9"/>
    <w:rsid w:val="008E251C"/>
    <w:rsid w:val="009F7B77"/>
    <w:rsid w:val="00A4655A"/>
    <w:rsid w:val="00A81CE6"/>
    <w:rsid w:val="00AA2FC6"/>
    <w:rsid w:val="00AA6276"/>
    <w:rsid w:val="00AB7FC8"/>
    <w:rsid w:val="00AF3547"/>
    <w:rsid w:val="00B84EDA"/>
    <w:rsid w:val="00B905DA"/>
    <w:rsid w:val="00B96B04"/>
    <w:rsid w:val="00BF6550"/>
    <w:rsid w:val="00C11030"/>
    <w:rsid w:val="00C53B59"/>
    <w:rsid w:val="00C711B9"/>
    <w:rsid w:val="00C94A56"/>
    <w:rsid w:val="00DB3F0B"/>
    <w:rsid w:val="00DD75FB"/>
    <w:rsid w:val="00E3302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5:docId w15:val="{350A8E0C-3E16-46FA-A4D8-5BC1F0741C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622D7"/>
    <w:pPr>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8622D7"/>
    <w:rPr>
      <w:rFonts w:ascii="Tahoma" w:hAnsi="Tahoma" w:cs="Tahoma"/>
      <w:sz w:val="16"/>
      <w:szCs w:val="16"/>
    </w:rPr>
  </w:style>
  <w:style w:type="character" w:customStyle="1" w:styleId="a4">
    <w:name w:val="Текст выноски Знак"/>
    <w:basedOn w:val="a0"/>
    <w:link w:val="a3"/>
    <w:uiPriority w:val="99"/>
    <w:semiHidden/>
    <w:rsid w:val="008622D7"/>
    <w:rPr>
      <w:rFonts w:ascii="Tahoma" w:eastAsia="Times New Roman" w:hAnsi="Tahoma" w:cs="Tahoma"/>
      <w:sz w:val="16"/>
      <w:szCs w:val="16"/>
      <w:lang w:eastAsia="ru-RU"/>
    </w:rPr>
  </w:style>
  <w:style w:type="paragraph" w:styleId="a5">
    <w:name w:val="List Paragraph"/>
    <w:basedOn w:val="a"/>
    <w:uiPriority w:val="34"/>
    <w:qFormat/>
    <w:rsid w:val="00C53B59"/>
    <w:pPr>
      <w:ind w:left="720"/>
      <w:contextualSpacing/>
    </w:pPr>
  </w:style>
  <w:style w:type="character" w:styleId="a6">
    <w:name w:val="Hyperlink"/>
    <w:basedOn w:val="a0"/>
    <w:uiPriority w:val="99"/>
    <w:unhideWhenUsed/>
    <w:rsid w:val="003B3545"/>
    <w:rPr>
      <w:color w:val="0000FF" w:themeColor="hyperlink"/>
      <w:u w:val="single"/>
    </w:rPr>
  </w:style>
  <w:style w:type="character" w:customStyle="1" w:styleId="a7">
    <w:name w:val="Гипертекстовая ссылка"/>
    <w:basedOn w:val="a0"/>
    <w:uiPriority w:val="99"/>
    <w:rsid w:val="008D2FA9"/>
    <w:rPr>
      <w:rFonts w:cs="Times New Roman"/>
      <w:b w:val="0"/>
      <w:color w:val="106BBE"/>
    </w:rPr>
  </w:style>
  <w:style w:type="table" w:styleId="a8">
    <w:name w:val="Table Grid"/>
    <w:basedOn w:val="a1"/>
    <w:uiPriority w:val="59"/>
    <w:rsid w:val="0007405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371522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internet.garant.ru/document/redirect/70353464/0" TargetMode="External"/><Relationship Id="rId13" Type="http://schemas.openxmlformats.org/officeDocument/2006/relationships/hyperlink" Target="http://internet.garant.ru/document/redirect/70353464/155"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internet.garant.ru/document/redirect/74721204/0" TargetMode="External"/><Relationship Id="rId12" Type="http://schemas.openxmlformats.org/officeDocument/2006/relationships/hyperlink" Target="http://internet.garant.ru/document/redirect/70353464/154" TargetMode="External"/><Relationship Id="rId17" Type="http://schemas.openxmlformats.org/officeDocument/2006/relationships/hyperlink" Target="http://internet.garant.ru/document/redirect/74721204/3000" TargetMode="External"/><Relationship Id="rId2" Type="http://schemas.openxmlformats.org/officeDocument/2006/relationships/styles" Target="styles.xml"/><Relationship Id="rId16" Type="http://schemas.openxmlformats.org/officeDocument/2006/relationships/hyperlink" Target="http://internet.garant.ru/document/redirect/74721204/2000" TargetMode="External"/><Relationship Id="rId1" Type="http://schemas.openxmlformats.org/officeDocument/2006/relationships/numbering" Target="numbering.xml"/><Relationship Id="rId6" Type="http://schemas.openxmlformats.org/officeDocument/2006/relationships/hyperlink" Target="http://internet.garant.ru/document/redirect/12164203/0" TargetMode="External"/><Relationship Id="rId11" Type="http://schemas.openxmlformats.org/officeDocument/2006/relationships/hyperlink" Target="http://internet.garant.ru/document/redirect/70353464/15210" TargetMode="External"/><Relationship Id="rId5" Type="http://schemas.openxmlformats.org/officeDocument/2006/relationships/image" Target="media/image1.jpeg"/><Relationship Id="rId15" Type="http://schemas.openxmlformats.org/officeDocument/2006/relationships/hyperlink" Target="http://internet.garant.ru/document/redirect/70353464/7211" TargetMode="External"/><Relationship Id="rId10" Type="http://schemas.openxmlformats.org/officeDocument/2006/relationships/hyperlink" Target="http://internet.garant.ru/document/redirect/70353464/151"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internet.garant.ru/document/redirect/70353464/0" TargetMode="External"/><Relationship Id="rId14" Type="http://schemas.openxmlformats.org/officeDocument/2006/relationships/hyperlink" Target="http://internet.garant.ru/document/redirect/70353464/95"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239</TotalTime>
  <Pages>1</Pages>
  <Words>6185</Words>
  <Characters>35255</Characters>
  <Application>Microsoft Office Word</Application>
  <DocSecurity>0</DocSecurity>
  <Lines>293</Lines>
  <Paragraphs>82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Попова Е Н</dc:creator>
  <cp:lastModifiedBy>DV</cp:lastModifiedBy>
  <cp:revision>41</cp:revision>
  <cp:lastPrinted>2025-06-23T07:41:00Z</cp:lastPrinted>
  <dcterms:created xsi:type="dcterms:W3CDTF">2021-04-15T06:16:00Z</dcterms:created>
  <dcterms:modified xsi:type="dcterms:W3CDTF">2026-02-28T09:57:00Z</dcterms:modified>
</cp:coreProperties>
</file>