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72" w:rsidRDefault="00BF5491" w:rsidP="00BF5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491">
        <w:rPr>
          <w:rFonts w:ascii="Times New Roman" w:hAnsi="Times New Roman" w:cs="Times New Roman"/>
          <w:sz w:val="28"/>
          <w:szCs w:val="28"/>
        </w:rPr>
        <w:t xml:space="preserve">Результаты прохождения </w:t>
      </w:r>
      <w:proofErr w:type="spellStart"/>
      <w:r w:rsidRPr="00BF5491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BF5491">
        <w:rPr>
          <w:rFonts w:ascii="Times New Roman" w:hAnsi="Times New Roman" w:cs="Times New Roman"/>
          <w:sz w:val="28"/>
          <w:szCs w:val="28"/>
        </w:rPr>
        <w:t xml:space="preserve"> мониторинга в образовательных организациях </w:t>
      </w:r>
      <w:proofErr w:type="spellStart"/>
      <w:r w:rsidRPr="00BF5491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BF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292"/>
        <w:gridCol w:w="1639"/>
        <w:gridCol w:w="1639"/>
        <w:gridCol w:w="1639"/>
      </w:tblGrid>
      <w:tr w:rsidR="00BF5491" w:rsidRPr="00BF5491" w:rsidTr="00BF5491">
        <w:trPr>
          <w:trHeight w:val="9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ОО*,  филиала, структурного подразделения **(в соответствии с уставом)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(начальное общее образование)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(основное общее образование)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(средн</w:t>
            </w:r>
            <w:bookmarkStart w:id="0" w:name="_GoBack"/>
            <w:bookmarkEnd w:id="0"/>
            <w:r w:rsidRPr="00BF5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ее общее образование)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"Боровая средняя общеобразовательная школа" п. Колтубановский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Верхневязовская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"Державинская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отсутствовал выпуск 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Елшанская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отсутствовал выпуск 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"Искровская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отсутствовал выпуск </w:t>
            </w:r>
          </w:p>
        </w:tc>
      </w:tr>
      <w:tr w:rsidR="00BF5491" w:rsidRPr="00BF5491" w:rsidTr="00BF5491">
        <w:trPr>
          <w:trHeight w:val="22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«Красногвардейская средняя общеобразовательная школа имени Героя Российской Федерации Марченко Антона Александровича»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25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Каменносарминский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филиал Муниципального общеобразовательного бюджетного учреждения «Красногвардейская средняя общеобразовательная школа имени Героя Российской Федерации Марченко Антона Александровича»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69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Новоалександровксая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обалсти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8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Дмитриевский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филила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Муниципального общеобразовательного бюджетного учреждения "Новоалександровская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Орнебургской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Палимовская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Подколкинская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"Преображенская средняя общеобразовательная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школа"Бузулкского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отсутствовал выпуск </w:t>
            </w:r>
          </w:p>
        </w:tc>
      </w:tr>
      <w:tr w:rsidR="00BF5491" w:rsidRPr="00BF5491" w:rsidTr="00BF5491">
        <w:trPr>
          <w:trHeight w:val="18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имениГероя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Советского Союза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Ф.К.Асеева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22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 общеобразовательное бюджетное учреждение «Троицкая средняя общеобразовательная школа имени полного кавалера Ордена Славы Ткаченко Александра Платоновича»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Алдаркинская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"Боровая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пос.Колтубановский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Колтубанская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2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6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Лисьеполянская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8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Новотепловская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 «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Перевозинская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Проскуринская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68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Староалександровская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автономное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Твердиловская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школа"Бузулукского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5491" w:rsidRPr="00BF5491" w:rsidTr="00BF5491">
        <w:trPr>
          <w:trHeight w:val="15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491" w:rsidRPr="00BF5491" w:rsidRDefault="00BF5491" w:rsidP="00BF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Шахматовская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BF5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:rsidR="00BF5491" w:rsidRPr="00BF5491" w:rsidRDefault="00BF5491" w:rsidP="00BF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F5491" w:rsidRPr="00BF5491" w:rsidRDefault="00BF5491" w:rsidP="00BF54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491" w:rsidRPr="00BF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0E"/>
    <w:rsid w:val="00332C72"/>
    <w:rsid w:val="008E760E"/>
    <w:rsid w:val="00B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DC17"/>
  <w15:chartTrackingRefBased/>
  <w15:docId w15:val="{0B0B4BCF-4BC4-4BCF-88C7-57A6F5E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Кубеткина</dc:creator>
  <cp:keywords/>
  <dc:description/>
  <cp:lastModifiedBy>Кубеткина</cp:lastModifiedBy>
  <cp:revision>2</cp:revision>
  <dcterms:created xsi:type="dcterms:W3CDTF">2026-01-20T05:21:00Z</dcterms:created>
  <dcterms:modified xsi:type="dcterms:W3CDTF">2026-01-20T05:22:00Z</dcterms:modified>
</cp:coreProperties>
</file>