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AC" w:rsidRDefault="00BC2EAC" w:rsidP="00BC2EAC">
      <w:pPr>
        <w:shd w:val="clear" w:color="auto" w:fill="FFFFFF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</w:t>
      </w:r>
      <w:r w:rsidR="00672EE0">
        <w:rPr>
          <w:rFonts w:ascii="Times New Roman" w:eastAsia="Times New Roman" w:hAnsi="Times New Roman"/>
        </w:rPr>
        <w:t xml:space="preserve">                              </w:t>
      </w:r>
      <w:r w:rsidR="00F1049A" w:rsidRPr="00CA40B3">
        <w:rPr>
          <w:rFonts w:ascii="Times New Roman" w:eastAsia="Times New Roman" w:hAnsi="Times New Roman"/>
        </w:rPr>
        <w:t>Приложение</w:t>
      </w:r>
    </w:p>
    <w:p w:rsidR="00F1049A" w:rsidRDefault="00BC2EAC" w:rsidP="00BC2EAC">
      <w:pPr>
        <w:shd w:val="clear" w:color="auto" w:fill="FFFFFF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 w:rsidR="00672EE0">
        <w:rPr>
          <w:rFonts w:ascii="Times New Roman" w:eastAsia="Times New Roman" w:hAnsi="Times New Roman"/>
        </w:rPr>
        <w:t xml:space="preserve">                             </w:t>
      </w:r>
      <w:r w:rsidR="00F1049A" w:rsidRPr="00CA40B3">
        <w:rPr>
          <w:rFonts w:ascii="Times New Roman" w:eastAsia="Times New Roman" w:hAnsi="Times New Roman"/>
        </w:rPr>
        <w:t xml:space="preserve">к письму </w:t>
      </w:r>
      <w:r>
        <w:rPr>
          <w:rFonts w:ascii="Times New Roman" w:eastAsia="Times New Roman" w:hAnsi="Times New Roman"/>
        </w:rPr>
        <w:t>министерства образования</w:t>
      </w:r>
    </w:p>
    <w:p w:rsidR="00BC2EAC" w:rsidRPr="00CA40B3" w:rsidRDefault="00BC2EAC" w:rsidP="00BC2EAC">
      <w:pPr>
        <w:shd w:val="clear" w:color="auto" w:fill="FFFFFF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</w:t>
      </w:r>
      <w:r w:rsidR="00672EE0">
        <w:rPr>
          <w:rFonts w:ascii="Times New Roman" w:eastAsia="Times New Roman" w:hAnsi="Times New Roman"/>
        </w:rPr>
        <w:t xml:space="preserve">                              </w:t>
      </w:r>
      <w:r>
        <w:rPr>
          <w:rFonts w:ascii="Times New Roman" w:eastAsia="Times New Roman" w:hAnsi="Times New Roman"/>
        </w:rPr>
        <w:t>Оренбургской области</w:t>
      </w:r>
    </w:p>
    <w:p w:rsidR="00F1049A" w:rsidRPr="00CA40B3" w:rsidRDefault="00F1049A" w:rsidP="00F1049A">
      <w:pPr>
        <w:shd w:val="clear" w:color="auto" w:fill="FFFFFF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</w:t>
      </w:r>
      <w:r w:rsidR="00BC2EAC">
        <w:rPr>
          <w:rFonts w:ascii="Times New Roman" w:eastAsia="Times New Roman" w:hAnsi="Times New Roman"/>
        </w:rPr>
        <w:t xml:space="preserve">          </w:t>
      </w:r>
      <w:r w:rsidR="00672EE0">
        <w:rPr>
          <w:rFonts w:ascii="Times New Roman" w:eastAsia="Times New Roman" w:hAnsi="Times New Roman"/>
        </w:rPr>
        <w:t xml:space="preserve">                             </w:t>
      </w:r>
      <w:r w:rsidR="00BC2EAC">
        <w:rPr>
          <w:rFonts w:ascii="Times New Roman" w:eastAsia="Times New Roman" w:hAnsi="Times New Roman"/>
        </w:rPr>
        <w:t xml:space="preserve"> </w:t>
      </w:r>
      <w:r w:rsidRPr="00CA40B3">
        <w:rPr>
          <w:rFonts w:ascii="Times New Roman" w:eastAsia="Times New Roman" w:hAnsi="Times New Roman"/>
        </w:rPr>
        <w:t>от _______</w:t>
      </w:r>
      <w:r w:rsidR="00BC2EAC">
        <w:rPr>
          <w:rFonts w:ascii="Times New Roman" w:eastAsia="Times New Roman" w:hAnsi="Times New Roman"/>
        </w:rPr>
        <w:t>________</w:t>
      </w:r>
      <w:r w:rsidRPr="00CA40B3">
        <w:rPr>
          <w:rFonts w:ascii="Times New Roman" w:eastAsia="Times New Roman" w:hAnsi="Times New Roman"/>
        </w:rPr>
        <w:t>_ №____</w:t>
      </w:r>
      <w:r w:rsidR="00BC2EAC">
        <w:rPr>
          <w:rFonts w:ascii="Times New Roman" w:eastAsia="Times New Roman" w:hAnsi="Times New Roman"/>
        </w:rPr>
        <w:t>____</w:t>
      </w:r>
      <w:r w:rsidRPr="00CA40B3">
        <w:rPr>
          <w:rFonts w:ascii="Times New Roman" w:eastAsia="Times New Roman" w:hAnsi="Times New Roman"/>
        </w:rPr>
        <w:t>__</w:t>
      </w:r>
    </w:p>
    <w:p w:rsidR="00BC2EAC" w:rsidRDefault="00BC2EAC">
      <w:pPr>
        <w:pStyle w:val="1"/>
        <w:shd w:val="clear" w:color="auto" w:fill="auto"/>
      </w:pPr>
    </w:p>
    <w:p w:rsidR="006F7EC2" w:rsidRPr="00092ED8" w:rsidRDefault="00671978">
      <w:pPr>
        <w:pStyle w:val="1"/>
        <w:shd w:val="clear" w:color="auto" w:fill="auto"/>
        <w:rPr>
          <w:sz w:val="24"/>
          <w:szCs w:val="24"/>
        </w:rPr>
      </w:pPr>
      <w:bookmarkStart w:id="0" w:name="_GoBack"/>
      <w:r w:rsidRPr="00092ED8">
        <w:rPr>
          <w:sz w:val="24"/>
          <w:szCs w:val="24"/>
        </w:rPr>
        <w:t>Информация</w:t>
      </w:r>
    </w:p>
    <w:p w:rsidR="00BC2EAC" w:rsidRPr="00092ED8" w:rsidRDefault="00671978" w:rsidP="00BC2EAC">
      <w:pPr>
        <w:pStyle w:val="1"/>
        <w:shd w:val="clear" w:color="auto" w:fill="auto"/>
        <w:tabs>
          <w:tab w:val="left" w:leader="underscore" w:pos="9379"/>
        </w:tabs>
        <w:spacing w:line="276" w:lineRule="auto"/>
        <w:rPr>
          <w:sz w:val="24"/>
          <w:szCs w:val="24"/>
        </w:rPr>
      </w:pPr>
      <w:r w:rsidRPr="00092ED8">
        <w:rPr>
          <w:sz w:val="24"/>
          <w:szCs w:val="24"/>
        </w:rPr>
        <w:t xml:space="preserve">о реализации </w:t>
      </w:r>
      <w:r w:rsidR="00BC2EAC" w:rsidRPr="00092ED8">
        <w:rPr>
          <w:sz w:val="24"/>
          <w:szCs w:val="24"/>
        </w:rPr>
        <w:t xml:space="preserve"> пункта 33 (2)  «Мониторинг внедрения системы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образования, утвержденного распоряжением Правительства Российской Федерации от 31 декабря 2019 г. № 3273-р «Об утверждении основных принципов национальной системы профессионального роста педагогических работников Российской Федерации, </w:t>
      </w:r>
    </w:p>
    <w:p w:rsidR="00BC2EAC" w:rsidRPr="00092ED8" w:rsidRDefault="00BC2EAC" w:rsidP="00BC2EAC">
      <w:pPr>
        <w:pStyle w:val="1"/>
        <w:shd w:val="clear" w:color="auto" w:fill="auto"/>
        <w:tabs>
          <w:tab w:val="left" w:leader="underscore" w:pos="9379"/>
        </w:tabs>
        <w:spacing w:line="276" w:lineRule="auto"/>
        <w:rPr>
          <w:sz w:val="24"/>
          <w:szCs w:val="24"/>
        </w:rPr>
      </w:pPr>
      <w:r w:rsidRPr="00092ED8">
        <w:rPr>
          <w:sz w:val="24"/>
          <w:szCs w:val="24"/>
        </w:rPr>
        <w:t>включая систему учительского роста»</w:t>
      </w:r>
    </w:p>
    <w:bookmarkEnd w:id="0"/>
    <w:p w:rsidR="006F7EC2" w:rsidRDefault="00671978">
      <w:pPr>
        <w:pStyle w:val="1"/>
        <w:shd w:val="clear" w:color="auto" w:fill="auto"/>
        <w:tabs>
          <w:tab w:val="left" w:leader="underscore" w:pos="9379"/>
        </w:tabs>
      </w:pPr>
      <w:r>
        <w:t>в</w:t>
      </w:r>
      <w:r>
        <w:tab/>
      </w:r>
    </w:p>
    <w:p w:rsidR="006F7EC2" w:rsidRDefault="00671978">
      <w:pPr>
        <w:pStyle w:val="22"/>
        <w:shd w:val="clear" w:color="auto" w:fill="auto"/>
        <w:spacing w:after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наименование субъекта Российской Федерации</w:t>
      </w:r>
    </w:p>
    <w:p w:rsidR="00F1049A" w:rsidRDefault="00F1049A">
      <w:pPr>
        <w:pStyle w:val="22"/>
        <w:shd w:val="clear" w:color="auto" w:fill="auto"/>
        <w:spacing w:after="0"/>
        <w:jc w:val="center"/>
        <w:rPr>
          <w:i/>
          <w:iCs/>
          <w:sz w:val="22"/>
          <w:szCs w:val="22"/>
        </w:rPr>
      </w:pPr>
    </w:p>
    <w:p w:rsidR="00F1049A" w:rsidRDefault="00F1049A">
      <w:pPr>
        <w:pStyle w:val="22"/>
        <w:shd w:val="clear" w:color="auto" w:fill="auto"/>
        <w:spacing w:after="0"/>
        <w:jc w:val="center"/>
        <w:rPr>
          <w:sz w:val="22"/>
          <w:szCs w:val="22"/>
        </w:rPr>
      </w:pPr>
    </w:p>
    <w:p w:rsidR="006F7EC2" w:rsidRPr="00672EE0" w:rsidRDefault="00671978">
      <w:pPr>
        <w:pStyle w:val="1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rPr>
          <w:sz w:val="24"/>
          <w:szCs w:val="24"/>
        </w:rPr>
      </w:pPr>
      <w:r w:rsidRPr="00672EE0">
        <w:rPr>
          <w:sz w:val="24"/>
          <w:szCs w:val="24"/>
        </w:rPr>
        <w:t>Количественные характеристики</w:t>
      </w:r>
    </w:p>
    <w:p w:rsidR="00F1049A" w:rsidRPr="00672EE0" w:rsidRDefault="00F1049A" w:rsidP="00F1049A">
      <w:pPr>
        <w:pStyle w:val="1"/>
        <w:shd w:val="clear" w:color="auto" w:fill="auto"/>
        <w:tabs>
          <w:tab w:val="left" w:pos="349"/>
        </w:tabs>
        <w:spacing w:line="240" w:lineRule="auto"/>
        <w:jc w:val="left"/>
        <w:rPr>
          <w:sz w:val="24"/>
          <w:szCs w:val="24"/>
        </w:rPr>
      </w:pPr>
    </w:p>
    <w:tbl>
      <w:tblPr>
        <w:tblOverlap w:val="never"/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2909"/>
        <w:gridCol w:w="3715"/>
        <w:gridCol w:w="3566"/>
        <w:gridCol w:w="3940"/>
      </w:tblGrid>
      <w:tr w:rsidR="006F7EC2" w:rsidRPr="00672EE0" w:rsidTr="00672EE0">
        <w:trPr>
          <w:trHeight w:hRule="exact" w:val="2289"/>
          <w:jc w:val="center"/>
        </w:trPr>
        <w:tc>
          <w:tcPr>
            <w:tcW w:w="466" w:type="dxa"/>
            <w:shd w:val="clear" w:color="auto" w:fill="FFFFFF"/>
          </w:tcPr>
          <w:p w:rsidR="006F7EC2" w:rsidRPr="00672EE0" w:rsidRDefault="00671978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№</w:t>
            </w:r>
            <w:r w:rsidR="00F1049A" w:rsidRPr="00672EE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909" w:type="dxa"/>
            <w:shd w:val="clear" w:color="auto" w:fill="FFFFFF"/>
          </w:tcPr>
          <w:p w:rsidR="006F7EC2" w:rsidRPr="00672EE0" w:rsidRDefault="006F7EC2" w:rsidP="00672EE0">
            <w:pPr>
              <w:jc w:val="center"/>
            </w:pPr>
          </w:p>
        </w:tc>
        <w:tc>
          <w:tcPr>
            <w:tcW w:w="3715" w:type="dxa"/>
            <w:shd w:val="clear" w:color="auto" w:fill="FFFFFF"/>
            <w:vAlign w:val="bottom"/>
          </w:tcPr>
          <w:p w:rsidR="006F7EC2" w:rsidRDefault="00671978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Количество образовательных организаций в субъекте Российской Федерации в соответствии с формой федерального государственного статистического наблюдения № ОО-1 в разрезе уровней образования</w:t>
            </w:r>
          </w:p>
          <w:p w:rsidR="00672EE0" w:rsidRPr="00672EE0" w:rsidRDefault="00672EE0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  <w:vAlign w:val="bottom"/>
          </w:tcPr>
          <w:p w:rsidR="006F7EC2" w:rsidRDefault="00671978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Количество образовательных организаций в субъекте Российской Федерации, в которых утверждено Положение о системе наставничества педагогических работников в образовательной организации, в разрезе уровней образования</w:t>
            </w:r>
          </w:p>
          <w:p w:rsidR="00672EE0" w:rsidRPr="00672EE0" w:rsidRDefault="00672EE0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FFFFFF"/>
          </w:tcPr>
          <w:p w:rsidR="00F1049A" w:rsidRPr="00672EE0" w:rsidRDefault="00671978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Количество образовательных организаций в субъекте Российской Федерации, в которых имеются локальные акты о закреплении пар «наставник-наставляемый»,</w:t>
            </w:r>
          </w:p>
          <w:p w:rsidR="006F7EC2" w:rsidRPr="00672EE0" w:rsidRDefault="00671978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в разрезе уровней образования</w:t>
            </w:r>
          </w:p>
        </w:tc>
      </w:tr>
      <w:tr w:rsidR="006F7EC2" w:rsidRPr="00672EE0" w:rsidTr="00092ED8">
        <w:trPr>
          <w:trHeight w:hRule="exact" w:val="874"/>
          <w:jc w:val="center"/>
        </w:trPr>
        <w:tc>
          <w:tcPr>
            <w:tcW w:w="466" w:type="dxa"/>
            <w:shd w:val="clear" w:color="auto" w:fill="FFFFFF"/>
            <w:vAlign w:val="center"/>
          </w:tcPr>
          <w:p w:rsidR="006F7EC2" w:rsidRPr="00672EE0" w:rsidRDefault="00671978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1</w:t>
            </w:r>
            <w:r w:rsidR="00092ED8" w:rsidRPr="00672EE0">
              <w:rPr>
                <w:sz w:val="24"/>
                <w:szCs w:val="24"/>
              </w:rPr>
              <w:t>.</w:t>
            </w:r>
          </w:p>
        </w:tc>
        <w:tc>
          <w:tcPr>
            <w:tcW w:w="2909" w:type="dxa"/>
            <w:shd w:val="clear" w:color="auto" w:fill="FFFFFF"/>
          </w:tcPr>
          <w:p w:rsidR="003A08DC" w:rsidRDefault="003A08DC">
            <w:pPr>
              <w:pStyle w:val="a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</w:p>
          <w:p w:rsidR="006F7EC2" w:rsidRPr="00672EE0" w:rsidRDefault="003A08DC">
            <w:pPr>
              <w:pStyle w:val="a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715" w:type="dxa"/>
            <w:shd w:val="clear" w:color="auto" w:fill="FFFFFF"/>
          </w:tcPr>
          <w:p w:rsidR="006F7EC2" w:rsidRPr="006374F8" w:rsidRDefault="006374F8" w:rsidP="006374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74F8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3566" w:type="dxa"/>
            <w:shd w:val="clear" w:color="auto" w:fill="FFFFFF"/>
          </w:tcPr>
          <w:p w:rsidR="006F7EC2" w:rsidRPr="006374F8" w:rsidRDefault="006374F8" w:rsidP="006374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74F8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3940" w:type="dxa"/>
            <w:shd w:val="clear" w:color="auto" w:fill="FFFFFF"/>
          </w:tcPr>
          <w:p w:rsidR="006F7EC2" w:rsidRPr="006374F8" w:rsidRDefault="006374F8" w:rsidP="006374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74F8">
              <w:rPr>
                <w:rFonts w:ascii="Times New Roman" w:hAnsi="Times New Roman" w:cs="Times New Roman"/>
                <w:i/>
              </w:rPr>
              <w:t>14</w:t>
            </w:r>
          </w:p>
        </w:tc>
      </w:tr>
    </w:tbl>
    <w:p w:rsidR="006F7EC2" w:rsidRDefault="006F7EC2">
      <w:pPr>
        <w:spacing w:after="239" w:line="1" w:lineRule="exact"/>
        <w:rPr>
          <w:rFonts w:asciiTheme="minorHAnsi" w:hAnsiTheme="minorHAnsi"/>
        </w:rPr>
      </w:pPr>
    </w:p>
    <w:p w:rsidR="00BC2EAC" w:rsidRDefault="00BC2EAC">
      <w:pPr>
        <w:spacing w:after="239" w:line="1" w:lineRule="exact"/>
        <w:rPr>
          <w:rFonts w:asciiTheme="minorHAnsi" w:hAnsiTheme="minorHAnsi"/>
        </w:rPr>
      </w:pPr>
    </w:p>
    <w:p w:rsidR="00BC2EAC" w:rsidRDefault="00BC2EAC">
      <w:pPr>
        <w:spacing w:after="239" w:line="1" w:lineRule="exact"/>
        <w:rPr>
          <w:rFonts w:asciiTheme="minorHAnsi" w:hAnsiTheme="minorHAnsi"/>
        </w:rPr>
      </w:pPr>
    </w:p>
    <w:p w:rsidR="00BC2EAC" w:rsidRPr="00BC2EAC" w:rsidRDefault="00BC2EAC">
      <w:pPr>
        <w:spacing w:after="239" w:line="1" w:lineRule="exact"/>
        <w:rPr>
          <w:rFonts w:asciiTheme="minorHAnsi" w:hAnsiTheme="minorHAnsi"/>
        </w:rPr>
      </w:pPr>
    </w:p>
    <w:p w:rsidR="006F7EC2" w:rsidRPr="00672EE0" w:rsidRDefault="00671978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  <w:rPr>
          <w:sz w:val="24"/>
          <w:szCs w:val="24"/>
        </w:rPr>
      </w:pPr>
      <w:r w:rsidRPr="00672EE0">
        <w:rPr>
          <w:sz w:val="24"/>
          <w:szCs w:val="24"/>
        </w:rPr>
        <w:lastRenderedPageBreak/>
        <w:t>Внедрение системы наставничества</w:t>
      </w:r>
    </w:p>
    <w:p w:rsidR="00F1049A" w:rsidRDefault="00F1049A" w:rsidP="00FF1B53">
      <w:pPr>
        <w:pStyle w:val="1"/>
        <w:shd w:val="clear" w:color="auto" w:fill="auto"/>
        <w:tabs>
          <w:tab w:val="left" w:pos="378"/>
        </w:tabs>
        <w:spacing w:line="240" w:lineRule="auto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2127"/>
        <w:gridCol w:w="6378"/>
      </w:tblGrid>
      <w:tr w:rsidR="006F7EC2" w:rsidTr="00672EE0">
        <w:trPr>
          <w:trHeight w:hRule="exact" w:val="1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EC2" w:rsidRDefault="00671978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№</w:t>
            </w:r>
          </w:p>
          <w:p w:rsidR="00672EE0" w:rsidRPr="00672EE0" w:rsidRDefault="00672EE0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EC2" w:rsidRPr="00672EE0" w:rsidRDefault="00671978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399" w:rsidRPr="00672EE0" w:rsidRDefault="00671978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Отметка о наличии</w:t>
            </w:r>
          </w:p>
          <w:p w:rsidR="006F7EC2" w:rsidRDefault="00671978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(имеется/ отсутствует)</w:t>
            </w:r>
          </w:p>
          <w:p w:rsidR="00672EE0" w:rsidRPr="00672EE0" w:rsidRDefault="00672EE0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EC2" w:rsidRPr="00672EE0" w:rsidRDefault="00671978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Значение показателя</w:t>
            </w:r>
          </w:p>
        </w:tc>
      </w:tr>
      <w:tr w:rsidR="006F7EC2" w:rsidTr="00C7434F">
        <w:trPr>
          <w:trHeight w:hRule="exact" w:val="2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EC2" w:rsidRPr="00672EE0" w:rsidRDefault="00671978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EC2" w:rsidRPr="00672EE0" w:rsidRDefault="00671978" w:rsidP="00C7434F">
            <w:pPr>
              <w:pStyle w:val="a5"/>
              <w:shd w:val="clear" w:color="auto" w:fill="auto"/>
              <w:tabs>
                <w:tab w:val="left" w:pos="2117"/>
                <w:tab w:val="left" w:pos="427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Акт об утверждении Пол</w:t>
            </w:r>
            <w:r w:rsidR="00F1049A" w:rsidRPr="00672EE0">
              <w:rPr>
                <w:sz w:val="24"/>
                <w:szCs w:val="24"/>
              </w:rPr>
              <w:t xml:space="preserve">ожения о системе наставничества педагогических </w:t>
            </w:r>
            <w:r w:rsidRPr="00672EE0">
              <w:rPr>
                <w:sz w:val="24"/>
                <w:szCs w:val="24"/>
              </w:rPr>
              <w:t>работников</w:t>
            </w:r>
            <w:r w:rsidR="00F1049A" w:rsidRPr="00672EE0">
              <w:rPr>
                <w:sz w:val="24"/>
                <w:szCs w:val="24"/>
              </w:rPr>
              <w:t xml:space="preserve"> образовательных организаций в субъекте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EC2" w:rsidRPr="00C7434F" w:rsidRDefault="00C7434F" w:rsidP="00C74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434F">
              <w:rPr>
                <w:rFonts w:ascii="Times New Roman" w:hAnsi="Times New Roman" w:cs="Times New Roman"/>
                <w:i/>
              </w:rPr>
              <w:t>имеется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4F" w:rsidRPr="00C7434F" w:rsidRDefault="00C7434F" w:rsidP="00C7434F">
            <w:pPr>
              <w:rPr>
                <w:rFonts w:ascii="Times New Roman" w:hAnsi="Times New Roman" w:cs="Times New Roman"/>
                <w:i/>
              </w:rPr>
            </w:pPr>
            <w:r>
              <w:rPr>
                <w:i/>
                <w:iCs/>
              </w:rPr>
              <w:t xml:space="preserve">  </w:t>
            </w:r>
            <w:r w:rsidRPr="00C7434F">
              <w:rPr>
                <w:rFonts w:ascii="Times New Roman" w:hAnsi="Times New Roman" w:cs="Times New Roman"/>
                <w:i/>
                <w:iCs/>
              </w:rPr>
              <w:t xml:space="preserve">Приказ отдела образования администрации </w:t>
            </w:r>
            <w:proofErr w:type="spellStart"/>
            <w:r w:rsidRPr="00C7434F">
              <w:rPr>
                <w:rFonts w:ascii="Times New Roman" w:hAnsi="Times New Roman" w:cs="Times New Roman"/>
                <w:i/>
                <w:iCs/>
              </w:rPr>
              <w:t>Бузулукского</w:t>
            </w:r>
            <w:proofErr w:type="spellEnd"/>
            <w:r w:rsidRPr="00C7434F">
              <w:rPr>
                <w:rFonts w:ascii="Times New Roman" w:hAnsi="Times New Roman" w:cs="Times New Roman"/>
                <w:i/>
                <w:iCs/>
              </w:rPr>
              <w:t xml:space="preserve"> района «</w:t>
            </w:r>
            <w:r w:rsidRPr="00C7434F">
              <w:rPr>
                <w:rFonts w:ascii="Times New Roman" w:hAnsi="Times New Roman" w:cs="Times New Roman"/>
                <w:i/>
              </w:rPr>
              <w:t xml:space="preserve">Об организации работы по внедрению Муниципальной целевой модели наставничества педагогических работников и обучающихся в муниципальных образовательных организациях </w:t>
            </w:r>
            <w:proofErr w:type="spellStart"/>
            <w:r w:rsidRPr="00C7434F">
              <w:rPr>
                <w:rFonts w:ascii="Times New Roman" w:hAnsi="Times New Roman" w:cs="Times New Roman"/>
                <w:i/>
              </w:rPr>
              <w:t>Бузулукского</w:t>
            </w:r>
            <w:proofErr w:type="spellEnd"/>
            <w:r w:rsidRPr="00C7434F">
              <w:rPr>
                <w:rFonts w:ascii="Times New Roman" w:hAnsi="Times New Roman" w:cs="Times New Roman"/>
                <w:i/>
              </w:rPr>
              <w:t xml:space="preserve"> района</w:t>
            </w:r>
          </w:p>
          <w:p w:rsidR="00C7434F" w:rsidRPr="00C7434F" w:rsidRDefault="00C7434F" w:rsidP="00C7434F">
            <w:pPr>
              <w:rPr>
                <w:rFonts w:ascii="Times New Roman" w:hAnsi="Times New Roman" w:cs="Times New Roman"/>
                <w:i/>
              </w:rPr>
            </w:pPr>
            <w:r w:rsidRPr="00C7434F">
              <w:rPr>
                <w:rFonts w:ascii="Times New Roman" w:hAnsi="Times New Roman" w:cs="Times New Roman"/>
                <w:i/>
              </w:rPr>
              <w:t xml:space="preserve">наставничества педагогических работников и обучающихся в муниципальных образовательных организациях </w:t>
            </w:r>
            <w:proofErr w:type="spellStart"/>
            <w:r w:rsidRPr="00C7434F">
              <w:rPr>
                <w:rFonts w:ascii="Times New Roman" w:hAnsi="Times New Roman" w:cs="Times New Roman"/>
                <w:i/>
              </w:rPr>
              <w:t>Бузулукского</w:t>
            </w:r>
            <w:proofErr w:type="spellEnd"/>
            <w:r w:rsidRPr="00C7434F">
              <w:rPr>
                <w:rFonts w:ascii="Times New Roman" w:hAnsi="Times New Roman" w:cs="Times New Roman"/>
                <w:i/>
              </w:rPr>
              <w:t xml:space="preserve"> района» №    от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7434F">
              <w:rPr>
                <w:rFonts w:ascii="Times New Roman" w:hAnsi="Times New Roman" w:cs="Times New Roman"/>
                <w:i/>
              </w:rPr>
              <w:t>03.2022</w:t>
            </w:r>
          </w:p>
          <w:p w:rsidR="006F7EC2" w:rsidRPr="00672EE0" w:rsidRDefault="006F7EC2" w:rsidP="00FF1B5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C2EAC" w:rsidTr="00672EE0">
        <w:trPr>
          <w:trHeight w:hRule="exact"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EAC" w:rsidRPr="00672EE0" w:rsidRDefault="00BC2EAC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EAC" w:rsidRPr="00672EE0" w:rsidRDefault="00BC2EAC" w:rsidP="00C7434F">
            <w:pPr>
              <w:pStyle w:val="a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Единая информационная база наставников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EAC" w:rsidRPr="00C7434F" w:rsidRDefault="00C7434F" w:rsidP="00C74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434F">
              <w:rPr>
                <w:rFonts w:ascii="Times New Roman" w:hAnsi="Times New Roman" w:cs="Times New Roman"/>
                <w:i/>
              </w:rPr>
              <w:t>имеется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EAC" w:rsidRPr="00672EE0" w:rsidRDefault="00C7434F" w:rsidP="00092ED8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 </w:t>
            </w:r>
            <w:proofErr w:type="spellStart"/>
            <w:r>
              <w:rPr>
                <w:i/>
                <w:iCs/>
                <w:sz w:val="24"/>
                <w:szCs w:val="24"/>
              </w:rPr>
              <w:t>флеш-носитле</w:t>
            </w:r>
            <w:proofErr w:type="spellEnd"/>
          </w:p>
        </w:tc>
      </w:tr>
      <w:tr w:rsidR="00BC2EAC" w:rsidTr="00672EE0">
        <w:trPr>
          <w:trHeight w:hRule="exact" w:val="16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EAC" w:rsidRPr="00672EE0" w:rsidRDefault="00BC2EAC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EAC" w:rsidRPr="00672EE0" w:rsidRDefault="00BC2EAC" w:rsidP="00C7434F">
            <w:pPr>
              <w:pStyle w:val="a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 xml:space="preserve">Информационный ресурс для сопровождения наставничества педагогических работников </w:t>
            </w:r>
            <w:r w:rsidR="00092ED8" w:rsidRPr="00672EE0">
              <w:rPr>
                <w:sz w:val="24"/>
                <w:szCs w:val="24"/>
              </w:rPr>
              <w:t xml:space="preserve">                                                </w:t>
            </w:r>
            <w:r w:rsidRPr="00672EE0">
              <w:rPr>
                <w:sz w:val="24"/>
                <w:szCs w:val="24"/>
              </w:rPr>
              <w:t>в образовательных организациях (отдельный сайт (раздел на сайте) органа исполнительной власти субъекта Российской Федерации, осуществляющего государственное управление в сфере образования)</w:t>
            </w:r>
          </w:p>
          <w:p w:rsidR="00DC6399" w:rsidRPr="00672EE0" w:rsidRDefault="00DC6399" w:rsidP="00C7434F">
            <w:pPr>
              <w:pStyle w:val="a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EAC" w:rsidRPr="00C7434F" w:rsidRDefault="00C7434F" w:rsidP="00C743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434F">
              <w:rPr>
                <w:rFonts w:ascii="Times New Roman" w:hAnsi="Times New Roman" w:cs="Times New Roman"/>
                <w:i/>
              </w:rPr>
              <w:t>имеется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E0" w:rsidRDefault="00672EE0" w:rsidP="00092ED8">
            <w:pPr>
              <w:pStyle w:val="a5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</w:p>
          <w:p w:rsidR="00672EE0" w:rsidRDefault="00672EE0" w:rsidP="00092ED8">
            <w:pPr>
              <w:pStyle w:val="a5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</w:p>
          <w:p w:rsidR="00BC2EAC" w:rsidRPr="00672EE0" w:rsidRDefault="00BC2EAC" w:rsidP="00092ED8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374F8">
              <w:rPr>
                <w:i/>
                <w:iCs/>
                <w:color w:val="FF0000"/>
                <w:sz w:val="24"/>
                <w:szCs w:val="24"/>
              </w:rPr>
              <w:t>указать ресурс, адрес</w:t>
            </w:r>
          </w:p>
        </w:tc>
      </w:tr>
      <w:tr w:rsidR="00BC2EAC" w:rsidTr="00672EE0">
        <w:trPr>
          <w:trHeight w:hRule="exact" w:val="11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EAC" w:rsidRPr="00672EE0" w:rsidRDefault="00BC2EAC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399" w:rsidRPr="00672EE0" w:rsidRDefault="009B0644" w:rsidP="00C7434F">
            <w:pPr>
              <w:pStyle w:val="a5"/>
              <w:shd w:val="clear" w:color="auto" w:fill="auto"/>
              <w:tabs>
                <w:tab w:val="left" w:pos="1536"/>
                <w:tab w:val="left" w:pos="2520"/>
                <w:tab w:val="left" w:pos="489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 xml:space="preserve">Нормативные </w:t>
            </w:r>
            <w:r w:rsidR="00BC2EAC" w:rsidRPr="00672EE0">
              <w:rPr>
                <w:sz w:val="24"/>
                <w:szCs w:val="24"/>
              </w:rPr>
              <w:t>акты,</w:t>
            </w:r>
            <w:r w:rsidRPr="00672EE0">
              <w:rPr>
                <w:sz w:val="24"/>
                <w:szCs w:val="24"/>
              </w:rPr>
              <w:t xml:space="preserve"> </w:t>
            </w:r>
            <w:r w:rsidR="00BC2EAC" w:rsidRPr="00672EE0">
              <w:rPr>
                <w:sz w:val="24"/>
                <w:szCs w:val="24"/>
              </w:rPr>
              <w:t>регламентирующие</w:t>
            </w:r>
            <w:r w:rsidRPr="00672EE0">
              <w:rPr>
                <w:sz w:val="24"/>
                <w:szCs w:val="24"/>
              </w:rPr>
              <w:t xml:space="preserve"> </w:t>
            </w:r>
            <w:r w:rsidR="00BC2EAC" w:rsidRPr="00672EE0">
              <w:rPr>
                <w:sz w:val="24"/>
                <w:szCs w:val="24"/>
              </w:rPr>
              <w:t>меры</w:t>
            </w:r>
            <w:r w:rsidR="00092ED8" w:rsidRPr="00672EE0">
              <w:rPr>
                <w:sz w:val="24"/>
                <w:szCs w:val="24"/>
              </w:rPr>
              <w:t xml:space="preserve"> с</w:t>
            </w:r>
            <w:r w:rsidR="00BC2EAC" w:rsidRPr="00672EE0">
              <w:rPr>
                <w:sz w:val="24"/>
                <w:szCs w:val="24"/>
              </w:rPr>
              <w:t>тимулирования</w:t>
            </w:r>
            <w:r w:rsidRPr="00672EE0">
              <w:rPr>
                <w:sz w:val="24"/>
                <w:szCs w:val="24"/>
              </w:rPr>
              <w:t xml:space="preserve"> </w:t>
            </w:r>
            <w:r w:rsidR="00BC2EAC" w:rsidRPr="00672EE0">
              <w:rPr>
                <w:sz w:val="24"/>
                <w:szCs w:val="24"/>
              </w:rPr>
              <w:t>педагогических</w:t>
            </w:r>
            <w:r w:rsidRPr="00672EE0">
              <w:rPr>
                <w:sz w:val="24"/>
                <w:szCs w:val="24"/>
              </w:rPr>
              <w:t xml:space="preserve"> </w:t>
            </w:r>
            <w:r w:rsidR="00BC2EAC" w:rsidRPr="00672EE0">
              <w:rPr>
                <w:sz w:val="24"/>
                <w:szCs w:val="24"/>
              </w:rPr>
              <w:t>работников</w:t>
            </w:r>
            <w:r w:rsidR="00092ED8" w:rsidRPr="00672EE0">
              <w:rPr>
                <w:sz w:val="24"/>
                <w:szCs w:val="24"/>
              </w:rPr>
              <w:t xml:space="preserve"> </w:t>
            </w:r>
            <w:r w:rsidR="00BC2EAC" w:rsidRPr="00672EE0">
              <w:rPr>
                <w:sz w:val="24"/>
                <w:szCs w:val="24"/>
              </w:rPr>
              <w:t>образовательных организаций, вклю</w:t>
            </w:r>
            <w:r w:rsidR="00092ED8" w:rsidRPr="00672EE0">
              <w:rPr>
                <w:sz w:val="24"/>
                <w:szCs w:val="24"/>
              </w:rPr>
              <w:t>ченных в систему наставничества: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EAC" w:rsidRPr="00C7434F" w:rsidRDefault="00791D9E" w:rsidP="00C743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имеется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AC" w:rsidRPr="00672EE0" w:rsidRDefault="00BC2EAC" w:rsidP="00FF1B5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B0644" w:rsidTr="00672EE0">
        <w:trPr>
          <w:trHeight w:hRule="exact" w:val="1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644" w:rsidRPr="00672EE0" w:rsidRDefault="009B0644" w:rsidP="00672EE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0644" w:rsidRPr="00672EE0" w:rsidRDefault="00092ED8" w:rsidP="00C7434F">
            <w:pPr>
              <w:pStyle w:val="a5"/>
              <w:shd w:val="clear" w:color="auto" w:fill="auto"/>
              <w:tabs>
                <w:tab w:val="left" w:pos="1536"/>
                <w:tab w:val="left" w:pos="2520"/>
                <w:tab w:val="left" w:pos="489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- на</w:t>
            </w:r>
            <w:r w:rsidR="009B0644" w:rsidRPr="00672EE0">
              <w:rPr>
                <w:sz w:val="24"/>
                <w:szCs w:val="24"/>
              </w:rPr>
              <w:t xml:space="preserve"> региональном уровне</w:t>
            </w:r>
          </w:p>
          <w:p w:rsidR="00092ED8" w:rsidRPr="00672EE0" w:rsidRDefault="00092ED8" w:rsidP="00C7434F">
            <w:pPr>
              <w:pStyle w:val="a5"/>
              <w:shd w:val="clear" w:color="auto" w:fill="auto"/>
              <w:tabs>
                <w:tab w:val="left" w:pos="1536"/>
                <w:tab w:val="left" w:pos="2520"/>
                <w:tab w:val="left" w:pos="4891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092ED8" w:rsidRPr="00672EE0" w:rsidRDefault="00092ED8" w:rsidP="00C7434F">
            <w:pPr>
              <w:pStyle w:val="a5"/>
              <w:shd w:val="clear" w:color="auto" w:fill="auto"/>
              <w:tabs>
                <w:tab w:val="left" w:pos="1536"/>
                <w:tab w:val="left" w:pos="2520"/>
                <w:tab w:val="left" w:pos="4891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092ED8" w:rsidRPr="00672EE0" w:rsidRDefault="00092ED8" w:rsidP="00C7434F">
            <w:pPr>
              <w:pStyle w:val="a5"/>
              <w:shd w:val="clear" w:color="auto" w:fill="auto"/>
              <w:tabs>
                <w:tab w:val="left" w:pos="1536"/>
                <w:tab w:val="left" w:pos="2520"/>
                <w:tab w:val="left" w:pos="4891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092ED8" w:rsidRPr="00672EE0" w:rsidRDefault="00092ED8" w:rsidP="00C7434F">
            <w:pPr>
              <w:pStyle w:val="a5"/>
              <w:shd w:val="clear" w:color="auto" w:fill="auto"/>
              <w:tabs>
                <w:tab w:val="left" w:pos="1536"/>
                <w:tab w:val="left" w:pos="2520"/>
                <w:tab w:val="left" w:pos="4891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092ED8" w:rsidRPr="00672EE0" w:rsidRDefault="00092ED8" w:rsidP="00C7434F">
            <w:pPr>
              <w:pStyle w:val="a5"/>
              <w:shd w:val="clear" w:color="auto" w:fill="auto"/>
              <w:tabs>
                <w:tab w:val="left" w:pos="1536"/>
                <w:tab w:val="left" w:pos="2520"/>
                <w:tab w:val="left" w:pos="4891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644" w:rsidRPr="00672EE0" w:rsidRDefault="009B0644" w:rsidP="00791D9E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644" w:rsidRPr="00672EE0" w:rsidRDefault="00092ED8" w:rsidP="00791D9E">
            <w:pPr>
              <w:pStyle w:val="a5"/>
              <w:shd w:val="clear" w:color="auto" w:fill="auto"/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672EE0">
              <w:rPr>
                <w:iCs/>
                <w:sz w:val="24"/>
                <w:szCs w:val="24"/>
              </w:rPr>
              <w:t>у</w:t>
            </w:r>
            <w:r w:rsidR="009B0644" w:rsidRPr="00672EE0">
              <w:rPr>
                <w:iCs/>
                <w:sz w:val="24"/>
                <w:szCs w:val="24"/>
              </w:rPr>
              <w:t>казать полное наименование документов со всеми реквизитами</w:t>
            </w:r>
            <w:r w:rsidR="009B0644" w:rsidRPr="00672EE0">
              <w:rPr>
                <w:iCs/>
                <w:sz w:val="24"/>
                <w:szCs w:val="24"/>
                <w:vertAlign w:val="superscript"/>
              </w:rPr>
              <w:t xml:space="preserve"> </w:t>
            </w:r>
            <w:r w:rsidR="009B0644" w:rsidRPr="00672EE0">
              <w:rPr>
                <w:iCs/>
                <w:sz w:val="24"/>
                <w:szCs w:val="24"/>
              </w:rPr>
              <w:t>и ссылка на страницу официального ресурса органа исполнительной власти субъекта Российской Федерации, осуществляющего государственное управление в сфере образования, где размещен документ</w:t>
            </w:r>
          </w:p>
        </w:tc>
      </w:tr>
      <w:tr w:rsidR="009B0644" w:rsidTr="00791D9E">
        <w:trPr>
          <w:trHeight w:hRule="exact" w:val="1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644" w:rsidRPr="00672EE0" w:rsidRDefault="009B0644" w:rsidP="00FF1B5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0644" w:rsidRPr="00672EE0" w:rsidRDefault="00092ED8" w:rsidP="00FF1B53">
            <w:pPr>
              <w:pStyle w:val="a5"/>
              <w:shd w:val="clear" w:color="auto" w:fill="auto"/>
              <w:tabs>
                <w:tab w:val="left" w:pos="1536"/>
                <w:tab w:val="left" w:pos="2520"/>
                <w:tab w:val="left" w:pos="48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EE0">
              <w:rPr>
                <w:sz w:val="24"/>
                <w:szCs w:val="24"/>
              </w:rPr>
              <w:t>- н</w:t>
            </w:r>
            <w:r w:rsidR="009B0644" w:rsidRPr="00672EE0">
              <w:rPr>
                <w:sz w:val="24"/>
                <w:szCs w:val="24"/>
              </w:rPr>
              <w:t>а уровне образовательных организаций</w:t>
            </w:r>
          </w:p>
          <w:p w:rsidR="00092ED8" w:rsidRPr="00672EE0" w:rsidRDefault="00092ED8" w:rsidP="00FF1B53">
            <w:pPr>
              <w:pStyle w:val="a5"/>
              <w:shd w:val="clear" w:color="auto" w:fill="auto"/>
              <w:tabs>
                <w:tab w:val="left" w:pos="1536"/>
                <w:tab w:val="left" w:pos="2520"/>
                <w:tab w:val="left" w:pos="48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92ED8" w:rsidRPr="00672EE0" w:rsidRDefault="00092ED8" w:rsidP="00FF1B53">
            <w:pPr>
              <w:pStyle w:val="a5"/>
              <w:shd w:val="clear" w:color="auto" w:fill="auto"/>
              <w:tabs>
                <w:tab w:val="left" w:pos="1536"/>
                <w:tab w:val="left" w:pos="2520"/>
                <w:tab w:val="left" w:pos="48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092ED8" w:rsidRPr="00672EE0" w:rsidRDefault="00092ED8" w:rsidP="00FF1B53">
            <w:pPr>
              <w:pStyle w:val="a5"/>
              <w:shd w:val="clear" w:color="auto" w:fill="auto"/>
              <w:tabs>
                <w:tab w:val="left" w:pos="1536"/>
                <w:tab w:val="left" w:pos="2520"/>
                <w:tab w:val="left" w:pos="489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644" w:rsidRPr="00672EE0" w:rsidRDefault="00C7434F" w:rsidP="00C7434F">
            <w:pPr>
              <w:jc w:val="both"/>
            </w:pPr>
            <w:r>
              <w:t xml:space="preserve">  </w:t>
            </w:r>
            <w:r w:rsidR="00791D9E" w:rsidRPr="00C7434F">
              <w:rPr>
                <w:rFonts w:ascii="Times New Roman" w:hAnsi="Times New Roman" w:cs="Times New Roman"/>
                <w:i/>
              </w:rPr>
              <w:t xml:space="preserve"> </w:t>
            </w:r>
            <w:r w:rsidR="00791D9E">
              <w:rPr>
                <w:rFonts w:ascii="Times New Roman" w:hAnsi="Times New Roman" w:cs="Times New Roman"/>
                <w:i/>
              </w:rPr>
              <w:t xml:space="preserve">       </w:t>
            </w:r>
            <w:r w:rsidR="00791D9E" w:rsidRPr="00C7434F">
              <w:rPr>
                <w:rFonts w:ascii="Times New Roman" w:hAnsi="Times New Roman" w:cs="Times New Roman"/>
                <w:i/>
              </w:rPr>
              <w:t>имеется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D9E" w:rsidRDefault="00C7434F" w:rsidP="00791D9E">
            <w:pPr>
              <w:pStyle w:val="a5"/>
              <w:shd w:val="clear" w:color="auto" w:fill="auto"/>
              <w:spacing w:line="240" w:lineRule="auto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791D9E">
              <w:rPr>
                <w:i/>
                <w:iCs/>
                <w:sz w:val="24"/>
                <w:szCs w:val="24"/>
              </w:rPr>
              <w:t>Положение о стимулирующих выплатах работникам МОБУ «</w:t>
            </w:r>
            <w:proofErr w:type="spellStart"/>
            <w:r w:rsidR="00791D9E">
              <w:rPr>
                <w:i/>
                <w:iCs/>
                <w:sz w:val="24"/>
                <w:szCs w:val="24"/>
              </w:rPr>
              <w:t>Липовская</w:t>
            </w:r>
            <w:proofErr w:type="spellEnd"/>
            <w:r w:rsidR="00791D9E">
              <w:rPr>
                <w:i/>
                <w:iCs/>
                <w:sz w:val="24"/>
                <w:szCs w:val="24"/>
              </w:rPr>
              <w:t xml:space="preserve"> ООШ» </w:t>
            </w:r>
            <w:proofErr w:type="spellStart"/>
            <w:r w:rsidR="00791D9E">
              <w:rPr>
                <w:i/>
                <w:iCs/>
                <w:sz w:val="24"/>
                <w:szCs w:val="24"/>
              </w:rPr>
              <w:t>Бузулукского</w:t>
            </w:r>
            <w:proofErr w:type="spellEnd"/>
            <w:r w:rsidR="00791D9E">
              <w:rPr>
                <w:i/>
                <w:iCs/>
                <w:sz w:val="24"/>
                <w:szCs w:val="24"/>
              </w:rPr>
              <w:t xml:space="preserve"> района Оренбургской области приказ № 19 от 21.03.2017 года с изменениями от 14.03.2022 года приказ № 01-07/31-01</w:t>
            </w:r>
          </w:p>
          <w:p w:rsidR="009B0644" w:rsidRDefault="00457595" w:rsidP="00FF1B53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hyperlink r:id="rId7" w:history="1">
              <w:r w:rsidR="00791D9E" w:rsidRPr="00255605">
                <w:rPr>
                  <w:rStyle w:val="ad"/>
                  <w:i/>
                  <w:iCs/>
                  <w:sz w:val="24"/>
                  <w:szCs w:val="24"/>
                </w:rPr>
                <w:t>https://lipovkabuz56.ucoz.net/index/nastavnichestvo/0-90</w:t>
              </w:r>
            </w:hyperlink>
          </w:p>
          <w:p w:rsidR="00791D9E" w:rsidRPr="00672EE0" w:rsidRDefault="00791D9E" w:rsidP="00FF1B53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9F0DFC" w:rsidRDefault="009F0DFC">
      <w:pPr>
        <w:rPr>
          <w:rFonts w:asciiTheme="minorHAnsi" w:hAnsiTheme="minorHAnsi"/>
        </w:rPr>
      </w:pPr>
    </w:p>
    <w:p w:rsidR="00FF1B53" w:rsidRPr="00FF1B53" w:rsidRDefault="00FF1B53" w:rsidP="00672EE0">
      <w:pPr>
        <w:pStyle w:val="a6"/>
        <w:numPr>
          <w:ilvl w:val="0"/>
          <w:numId w:val="1"/>
        </w:numPr>
        <w:tabs>
          <w:tab w:val="left" w:pos="284"/>
        </w:tabs>
        <w:ind w:left="0" w:right="151"/>
        <w:jc w:val="both"/>
        <w:rPr>
          <w:rFonts w:ascii="Times New Roman" w:hAnsi="Times New Roman" w:cs="Times New Roman"/>
        </w:rPr>
      </w:pPr>
      <w:r w:rsidRPr="00FF1B53">
        <w:rPr>
          <w:rFonts w:ascii="Times New Roman" w:hAnsi="Times New Roman" w:cs="Times New Roman"/>
        </w:rPr>
        <w:t>Предложения органа исполнительной власти субъекта Российской Федерации, осуществляющего государственное управление в сфере образования, по совершенствованию и развитию системы наставничества педагогических работников образовательных организаций в субъектах Российской Федерации:</w:t>
      </w:r>
    </w:p>
    <w:p w:rsidR="00FF1B53" w:rsidRDefault="00FF1B53" w:rsidP="00672EE0">
      <w:pPr>
        <w:tabs>
          <w:tab w:val="left" w:pos="1095"/>
        </w:tabs>
        <w:jc w:val="both"/>
        <w:rPr>
          <w:rFonts w:ascii="Times New Roman" w:hAnsi="Times New Roman" w:cs="Times New Roman"/>
        </w:rPr>
      </w:pPr>
      <w:r w:rsidRPr="00FF1B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2EE0">
        <w:rPr>
          <w:rFonts w:ascii="Times New Roman" w:hAnsi="Times New Roman" w:cs="Times New Roman"/>
        </w:rPr>
        <w:t>__________________________</w:t>
      </w:r>
    </w:p>
    <w:p w:rsidR="00672EE0" w:rsidRDefault="00672EE0" w:rsidP="00672EE0">
      <w:pPr>
        <w:tabs>
          <w:tab w:val="left" w:pos="10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</w:p>
    <w:p w:rsidR="00672EE0" w:rsidRDefault="00672EE0" w:rsidP="00672EE0">
      <w:pPr>
        <w:tabs>
          <w:tab w:val="left" w:pos="10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</w:p>
    <w:p w:rsidR="00FF1B53" w:rsidRDefault="00FF1B53" w:rsidP="00FF1B53">
      <w:pPr>
        <w:tabs>
          <w:tab w:val="left" w:pos="1095"/>
        </w:tabs>
        <w:ind w:left="720"/>
        <w:jc w:val="both"/>
        <w:rPr>
          <w:rFonts w:asciiTheme="minorHAnsi" w:hAnsiTheme="minorHAnsi"/>
        </w:rPr>
      </w:pPr>
    </w:p>
    <w:p w:rsidR="009F0DFC" w:rsidRDefault="009F0DFC" w:rsidP="00FF1B53">
      <w:pPr>
        <w:tabs>
          <w:tab w:val="left" w:pos="1095"/>
        </w:tabs>
        <w:ind w:left="720"/>
        <w:jc w:val="both"/>
        <w:rPr>
          <w:rFonts w:asciiTheme="minorHAnsi" w:hAnsiTheme="minorHAnsi"/>
        </w:rPr>
      </w:pPr>
    </w:p>
    <w:p w:rsidR="009F0DFC" w:rsidRDefault="009F0DFC" w:rsidP="00FF1B53">
      <w:pPr>
        <w:tabs>
          <w:tab w:val="left" w:pos="1095"/>
        </w:tabs>
        <w:ind w:left="720"/>
        <w:jc w:val="both"/>
        <w:rPr>
          <w:rFonts w:asciiTheme="minorHAnsi" w:hAnsiTheme="minorHAnsi"/>
        </w:rPr>
      </w:pPr>
    </w:p>
    <w:p w:rsidR="00672EE0" w:rsidRDefault="009F0DFC" w:rsidP="00672EE0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Theme="minorHAnsi" w:hAnsiTheme="minorHAnsi"/>
        </w:rPr>
        <w:t>___________________</w:t>
      </w:r>
      <w:r w:rsidR="00092ED8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                                                            _____________________ /__________________________________</w:t>
      </w:r>
      <w:r w:rsidRPr="009F0DFC">
        <w:rPr>
          <w:rFonts w:ascii="Times New Roman" w:hAnsi="Times New Roman" w:cs="Times New Roman"/>
        </w:rPr>
        <w:t>_____</w:t>
      </w:r>
    </w:p>
    <w:p w:rsidR="00672EE0" w:rsidRDefault="009F0DFC" w:rsidP="00672EE0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0DFC">
        <w:rPr>
          <w:rFonts w:ascii="Times New Roman" w:hAnsi="Times New Roman" w:cs="Times New Roman"/>
          <w:sz w:val="18"/>
          <w:szCs w:val="18"/>
        </w:rPr>
        <w:t xml:space="preserve">Должность руководителя, </w:t>
      </w:r>
      <w:r w:rsidR="00092ED8" w:rsidRPr="009F0DFC">
        <w:rPr>
          <w:rFonts w:ascii="Times New Roman" w:hAnsi="Times New Roman" w:cs="Times New Roman"/>
          <w:sz w:val="18"/>
          <w:szCs w:val="18"/>
        </w:rPr>
        <w:t>осуществляющего</w:t>
      </w:r>
      <w:r w:rsidR="00092ED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92ED8">
        <w:rPr>
          <w:rFonts w:ascii="Times New Roman" w:hAnsi="Times New Roman" w:cs="Times New Roman"/>
        </w:rPr>
        <w:t xml:space="preserve">МП                                  </w:t>
      </w:r>
      <w:r w:rsidR="00672EE0">
        <w:rPr>
          <w:rFonts w:ascii="Times New Roman" w:hAnsi="Times New Roman" w:cs="Times New Roman"/>
        </w:rPr>
        <w:t xml:space="preserve">               </w:t>
      </w:r>
      <w:r w:rsidR="00092ED8">
        <w:rPr>
          <w:rFonts w:ascii="Times New Roman" w:hAnsi="Times New Roman" w:cs="Times New Roman"/>
        </w:rPr>
        <w:t xml:space="preserve">    </w:t>
      </w:r>
      <w:r w:rsidR="00092ED8" w:rsidRPr="00092ED8">
        <w:rPr>
          <w:rFonts w:ascii="Times New Roman" w:hAnsi="Times New Roman" w:cs="Times New Roman"/>
          <w:sz w:val="18"/>
          <w:szCs w:val="18"/>
        </w:rPr>
        <w:t xml:space="preserve">Подпись           </w:t>
      </w:r>
      <w:r w:rsidR="00092ED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092ED8" w:rsidRPr="00092ED8">
        <w:rPr>
          <w:rFonts w:ascii="Times New Roman" w:hAnsi="Times New Roman" w:cs="Times New Roman"/>
          <w:sz w:val="18"/>
          <w:szCs w:val="18"/>
        </w:rPr>
        <w:t xml:space="preserve">    Фамилия, имя, отчество</w:t>
      </w:r>
      <w:r w:rsidRPr="00092E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9F0DFC" w:rsidRPr="00672EE0" w:rsidRDefault="00092ED8" w:rsidP="00672EE0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0DFC" w:rsidRPr="009F0DFC">
        <w:rPr>
          <w:rFonts w:ascii="Times New Roman" w:hAnsi="Times New Roman" w:cs="Times New Roman"/>
          <w:sz w:val="18"/>
          <w:szCs w:val="18"/>
        </w:rPr>
        <w:t xml:space="preserve">управление в сфере образования </w:t>
      </w:r>
    </w:p>
    <w:p w:rsidR="00FF1B53" w:rsidRPr="009F0DFC" w:rsidRDefault="00FF1B53" w:rsidP="009F0DFC">
      <w:pPr>
        <w:tabs>
          <w:tab w:val="left" w:pos="1095"/>
        </w:tabs>
        <w:ind w:left="709" w:right="11066"/>
        <w:rPr>
          <w:rFonts w:ascii="Times New Roman" w:hAnsi="Times New Roman" w:cs="Times New Roman"/>
        </w:rPr>
      </w:pPr>
    </w:p>
    <w:sectPr w:rsidR="00FF1B53" w:rsidRPr="009F0DFC" w:rsidSect="00672EE0">
      <w:footerReference w:type="default" r:id="rId8"/>
      <w:pgSz w:w="16840" w:h="11900" w:orient="landscape"/>
      <w:pgMar w:top="568" w:right="680" w:bottom="1982" w:left="1267" w:header="30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95" w:rsidRDefault="00457595">
      <w:r>
        <w:separator/>
      </w:r>
    </w:p>
  </w:endnote>
  <w:endnote w:type="continuationSeparator" w:id="0">
    <w:p w:rsidR="00457595" w:rsidRDefault="004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53" w:rsidRDefault="00FF1B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6417945</wp:posOffset>
              </wp:positionV>
              <wp:extent cx="8434070" cy="2774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34070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2EE0" w:rsidRDefault="00672EE0" w:rsidP="00672EE0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</w:p>
                        <w:p w:rsidR="00FF1B53" w:rsidRDefault="00FF1B53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9.1pt;margin-top:505.35pt;width:664.1pt;height:21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HomAEAACIDAAAOAAAAZHJzL2Uyb0RvYy54bWysUlGP2jAMfj9p/yHK+2hh3OAqCtqEmE6a&#10;diex+wEhTWikJo7iQMu/nxMKN21v015cx3Y/f/7s1WawHTurgAZczaeTkjPlJDTGHWv+9nP3cckZ&#10;RuEa0YFTNb8o5Jv1h4dV7ys1gxa6RgVGIA6r3te8jdFXRYGyVVbgBLxylNQQrIj0DMeiCaIndNsV&#10;s7L8XPQQGh9AKkSKbq9Jvs74WisZX7RGFVlXc+IWsw3ZHpIt1itRHYPwrZEjDfEPLKwwjpreobYi&#10;CnYK5i8oa2QABB0nEmwBWhup8gw0zbT8Y5p9K7zKs5A46O8y4f+DlT/Or4GZhnbHmROWVpS7smmS&#10;pvdYUcXeU00cvsKQysY4UjBNPOhg05dmYZQnkS93YdUQmaTgcv5pXi4oJSk3WyzmT48Jpnj/2weM&#10;3xRYlpyaB1pc1lOcv2O8lt5KUjMHO9N1KZ4oXqkkLw6HYeR3gOZCtHvabc0dHR9n3bMj6dIZ3Jxw&#10;cw6jk8DRfzlFapD7JtQr1NiMFpGZj0eTNv37O1e9n/b6FwAAAP//AwBQSwMEFAAGAAgAAAAhAAZj&#10;FqbfAAAADgEAAA8AAABkcnMvZG93bnJldi54bWxMj8FOwzAQRO9I/IO1lbhRuyWkUYhToUpcuFEQ&#10;Ejc33iZR7XVku2ny9zgnuO3sjmbfVPvJGjaiD70jCZu1AIbUON1TK+Hr8+2xABaiIq2MI5QwY4B9&#10;fX9XqVK7G33geIwtSyEUSiWhi3EoOQ9Nh1aFtRuQ0u3svFUxSd9y7dUthVvDt0Lk3Kqe0odODXjo&#10;sLkcr1bCbvp2OAQ84M95bHzXz4V5n6V8WE2vL8AiTvHPDAt+Qoc6MZ3clXRgJumnYpusaRAbsQO2&#10;WLI8z4Cdlt1zlgGvK/6/Rv0LAAD//wMAUEsBAi0AFAAGAAgAAAAhALaDOJL+AAAA4QEAABMAAAAA&#10;AAAAAAAAAAAAAAAAAFtDb250ZW50X1R5cGVzXS54bWxQSwECLQAUAAYACAAAACEAOP0h/9YAAACU&#10;AQAACwAAAAAAAAAAAAAAAAAvAQAAX3JlbHMvLnJlbHNQSwECLQAUAAYACAAAACEAPAfR6JgBAAAi&#10;AwAADgAAAAAAAAAAAAAAAAAuAgAAZHJzL2Uyb0RvYy54bWxQSwECLQAUAAYACAAAACEABmMWpt8A&#10;AAAOAQAADwAAAAAAAAAAAAAAAADyAwAAZHJzL2Rvd25yZXYueG1sUEsFBgAAAAAEAAQA8wAAAP4E&#10;AAAAAA==&#10;" filled="f" stroked="f">
              <v:textbox style="mso-fit-shape-to-text:t" inset="0,0,0,0">
                <w:txbxContent>
                  <w:p w:rsidR="00672EE0" w:rsidRDefault="00672EE0" w:rsidP="00672EE0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</w:p>
                  <w:p w:rsidR="00FF1B53" w:rsidRDefault="00FF1B53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95" w:rsidRDefault="00457595"/>
  </w:footnote>
  <w:footnote w:type="continuationSeparator" w:id="0">
    <w:p w:rsidR="00457595" w:rsidRDefault="004575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6CE"/>
    <w:multiLevelType w:val="multilevel"/>
    <w:tmpl w:val="8B84E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C2"/>
    <w:rsid w:val="00021395"/>
    <w:rsid w:val="00092ED8"/>
    <w:rsid w:val="003A08DC"/>
    <w:rsid w:val="00457595"/>
    <w:rsid w:val="004E5FB3"/>
    <w:rsid w:val="006374F8"/>
    <w:rsid w:val="00642EB1"/>
    <w:rsid w:val="00671978"/>
    <w:rsid w:val="00672EE0"/>
    <w:rsid w:val="006F7EC2"/>
    <w:rsid w:val="00791D9E"/>
    <w:rsid w:val="007957D6"/>
    <w:rsid w:val="009B0644"/>
    <w:rsid w:val="009F0DFC"/>
    <w:rsid w:val="00A06DD8"/>
    <w:rsid w:val="00BC2EAC"/>
    <w:rsid w:val="00C7434F"/>
    <w:rsid w:val="00DC6399"/>
    <w:rsid w:val="00EA6B30"/>
    <w:rsid w:val="00EB219C"/>
    <w:rsid w:val="00F1049A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EF171D-B3AC-4AF0-AEAC-2AEA0DA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6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8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0" w:line="288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FF1B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2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EE0"/>
    <w:rPr>
      <w:color w:val="000000"/>
    </w:rPr>
  </w:style>
  <w:style w:type="paragraph" w:styleId="a9">
    <w:name w:val="footer"/>
    <w:basedOn w:val="a"/>
    <w:link w:val="aa"/>
    <w:uiPriority w:val="99"/>
    <w:unhideWhenUsed/>
    <w:rsid w:val="00672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EE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72E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2EE0"/>
    <w:rPr>
      <w:rFonts w:ascii="Segoe UI" w:hAnsi="Segoe UI" w:cs="Segoe U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791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povkabuz56.ucoz.net/index/nastavnichestvo/0-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DeVion</cp:lastModifiedBy>
  <cp:revision>2</cp:revision>
  <cp:lastPrinted>2022-11-18T06:40:00Z</cp:lastPrinted>
  <dcterms:created xsi:type="dcterms:W3CDTF">2022-11-30T07:09:00Z</dcterms:created>
  <dcterms:modified xsi:type="dcterms:W3CDTF">2022-11-30T07:09:00Z</dcterms:modified>
</cp:coreProperties>
</file>