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83" w:rsidRDefault="00EC2D83" w:rsidP="00EC2D83">
      <w:pPr>
        <w:shd w:val="clear" w:color="auto" w:fill="FFFFFF"/>
        <w:spacing w:line="276" w:lineRule="auto"/>
        <w:ind w:righ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просвещения РФ от 09.09.2020 №ГД-1425/09      с разъяснениями по вопросам обеспечения горячим питанием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</w:t>
      </w:r>
    </w:p>
    <w:p w:rsidR="00EC2D83" w:rsidRDefault="00EC2D83" w:rsidP="00EC2D83">
      <w:pPr>
        <w:shd w:val="clear" w:color="auto" w:fill="FFFFFF"/>
        <w:spacing w:line="276" w:lineRule="auto"/>
        <w:ind w:right="5" w:firstLine="7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1-4 классов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организаций </w:t>
      </w:r>
    </w:p>
    <w:p w:rsidR="00EC2D83" w:rsidRDefault="00EC2D83" w:rsidP="00EC2D83">
      <w:pPr>
        <w:shd w:val="clear" w:color="auto" w:fill="FFFFFF"/>
        <w:spacing w:line="418" w:lineRule="exact"/>
        <w:ind w:right="19" w:firstLine="696"/>
        <w:jc w:val="both"/>
        <w:rPr>
          <w:sz w:val="28"/>
          <w:szCs w:val="28"/>
        </w:rPr>
      </w:pPr>
    </w:p>
    <w:p w:rsidR="00EC2D83" w:rsidRDefault="00EC2D83" w:rsidP="00EC2D83">
      <w:pPr>
        <w:shd w:val="clear" w:color="auto" w:fill="FFFFFF"/>
        <w:spacing w:line="418" w:lineRule="exact"/>
        <w:ind w:right="19" w:firstLine="696"/>
        <w:jc w:val="both"/>
      </w:pPr>
      <w:proofErr w:type="gramStart"/>
      <w:r>
        <w:rPr>
          <w:sz w:val="28"/>
          <w:szCs w:val="28"/>
        </w:rPr>
        <w:t>В связи с множественными обращениями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по вопросам обеспечения горячим питанием обучающихся 1-4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в рамках сложившейся в регионах практики обучения в 1-ую и во 2-ую смены, Министерство просвещения Российской Федерации в части п. 2.1 ст. 37 Федерального закона от 29 декабря 2012 г. N 273-ФЗ «Об образовании в Российской Федерации»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общает.</w:t>
      </w:r>
      <w:proofErr w:type="gramEnd"/>
    </w:p>
    <w:p w:rsidR="00EC2D83" w:rsidRDefault="00EC2D83" w:rsidP="00EC2D83">
      <w:pPr>
        <w:shd w:val="clear" w:color="auto" w:fill="FFFFFF"/>
        <w:spacing w:line="418" w:lineRule="exact"/>
        <w:ind w:left="10" w:right="14" w:firstLine="701"/>
        <w:jc w:val="both"/>
      </w:pPr>
      <w:proofErr w:type="gramStart"/>
      <w:r>
        <w:rPr>
          <w:sz w:val="28"/>
          <w:szCs w:val="28"/>
        </w:rPr>
        <w:t>При организации обеспечения горячим питанием (не менее одного раза в день, предусматривающим наличие горячего блюда, не считая горячего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питка, согласно ст. 37, п. 2.1.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Федерального закона от 29 декабря 2012 г.       N 273-ФЗ «Об образовании в Российской Федерации») считаем целесообразным исходить из следующих подх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дов:</w:t>
      </w:r>
      <w:proofErr w:type="gramEnd"/>
    </w:p>
    <w:p w:rsidR="00EC2D83" w:rsidRDefault="00EC2D83" w:rsidP="00EC2D83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418" w:lineRule="exact"/>
        <w:ind w:left="19" w:right="10" w:firstLine="706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стоимость горячего питания в рамках одной школы должна быть од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наковой </w:t>
      </w:r>
      <w:r>
        <w:rPr>
          <w:sz w:val="28"/>
          <w:szCs w:val="28"/>
        </w:rPr>
        <w:t>для всех учеников начальной школы, обучающихся в 1-ую и во 2-ую смены, во избежание возникновения проблемы «разных столов», обусло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ленной большей </w:t>
      </w:r>
      <w:r>
        <w:rPr>
          <w:spacing w:val="-3"/>
          <w:sz w:val="28"/>
          <w:szCs w:val="28"/>
        </w:rPr>
        <w:t>стоимостью обеда по сравнению с завтраком, и, как следс</w:t>
      </w:r>
      <w:r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 xml:space="preserve">вие, необходимостью </w:t>
      </w:r>
      <w:r>
        <w:rPr>
          <w:sz w:val="28"/>
          <w:szCs w:val="28"/>
        </w:rPr>
        <w:t>выделения большей суммы на обучающихся 2-ой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ны; </w:t>
      </w:r>
      <w:proofErr w:type="gramEnd"/>
    </w:p>
    <w:p w:rsidR="00EC2D83" w:rsidRPr="00074AD0" w:rsidRDefault="00EC2D83" w:rsidP="00EC2D83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418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время начала занятий 2-ой смены может быть разным в школах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делах </w:t>
      </w:r>
      <w:r>
        <w:rPr>
          <w:spacing w:val="-1"/>
          <w:sz w:val="28"/>
          <w:szCs w:val="28"/>
        </w:rPr>
        <w:t>одного муниципалитета одного субъекта Российской Федерации (и д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же может быть </w:t>
      </w:r>
      <w:r>
        <w:rPr>
          <w:sz w:val="28"/>
          <w:szCs w:val="28"/>
        </w:rPr>
        <w:t>разным в пределах одной общеобразовательной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 и зависит от условий и особенностей организации образовательного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са, поэтому возникают сложности по привязке времени начала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2-ой смены с приёмом пищи, который   по    времени   можно   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цировать   как   «обед»;</w:t>
      </w:r>
      <w:proofErr w:type="gramEnd"/>
      <w:r>
        <w:rPr>
          <w:sz w:val="28"/>
          <w:szCs w:val="28"/>
        </w:rPr>
        <w:t xml:space="preserve">    однако   норма, </w:t>
      </w:r>
      <w:r w:rsidRPr="00074AD0">
        <w:rPr>
          <w:sz w:val="28"/>
          <w:szCs w:val="28"/>
        </w:rPr>
        <w:t>предусматривающим наличие гор</w:t>
      </w:r>
      <w:r w:rsidRPr="00074AD0">
        <w:rPr>
          <w:sz w:val="28"/>
          <w:szCs w:val="28"/>
        </w:rPr>
        <w:t>я</w:t>
      </w:r>
      <w:r w:rsidRPr="00074AD0">
        <w:rPr>
          <w:sz w:val="28"/>
          <w:szCs w:val="28"/>
        </w:rPr>
        <w:t>чего блюда, не считая горячего напитка, один раз в день в общеобразовательной организации в обя</w:t>
      </w:r>
      <w:r>
        <w:rPr>
          <w:sz w:val="28"/>
          <w:szCs w:val="28"/>
        </w:rPr>
        <w:t xml:space="preserve">зательном порядке, независимо </w:t>
      </w:r>
      <w:r w:rsidRPr="00074AD0">
        <w:rPr>
          <w:sz w:val="28"/>
          <w:szCs w:val="28"/>
        </w:rPr>
        <w:t>от режима обуч</w:t>
      </w:r>
      <w:r w:rsidRPr="00074AD0">
        <w:rPr>
          <w:sz w:val="28"/>
          <w:szCs w:val="28"/>
        </w:rPr>
        <w:t>е</w:t>
      </w:r>
      <w:r w:rsidRPr="00074AD0">
        <w:rPr>
          <w:sz w:val="28"/>
          <w:szCs w:val="28"/>
        </w:rPr>
        <w:t>ния (1-ой или 2-ой смены).</w:t>
      </w:r>
    </w:p>
    <w:p w:rsidR="00EC2D83" w:rsidRDefault="00EC2D83" w:rsidP="00EC2D83">
      <w:pPr>
        <w:shd w:val="clear" w:color="auto" w:fill="FFFFFF"/>
        <w:spacing w:before="5" w:line="413" w:lineRule="exact"/>
        <w:ind w:left="5" w:right="5" w:firstLine="418"/>
        <w:jc w:val="both"/>
      </w:pPr>
      <w:r>
        <w:rPr>
          <w:sz w:val="28"/>
          <w:szCs w:val="28"/>
        </w:rPr>
        <w:t xml:space="preserve">Обеспечение обучающихся начальной школы (1-4 классы) бесплатным горячим питанием более одного раза в день, предусматривающим наличие горячих первого и второго блюд или второго блюда, организованного по </w:t>
      </w:r>
      <w:proofErr w:type="spellStart"/>
      <w:r>
        <w:rPr>
          <w:sz w:val="28"/>
          <w:szCs w:val="28"/>
        </w:rPr>
        <w:lastRenderedPageBreak/>
        <w:t>СанПиН</w:t>
      </w:r>
      <w:proofErr w:type="spellEnd"/>
      <w:r>
        <w:rPr>
          <w:sz w:val="28"/>
          <w:szCs w:val="28"/>
        </w:rPr>
        <w:t xml:space="preserve"> 2.4.5.2409-08, допускается в соответствии с региональными и/или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нормативно-правовыми актами (далее - НПА).</w:t>
      </w:r>
    </w:p>
    <w:p w:rsidR="00EC2D83" w:rsidRDefault="00EC2D83" w:rsidP="00EC2D83">
      <w:pPr>
        <w:shd w:val="clear" w:color="auto" w:fill="FFFFFF"/>
        <w:spacing w:before="10" w:line="413" w:lineRule="exact"/>
        <w:ind w:left="19" w:firstLine="696"/>
        <w:jc w:val="both"/>
      </w:pPr>
      <w:r>
        <w:rPr>
          <w:sz w:val="28"/>
          <w:szCs w:val="28"/>
        </w:rPr>
        <w:t xml:space="preserve">Указанное горячее питание (более одного раза в день) организуется за счёт </w:t>
      </w:r>
      <w:r>
        <w:rPr>
          <w:spacing w:val="-1"/>
          <w:sz w:val="28"/>
          <w:szCs w:val="28"/>
        </w:rPr>
        <w:t xml:space="preserve">бюджетов субъектов Российской Федерации, местных бюджетов и иных источников </w:t>
      </w:r>
      <w:r>
        <w:rPr>
          <w:sz w:val="28"/>
          <w:szCs w:val="28"/>
        </w:rPr>
        <w:t>финансирования, предусмотренных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(в том числе родительской платы).</w:t>
      </w:r>
    </w:p>
    <w:p w:rsidR="00EC2D83" w:rsidRDefault="00EC2D83" w:rsidP="00EC2D83">
      <w:pPr>
        <w:shd w:val="clear" w:color="auto" w:fill="FFFFFF"/>
        <w:spacing w:before="10" w:line="413" w:lineRule="exact"/>
        <w:ind w:left="24" w:firstLine="696"/>
        <w:jc w:val="both"/>
      </w:pPr>
      <w:r>
        <w:rPr>
          <w:sz w:val="28"/>
          <w:szCs w:val="28"/>
        </w:rPr>
        <w:t>При этом обращаем внимание, что бесплатное двухразовое питание может быть организовано для школьников льготных категорий,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региональными и/или муниципальными НПА по усмотрению регионов и/или муниципалитетов.</w:t>
      </w:r>
    </w:p>
    <w:p w:rsidR="00EC2D83" w:rsidRPr="00946189" w:rsidRDefault="00EC2D83" w:rsidP="00EC2D83">
      <w:pPr>
        <w:jc w:val="both"/>
        <w:rPr>
          <w:sz w:val="28"/>
          <w:szCs w:val="28"/>
        </w:rPr>
      </w:pPr>
    </w:p>
    <w:p w:rsidR="00153E50" w:rsidRDefault="00153E50"/>
    <w:sectPr w:rsidR="00153E50" w:rsidSect="003A31F6">
      <w:pgSz w:w="11909" w:h="16834"/>
      <w:pgMar w:top="851" w:right="851" w:bottom="127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D6C7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2D83"/>
    <w:rsid w:val="00142AAE"/>
    <w:rsid w:val="00153E50"/>
    <w:rsid w:val="001E6535"/>
    <w:rsid w:val="00352ACB"/>
    <w:rsid w:val="0043685D"/>
    <w:rsid w:val="00526DC5"/>
    <w:rsid w:val="00710D73"/>
    <w:rsid w:val="007F19CE"/>
    <w:rsid w:val="0090193C"/>
    <w:rsid w:val="009D284F"/>
    <w:rsid w:val="00A13DB6"/>
    <w:rsid w:val="00A3700E"/>
    <w:rsid w:val="00D71744"/>
    <w:rsid w:val="00E02FEF"/>
    <w:rsid w:val="00EC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2020-09-29T09:23:00Z</dcterms:created>
  <dcterms:modified xsi:type="dcterms:W3CDTF">2020-09-29T09:23:00Z</dcterms:modified>
</cp:coreProperties>
</file>