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3C" w:rsidRPr="005A30ED" w:rsidRDefault="00FD7B3C" w:rsidP="00FD7B3C">
      <w:pPr>
        <w:pStyle w:val="a7"/>
        <w:autoSpaceDE w:val="0"/>
        <w:autoSpaceDN w:val="0"/>
        <w:adjustRightInd w:val="0"/>
        <w:spacing w:after="0" w:line="240" w:lineRule="auto"/>
        <w:ind w:left="0"/>
        <w:jc w:val="center"/>
        <w:rPr>
          <w:rFonts w:ascii="Times New Roman" w:hAnsi="Times New Roman" w:cs="Times New Roman"/>
          <w:b/>
          <w:sz w:val="24"/>
          <w:szCs w:val="24"/>
        </w:rPr>
      </w:pPr>
      <w:r w:rsidRPr="005A30ED">
        <w:rPr>
          <w:rFonts w:ascii="Times New Roman" w:hAnsi="Times New Roman" w:cs="Times New Roman"/>
          <w:b/>
          <w:sz w:val="24"/>
          <w:szCs w:val="24"/>
        </w:rPr>
        <w:t>Итоги деятельности отдела образования администрации Бузулукского района</w:t>
      </w:r>
    </w:p>
    <w:p w:rsidR="00FD7B3C" w:rsidRPr="005A30ED" w:rsidRDefault="00FD7B3C" w:rsidP="00FD7B3C">
      <w:pPr>
        <w:pStyle w:val="a7"/>
        <w:autoSpaceDE w:val="0"/>
        <w:autoSpaceDN w:val="0"/>
        <w:adjustRightInd w:val="0"/>
        <w:spacing w:after="0" w:line="240" w:lineRule="auto"/>
        <w:ind w:left="0"/>
        <w:jc w:val="center"/>
        <w:rPr>
          <w:rFonts w:ascii="Times New Roman" w:hAnsi="Times New Roman" w:cs="Times New Roman"/>
          <w:b/>
          <w:sz w:val="24"/>
          <w:szCs w:val="24"/>
        </w:rPr>
      </w:pPr>
      <w:r w:rsidRPr="005A30ED">
        <w:rPr>
          <w:rFonts w:ascii="Times New Roman" w:hAnsi="Times New Roman" w:cs="Times New Roman"/>
          <w:b/>
          <w:sz w:val="24"/>
          <w:szCs w:val="24"/>
        </w:rPr>
        <w:t>за 2019-2020 уч.г.</w:t>
      </w:r>
    </w:p>
    <w:p w:rsidR="00FD7B3C" w:rsidRPr="005A30ED" w:rsidRDefault="00FD7B3C" w:rsidP="00FD7B3C">
      <w:pPr>
        <w:pStyle w:val="a7"/>
        <w:autoSpaceDE w:val="0"/>
        <w:autoSpaceDN w:val="0"/>
        <w:adjustRightInd w:val="0"/>
        <w:spacing w:after="0" w:line="240" w:lineRule="auto"/>
        <w:ind w:left="0"/>
        <w:jc w:val="center"/>
        <w:rPr>
          <w:rFonts w:ascii="Times New Roman" w:hAnsi="Times New Roman" w:cs="Times New Roman"/>
          <w:b/>
          <w:sz w:val="24"/>
          <w:szCs w:val="24"/>
        </w:rPr>
      </w:pPr>
    </w:p>
    <w:p w:rsidR="00FD7B3C" w:rsidRPr="005A30ED" w:rsidRDefault="00FD7B3C" w:rsidP="00FD7B3C">
      <w:pPr>
        <w:autoSpaceDE w:val="0"/>
        <w:autoSpaceDN w:val="0"/>
        <w:adjustRightInd w:val="0"/>
        <w:spacing w:after="0" w:line="240" w:lineRule="auto"/>
        <w:jc w:val="both"/>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 xml:space="preserve">           1.Сеть образовательных организаций, процессы реорганизации, лицензирование и аккредитация</w:t>
      </w:r>
    </w:p>
    <w:p w:rsidR="00FD7B3C" w:rsidRPr="005A30ED" w:rsidRDefault="00FD7B3C" w:rsidP="00FD7B3C">
      <w:pPr>
        <w:autoSpaceDE w:val="0"/>
        <w:autoSpaceDN w:val="0"/>
        <w:adjustRightInd w:val="0"/>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Муниципальная система образования включает 42 образовательные организации, из них: 14 средних общеобразовательных организаций, 14 основных общеобразовательных организаций, 12 организаций дошкольного образования, 2-организации дополнительного образования. 3 школы имеют филиалы: филиал «Березовский имени Героя Советского Союза Миронова Григория Григорьевича» МОБУ «Троицкая СОШ», Каменносарминский филиал МОБУ «Красногвардейская СОШ имени  Марченко А.А.», Дмитриевский филиал МОБУ «Новоалександровская СОШ». </w:t>
      </w:r>
    </w:p>
    <w:p w:rsidR="00FD7B3C" w:rsidRPr="005A30ED" w:rsidRDefault="00FD7B3C" w:rsidP="00FD7B3C">
      <w:pPr>
        <w:autoSpaceDE w:val="0"/>
        <w:autoSpaceDN w:val="0"/>
        <w:adjustRightInd w:val="0"/>
        <w:spacing w:after="0" w:line="240" w:lineRule="auto"/>
        <w:jc w:val="both"/>
        <w:rPr>
          <w:rFonts w:ascii="Times New Roman" w:eastAsia="Times New Roman" w:hAnsi="Times New Roman" w:cs="Times New Roman"/>
          <w:sz w:val="24"/>
          <w:szCs w:val="24"/>
        </w:rPr>
      </w:pPr>
    </w:p>
    <w:p w:rsidR="00FD7B3C" w:rsidRPr="005A30ED" w:rsidRDefault="00FD7B3C" w:rsidP="00FD7B3C">
      <w:pPr>
        <w:autoSpaceDE w:val="0"/>
        <w:autoSpaceDN w:val="0"/>
        <w:adjustRightInd w:val="0"/>
        <w:spacing w:after="0" w:line="240" w:lineRule="auto"/>
        <w:jc w:val="center"/>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Количество обучающихся в общеобразовательных организациях на конец учебного года</w:t>
      </w:r>
    </w:p>
    <w:p w:rsidR="00FD7B3C" w:rsidRPr="005A30ED" w:rsidRDefault="00FD7B3C" w:rsidP="00FD7B3C">
      <w:pPr>
        <w:autoSpaceDE w:val="0"/>
        <w:autoSpaceDN w:val="0"/>
        <w:adjustRightInd w:val="0"/>
        <w:spacing w:after="0" w:line="240" w:lineRule="auto"/>
        <w:jc w:val="both"/>
        <w:rPr>
          <w:rFonts w:ascii="Times New Roman" w:eastAsia="Times New Roman" w:hAnsi="Times New Roman" w:cs="Times New Roman"/>
          <w:sz w:val="24"/>
          <w:szCs w:val="24"/>
        </w:rPr>
      </w:pPr>
    </w:p>
    <w:p w:rsidR="00FD7B3C" w:rsidRPr="005A30ED" w:rsidRDefault="00FD7B3C" w:rsidP="00FD7B3C">
      <w:pPr>
        <w:autoSpaceDE w:val="0"/>
        <w:autoSpaceDN w:val="0"/>
        <w:adjustRightInd w:val="0"/>
        <w:spacing w:after="0" w:line="240" w:lineRule="auto"/>
        <w:jc w:val="center"/>
        <w:rPr>
          <w:rFonts w:ascii="Times New Roman" w:eastAsia="Times New Roman" w:hAnsi="Times New Roman" w:cs="Times New Roman"/>
          <w:sz w:val="24"/>
          <w:szCs w:val="24"/>
        </w:rPr>
      </w:pPr>
      <w:r w:rsidRPr="005A30ED">
        <w:rPr>
          <w:rFonts w:ascii="Times New Roman" w:hAnsi="Times New Roman" w:cs="Times New Roman"/>
          <w:noProof/>
          <w:sz w:val="24"/>
          <w:szCs w:val="24"/>
        </w:rPr>
        <w:drawing>
          <wp:inline distT="0" distB="0" distL="0" distR="0" wp14:anchorId="7C164F32" wp14:editId="7EE9224D">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D7B3C" w:rsidRPr="005A30ED" w:rsidRDefault="00FD7B3C" w:rsidP="00FD7B3C">
      <w:pPr>
        <w:autoSpaceDE w:val="0"/>
        <w:autoSpaceDN w:val="0"/>
        <w:adjustRightInd w:val="0"/>
        <w:spacing w:after="0" w:line="240" w:lineRule="auto"/>
        <w:jc w:val="center"/>
        <w:rPr>
          <w:rFonts w:ascii="Times New Roman" w:eastAsia="Times New Roman" w:hAnsi="Times New Roman" w:cs="Times New Roman"/>
          <w:sz w:val="24"/>
          <w:szCs w:val="24"/>
        </w:rPr>
      </w:pPr>
    </w:p>
    <w:p w:rsidR="00FD7B3C" w:rsidRPr="005A30ED" w:rsidRDefault="00FD7B3C" w:rsidP="00FD7B3C">
      <w:pPr>
        <w:autoSpaceDE w:val="0"/>
        <w:autoSpaceDN w:val="0"/>
        <w:adjustRightInd w:val="0"/>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Количество воспитанников в организациях, реализующих образовательные программы дошкольного образования, увеличилось за три последних года на 101 ребенка, с 1290 чел. до 1391 чел..</w:t>
      </w:r>
    </w:p>
    <w:p w:rsidR="00FD7B3C" w:rsidRPr="005A30ED" w:rsidRDefault="00FD7B3C" w:rsidP="00FD7B3C">
      <w:pPr>
        <w:autoSpaceDE w:val="0"/>
        <w:autoSpaceDN w:val="0"/>
        <w:adjustRightInd w:val="0"/>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Количество воспитанников в МБУ ДО «ЦВР»- 2120 человек, в МБУ ДО Бузулукского района -607 человек.</w:t>
      </w:r>
    </w:p>
    <w:p w:rsidR="00FD7B3C" w:rsidRPr="005A30ED" w:rsidRDefault="00FD7B3C" w:rsidP="00FD7B3C">
      <w:pPr>
        <w:autoSpaceDE w:val="0"/>
        <w:autoSpaceDN w:val="0"/>
        <w:adjustRightInd w:val="0"/>
        <w:spacing w:after="0" w:line="240" w:lineRule="auto"/>
        <w:jc w:val="both"/>
        <w:rPr>
          <w:rFonts w:ascii="Times New Roman" w:eastAsia="Times New Roman" w:hAnsi="Times New Roman" w:cs="Times New Roman"/>
          <w:sz w:val="24"/>
          <w:szCs w:val="24"/>
        </w:rPr>
      </w:pPr>
    </w:p>
    <w:tbl>
      <w:tblPr>
        <w:tblStyle w:val="29"/>
        <w:tblW w:w="9243" w:type="dxa"/>
        <w:tblInd w:w="108" w:type="dxa"/>
        <w:tblLook w:val="04A0" w:firstRow="1" w:lastRow="0" w:firstColumn="1" w:lastColumn="0" w:noHBand="0" w:noVBand="1"/>
      </w:tblPr>
      <w:tblGrid>
        <w:gridCol w:w="1021"/>
        <w:gridCol w:w="1985"/>
        <w:gridCol w:w="1984"/>
        <w:gridCol w:w="2268"/>
        <w:gridCol w:w="1985"/>
      </w:tblGrid>
      <w:tr w:rsidR="00FD7B3C" w:rsidRPr="005A30ED" w:rsidTr="003B30B1">
        <w:tc>
          <w:tcPr>
            <w:tcW w:w="1021" w:type="dxa"/>
            <w:vMerge w:val="restart"/>
            <w:tcBorders>
              <w:top w:val="single" w:sz="4" w:space="0" w:color="auto"/>
              <w:left w:val="single" w:sz="4" w:space="0" w:color="auto"/>
              <w:right w:val="single" w:sz="4" w:space="0" w:color="auto"/>
            </w:tcBorders>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Дети-инвалиды</w:t>
            </w:r>
          </w:p>
        </w:tc>
        <w:tc>
          <w:tcPr>
            <w:tcW w:w="4253" w:type="dxa"/>
            <w:gridSpan w:val="2"/>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Дети с ОВЗ</w:t>
            </w:r>
          </w:p>
        </w:tc>
      </w:tr>
      <w:tr w:rsidR="00FD7B3C" w:rsidRPr="005A30ED" w:rsidTr="003B30B1">
        <w:tc>
          <w:tcPr>
            <w:tcW w:w="1021" w:type="dxa"/>
            <w:vMerge/>
            <w:tcBorders>
              <w:left w:val="single" w:sz="4" w:space="0" w:color="auto"/>
              <w:bottom w:val="single" w:sz="4" w:space="0" w:color="auto"/>
              <w:right w:val="single" w:sz="4" w:space="0" w:color="auto"/>
            </w:tcBorders>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2018-2019 уч.г.</w:t>
            </w:r>
          </w:p>
        </w:tc>
        <w:tc>
          <w:tcPr>
            <w:tcW w:w="1984"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2019-2020 уч.г.</w:t>
            </w:r>
          </w:p>
        </w:tc>
        <w:tc>
          <w:tcPr>
            <w:tcW w:w="2268"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2018-2019 уч.г.</w:t>
            </w:r>
          </w:p>
        </w:tc>
        <w:tc>
          <w:tcPr>
            <w:tcW w:w="1985"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2019-2020 уч.г.</w:t>
            </w:r>
          </w:p>
        </w:tc>
      </w:tr>
      <w:tr w:rsidR="00FD7B3C" w:rsidRPr="005A30ED" w:rsidTr="003B30B1">
        <w:tc>
          <w:tcPr>
            <w:tcW w:w="1021"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ОО</w:t>
            </w:r>
          </w:p>
        </w:tc>
        <w:tc>
          <w:tcPr>
            <w:tcW w:w="1985"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61</w:t>
            </w:r>
          </w:p>
        </w:tc>
        <w:tc>
          <w:tcPr>
            <w:tcW w:w="1984"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76</w:t>
            </w:r>
          </w:p>
        </w:tc>
        <w:tc>
          <w:tcPr>
            <w:tcW w:w="2268"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100</w:t>
            </w:r>
          </w:p>
        </w:tc>
        <w:tc>
          <w:tcPr>
            <w:tcW w:w="1985"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104</w:t>
            </w:r>
          </w:p>
        </w:tc>
      </w:tr>
      <w:tr w:rsidR="00FD7B3C" w:rsidRPr="005A30ED" w:rsidTr="003B30B1">
        <w:tc>
          <w:tcPr>
            <w:tcW w:w="1021"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ДОУ</w:t>
            </w:r>
          </w:p>
        </w:tc>
        <w:tc>
          <w:tcPr>
            <w:tcW w:w="1985"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5</w:t>
            </w:r>
          </w:p>
        </w:tc>
        <w:tc>
          <w:tcPr>
            <w:tcW w:w="1984"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10</w:t>
            </w:r>
          </w:p>
        </w:tc>
        <w:tc>
          <w:tcPr>
            <w:tcW w:w="2268"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13</w:t>
            </w:r>
          </w:p>
        </w:tc>
        <w:tc>
          <w:tcPr>
            <w:tcW w:w="1985"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10</w:t>
            </w:r>
          </w:p>
        </w:tc>
      </w:tr>
    </w:tbl>
    <w:p w:rsidR="00FD7B3C" w:rsidRPr="005A30ED" w:rsidRDefault="00FD7B3C" w:rsidP="00FD7B3C">
      <w:pPr>
        <w:autoSpaceDE w:val="0"/>
        <w:autoSpaceDN w:val="0"/>
        <w:adjustRightInd w:val="0"/>
        <w:spacing w:after="0" w:line="240" w:lineRule="auto"/>
        <w:jc w:val="both"/>
        <w:rPr>
          <w:rFonts w:ascii="Times New Roman" w:eastAsia="Times New Roman" w:hAnsi="Times New Roman" w:cs="Times New Roman"/>
          <w:sz w:val="24"/>
          <w:szCs w:val="24"/>
        </w:rPr>
      </w:pPr>
    </w:p>
    <w:p w:rsidR="00FD7B3C" w:rsidRPr="005A30ED" w:rsidRDefault="00FD7B3C" w:rsidP="00FD7B3C">
      <w:pPr>
        <w:autoSpaceDE w:val="0"/>
        <w:autoSpaceDN w:val="0"/>
        <w:adjustRightInd w:val="0"/>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В 2020 году МОБУ «Троицкая СОШ» присвоено имя участника Великой Отечественной войны, </w:t>
      </w:r>
      <w:r w:rsidRPr="005A30ED">
        <w:rPr>
          <w:rFonts w:ascii="Times New Roman" w:hAnsi="Times New Roman" w:cs="Times New Roman"/>
          <w:sz w:val="24"/>
          <w:szCs w:val="24"/>
          <w:shd w:val="clear" w:color="auto" w:fill="FFFFFF"/>
        </w:rPr>
        <w:t>полного кавалера Ордена Славы Ткаченко Александра Платоновича.</w:t>
      </w:r>
    </w:p>
    <w:p w:rsidR="00FD7B3C" w:rsidRPr="005A30ED" w:rsidRDefault="00FD7B3C" w:rsidP="00FD7B3C">
      <w:pPr>
        <w:autoSpaceDE w:val="0"/>
        <w:autoSpaceDN w:val="0"/>
        <w:adjustRightInd w:val="0"/>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Все образовательные организации (далее-ОО) имеют лицензии, аккредитованы.</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Для обеспечения доступности и качественного образования  осуществлялся ежедневный подвоз обучающихся к 18 базовым школам из близлежащих 33 населенных пунктов. Всего подвозом было охвачено 548 учащихся; </w:t>
      </w:r>
    </w:p>
    <w:p w:rsidR="00FD7B3C" w:rsidRPr="005A30ED" w:rsidRDefault="00FD7B3C" w:rsidP="00FD7B3C">
      <w:pPr>
        <w:spacing w:after="0" w:line="240" w:lineRule="auto"/>
        <w:ind w:firstLine="708"/>
        <w:jc w:val="both"/>
        <w:rPr>
          <w:rFonts w:ascii="Times New Roman" w:hAnsi="Times New Roman" w:cs="Times New Roman"/>
          <w:sz w:val="24"/>
          <w:szCs w:val="24"/>
        </w:rPr>
      </w:pPr>
      <w:r w:rsidRPr="005A30ED">
        <w:rPr>
          <w:rFonts w:ascii="Times New Roman" w:hAnsi="Times New Roman" w:cs="Times New Roman"/>
          <w:sz w:val="24"/>
          <w:szCs w:val="24"/>
        </w:rPr>
        <w:lastRenderedPageBreak/>
        <w:t>1 раз в месяц в Троицкий  пришкольный интернат подвозились  - 13 обучающихся из пяти населенных пунктов района.</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В образовательных организациях района обучается 22 иностранных гражданина (в 18-19 году было 26 чел), прибывшие из стран: Армения- 2, Азербайджан-6, Казахстан-2, Таджикистан-3, Киргизия- 1, Молдова-1, Узбекистан- 6, Украина-1 чел. Реализуется право на образование каждому ребенку. Для   детей с ОВЗ  по рекомендации районной ПМПК, заключению КЭК в школах   ведется    обучение    по адаптированным образовательным программам (АООП):</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 по АООП для обучающихся с  ЗПР – 66 чел (в начале года было 46 чел.),  </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 по АООП для обучающихся  с легкой умственной отсталостью - 87 учащихся (в начале года было 78 чел.). 22  детей-инвалидов  обучаются на дому. </w:t>
      </w:r>
    </w:p>
    <w:p w:rsidR="00FD7B3C" w:rsidRPr="005A30ED" w:rsidRDefault="00FD7B3C" w:rsidP="00FD7B3C">
      <w:pPr>
        <w:autoSpaceDE w:val="0"/>
        <w:autoSpaceDN w:val="0"/>
        <w:adjustRightInd w:val="0"/>
        <w:spacing w:after="0" w:line="240" w:lineRule="auto"/>
        <w:jc w:val="both"/>
        <w:rPr>
          <w:rFonts w:ascii="Times New Roman" w:eastAsia="Times New Roman" w:hAnsi="Times New Roman" w:cs="Times New Roman"/>
          <w:color w:val="4F81BD" w:themeColor="accent1"/>
          <w:sz w:val="24"/>
          <w:szCs w:val="24"/>
        </w:rPr>
      </w:pPr>
    </w:p>
    <w:p w:rsidR="00FD7B3C" w:rsidRPr="005A30ED" w:rsidRDefault="00FD7B3C" w:rsidP="00FD7B3C">
      <w:pPr>
        <w:spacing w:after="0" w:line="240" w:lineRule="auto"/>
        <w:ind w:firstLine="709"/>
        <w:jc w:val="both"/>
        <w:rPr>
          <w:rFonts w:ascii="Times New Roman" w:eastAsia="Times New Roman" w:hAnsi="Times New Roman" w:cs="Times New Roman"/>
          <w:b/>
          <w:sz w:val="24"/>
          <w:szCs w:val="24"/>
        </w:rPr>
      </w:pPr>
      <w:r w:rsidRPr="005A30ED">
        <w:rPr>
          <w:rFonts w:ascii="Times New Roman" w:hAnsi="Times New Roman" w:cs="Times New Roman"/>
          <w:color w:val="4F81BD" w:themeColor="accent1"/>
          <w:sz w:val="24"/>
          <w:szCs w:val="24"/>
        </w:rPr>
        <w:t xml:space="preserve"> </w:t>
      </w:r>
      <w:r w:rsidRPr="005A30ED">
        <w:rPr>
          <w:rFonts w:ascii="Times New Roman" w:eastAsia="Times New Roman" w:hAnsi="Times New Roman" w:cs="Times New Roman"/>
          <w:b/>
          <w:sz w:val="24"/>
          <w:szCs w:val="24"/>
        </w:rPr>
        <w:t>2. Создание безопасных условий, сохранение здоровья обучающихся</w:t>
      </w:r>
    </w:p>
    <w:p w:rsidR="00FD7B3C" w:rsidRPr="005A30ED" w:rsidRDefault="00FD7B3C" w:rsidP="00FD7B3C">
      <w:pPr>
        <w:spacing w:after="0" w:line="240" w:lineRule="auto"/>
        <w:ind w:firstLine="709"/>
        <w:jc w:val="both"/>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2.1. Охрана труда и пожарная безопасность</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Основные направления и приоритеты в деятельности отдела образования по охране труда и технике безопасности в ОО в отчетный период:</w:t>
      </w:r>
    </w:p>
    <w:p w:rsidR="00FD7B3C" w:rsidRPr="005A30ED" w:rsidRDefault="00FD7B3C" w:rsidP="00FD7B3C">
      <w:pPr>
        <w:numPr>
          <w:ilvl w:val="0"/>
          <w:numId w:val="20"/>
        </w:numPr>
        <w:spacing w:after="0" w:line="240" w:lineRule="auto"/>
        <w:ind w:left="0"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Повышение эффективности контроля в ОО района за организацию безопасных и здоровых условий труда.</w:t>
      </w:r>
    </w:p>
    <w:p w:rsidR="00FD7B3C" w:rsidRPr="005A30ED" w:rsidRDefault="00FD7B3C" w:rsidP="00FD7B3C">
      <w:pPr>
        <w:numPr>
          <w:ilvl w:val="0"/>
          <w:numId w:val="20"/>
        </w:numPr>
        <w:spacing w:after="0" w:line="240" w:lineRule="auto"/>
        <w:ind w:left="0"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Организация и проведение обучения руководителей и уполномоченных по охране труда (ОТ) требованиям безопасности и охране труда.</w:t>
      </w:r>
    </w:p>
    <w:p w:rsidR="00FD7B3C" w:rsidRPr="005A30ED" w:rsidRDefault="00FD7B3C" w:rsidP="00FD7B3C">
      <w:pPr>
        <w:numPr>
          <w:ilvl w:val="0"/>
          <w:numId w:val="20"/>
        </w:numPr>
        <w:spacing w:after="0" w:line="240" w:lineRule="auto"/>
        <w:ind w:left="0"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Контроль за обеспечением работников спецодеждой и др. средствами защиты, проведением медицинских осмотров.</w:t>
      </w:r>
    </w:p>
    <w:p w:rsidR="00FD7B3C" w:rsidRPr="005A30ED" w:rsidRDefault="00FD7B3C" w:rsidP="00FD7B3C">
      <w:pPr>
        <w:numPr>
          <w:ilvl w:val="0"/>
          <w:numId w:val="20"/>
        </w:numPr>
        <w:spacing w:after="0" w:line="240" w:lineRule="auto"/>
        <w:ind w:left="0"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Организация в ОО специальной оценки условий труда.</w:t>
      </w:r>
    </w:p>
    <w:p w:rsidR="00FD7B3C" w:rsidRPr="005A30ED" w:rsidRDefault="00FD7B3C" w:rsidP="00FD7B3C">
      <w:pPr>
        <w:numPr>
          <w:ilvl w:val="0"/>
          <w:numId w:val="20"/>
        </w:numPr>
        <w:spacing w:after="0" w:line="240" w:lineRule="auto"/>
        <w:ind w:left="0"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Контроль за организацией работодателями работ по охране здоровья, профилактике профзаболеваний работников образования.</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В 2019 – 2020 учебном году отделом образования, руководителями образовательных организаций района совместно со специалистами Роспотребнадзора, ГИБДД, профсоюзными органами проводилась определенная работа по предотвращению несчастных случаев, обеспечению безопасности учебного процесса с обучающимися и сотрудниками образовательных организаций. В 2019-2020 уч.г. на охрану труда затрачено </w:t>
      </w:r>
      <w:r w:rsidRPr="00CF36E6">
        <w:rPr>
          <w:rFonts w:ascii="Times New Roman" w:eastAsia="Times New Roman" w:hAnsi="Times New Roman" w:cs="Times New Roman"/>
          <w:sz w:val="24"/>
          <w:szCs w:val="24"/>
        </w:rPr>
        <w:t xml:space="preserve">370,9 </w:t>
      </w:r>
      <w:r w:rsidRPr="005A30ED">
        <w:rPr>
          <w:rFonts w:ascii="Times New Roman" w:eastAsia="Times New Roman" w:hAnsi="Times New Roman" w:cs="Times New Roman"/>
          <w:sz w:val="24"/>
          <w:szCs w:val="24"/>
        </w:rPr>
        <w:t>тыс. рублей, на противопожарные мероприятия: за 2019 год - 3640587,27 рублей, за 2020 год (с 01.01.2020 по 15.06.2020) – 1047130 рублей.</w:t>
      </w:r>
    </w:p>
    <w:p w:rsidR="00FD7B3C" w:rsidRPr="005A30ED" w:rsidRDefault="00FD7B3C" w:rsidP="00FD7B3C">
      <w:pPr>
        <w:spacing w:after="0" w:line="240" w:lineRule="auto"/>
        <w:ind w:firstLine="709"/>
        <w:jc w:val="center"/>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2019 год</w:t>
      </w:r>
    </w:p>
    <w:tbl>
      <w:tblPr>
        <w:tblStyle w:val="ae"/>
        <w:tblW w:w="0" w:type="auto"/>
        <w:tblLook w:val="04A0" w:firstRow="1" w:lastRow="0" w:firstColumn="1" w:lastColumn="0" w:noHBand="0" w:noVBand="1"/>
      </w:tblPr>
      <w:tblGrid>
        <w:gridCol w:w="846"/>
        <w:gridCol w:w="3826"/>
        <w:gridCol w:w="2336"/>
        <w:gridCol w:w="2337"/>
      </w:tblGrid>
      <w:tr w:rsidR="00FD7B3C" w:rsidRPr="005A30ED" w:rsidTr="003B30B1">
        <w:tc>
          <w:tcPr>
            <w:tcW w:w="84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п</w:t>
            </w:r>
            <w:r w:rsidRPr="005A30ED">
              <w:rPr>
                <w:rFonts w:ascii="Times New Roman" w:eastAsia="Times New Roman" w:hAnsi="Times New Roman" w:cs="Times New Roman"/>
                <w:sz w:val="24"/>
                <w:szCs w:val="24"/>
                <w:lang w:val="en-US"/>
              </w:rPr>
              <w:t>/</w:t>
            </w:r>
            <w:r w:rsidRPr="005A30ED">
              <w:rPr>
                <w:rFonts w:ascii="Times New Roman" w:eastAsia="Times New Roman" w:hAnsi="Times New Roman" w:cs="Times New Roman"/>
                <w:sz w:val="24"/>
                <w:szCs w:val="24"/>
              </w:rPr>
              <w:t>п</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Наименование</w:t>
            </w:r>
          </w:p>
        </w:tc>
        <w:tc>
          <w:tcPr>
            <w:tcW w:w="233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Кол-во</w:t>
            </w:r>
          </w:p>
        </w:tc>
        <w:tc>
          <w:tcPr>
            <w:tcW w:w="2337"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Израсходованные средства (руб.)</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11</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Огнетушители</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206</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185684</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22</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Дверь противопожарная</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16300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33</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Щит металлический</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5200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44</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Ящик для песка</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7810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55</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Извещатель дымовой</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10320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66</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План эвакуации</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9500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77</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Ремонт пожарной сигнализации</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130684</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88</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Монтаж средств тревожной сигнализации</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13200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9</w:t>
            </w:r>
            <w:r w:rsidRPr="005A30ED">
              <w:rPr>
                <w:rFonts w:ascii="Times New Roman" w:eastAsia="Times New Roman" w:hAnsi="Times New Roman" w:cs="Times New Roman"/>
                <w:sz w:val="24"/>
                <w:szCs w:val="24"/>
              </w:rPr>
              <w:lastRenderedPageBreak/>
              <w:t>9</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lastRenderedPageBreak/>
              <w:t>Разработка плана эвакуации людей</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5400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lastRenderedPageBreak/>
              <w:t>110</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Установка противопожарных дверей</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6</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383927,27</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111</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Огнезащитная обработка конструкций чердачного помещения</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5</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150000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112</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Тех. Обслуживание кнопки пожарной сигнализации АПС, СОУЭ (ежемесячно по всем учреждениям)</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2722562</w:t>
            </w:r>
          </w:p>
        </w:tc>
      </w:tr>
      <w:tr w:rsidR="00FD7B3C" w:rsidRPr="005A30ED" w:rsidTr="003B30B1">
        <w:tc>
          <w:tcPr>
            <w:tcW w:w="7008" w:type="dxa"/>
            <w:gridSpan w:val="3"/>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Итого</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3640587,27</w:t>
            </w:r>
          </w:p>
        </w:tc>
      </w:tr>
    </w:tbl>
    <w:p w:rsidR="00FD7B3C" w:rsidRPr="005A30ED" w:rsidRDefault="00FD7B3C" w:rsidP="00FD7B3C">
      <w:pPr>
        <w:spacing w:after="0" w:line="240" w:lineRule="auto"/>
        <w:ind w:firstLine="709"/>
        <w:rPr>
          <w:rFonts w:ascii="Times New Roman" w:eastAsia="Times New Roman" w:hAnsi="Times New Roman" w:cs="Times New Roman"/>
          <w:sz w:val="24"/>
          <w:szCs w:val="24"/>
        </w:rPr>
      </w:pPr>
    </w:p>
    <w:p w:rsidR="00FD7B3C" w:rsidRPr="005A30ED" w:rsidRDefault="00FD7B3C" w:rsidP="00FD7B3C">
      <w:pPr>
        <w:spacing w:after="0" w:line="240" w:lineRule="auto"/>
        <w:ind w:firstLine="709"/>
        <w:jc w:val="center"/>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2020 год</w:t>
      </w:r>
    </w:p>
    <w:tbl>
      <w:tblPr>
        <w:tblStyle w:val="ae"/>
        <w:tblW w:w="0" w:type="auto"/>
        <w:tblLook w:val="04A0" w:firstRow="1" w:lastRow="0" w:firstColumn="1" w:lastColumn="0" w:noHBand="0" w:noVBand="1"/>
      </w:tblPr>
      <w:tblGrid>
        <w:gridCol w:w="846"/>
        <w:gridCol w:w="3826"/>
        <w:gridCol w:w="2336"/>
        <w:gridCol w:w="2337"/>
      </w:tblGrid>
      <w:tr w:rsidR="00FD7B3C" w:rsidRPr="005A30ED" w:rsidTr="003B30B1">
        <w:tc>
          <w:tcPr>
            <w:tcW w:w="84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п</w:t>
            </w:r>
            <w:r w:rsidRPr="005A30ED">
              <w:rPr>
                <w:rFonts w:ascii="Times New Roman" w:eastAsia="Times New Roman" w:hAnsi="Times New Roman" w:cs="Times New Roman"/>
                <w:sz w:val="24"/>
                <w:szCs w:val="24"/>
                <w:lang w:val="en-US"/>
              </w:rPr>
              <w:t>/</w:t>
            </w:r>
            <w:r w:rsidRPr="005A30ED">
              <w:rPr>
                <w:rFonts w:ascii="Times New Roman" w:eastAsia="Times New Roman" w:hAnsi="Times New Roman" w:cs="Times New Roman"/>
                <w:sz w:val="24"/>
                <w:szCs w:val="24"/>
              </w:rPr>
              <w:t>п</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Наименование</w:t>
            </w:r>
          </w:p>
        </w:tc>
        <w:tc>
          <w:tcPr>
            <w:tcW w:w="233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Кол-во</w:t>
            </w:r>
          </w:p>
        </w:tc>
        <w:tc>
          <w:tcPr>
            <w:tcW w:w="2337"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Израсходованные средства (руб.)</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11</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Огнетушители</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10</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9580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22</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Дверь противопожарная</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34600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33</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Извещатель дымовой </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22</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18050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44</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План эвакуации</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33</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62230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55</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Тех. Обслуживание кнопки пожарной сигнализации АПС, СОУЭ (ежемесячно по всем учреждениям)</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898410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66</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Диэлектрические работы</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1310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77</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Перчатки</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950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88</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ППКОП «Гранит-16»</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8000</w:t>
            </w:r>
          </w:p>
        </w:tc>
      </w:tr>
      <w:tr w:rsidR="00FD7B3C" w:rsidRPr="005A30ED" w:rsidTr="003B30B1">
        <w:tc>
          <w:tcPr>
            <w:tcW w:w="846" w:type="dxa"/>
          </w:tcPr>
          <w:p w:rsidR="00FD7B3C" w:rsidRPr="005A30ED" w:rsidRDefault="00FD7B3C" w:rsidP="003B30B1">
            <w:pPr>
              <w:spacing w:after="0" w:line="240" w:lineRule="auto"/>
              <w:ind w:firstLine="709"/>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99</w:t>
            </w:r>
          </w:p>
        </w:tc>
        <w:tc>
          <w:tcPr>
            <w:tcW w:w="3826" w:type="dxa"/>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Защитные решетки</w:t>
            </w:r>
          </w:p>
        </w:tc>
        <w:tc>
          <w:tcPr>
            <w:tcW w:w="2336"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7</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14000</w:t>
            </w:r>
          </w:p>
        </w:tc>
      </w:tr>
      <w:tr w:rsidR="00FD7B3C" w:rsidRPr="005A30ED" w:rsidTr="003B30B1">
        <w:tc>
          <w:tcPr>
            <w:tcW w:w="7008" w:type="dxa"/>
            <w:gridSpan w:val="3"/>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Итого</w:t>
            </w:r>
          </w:p>
        </w:tc>
        <w:tc>
          <w:tcPr>
            <w:tcW w:w="2337" w:type="dxa"/>
          </w:tcPr>
          <w:p w:rsidR="00FD7B3C" w:rsidRPr="005A30ED" w:rsidRDefault="00FD7B3C" w:rsidP="003B30B1">
            <w:pPr>
              <w:spacing w:after="0" w:line="240" w:lineRule="auto"/>
              <w:ind w:firstLine="709"/>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1047130</w:t>
            </w:r>
          </w:p>
        </w:tc>
      </w:tr>
    </w:tbl>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Из представленных таблиц видно, что всего за 2019-2020 год израсходовано на противопожарные мероприятия 4687717,27 рублей.</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2019 – 2020 уч. году в образовательных организациях района допущены несчастные случаи с обучающимся МОБУ «Елшанская Первая СОШ», МОБУ «Краснослободская ООШ», МОБУ «Державинская СОШ», связанные с образовательным   процессом.</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Риск возникновения травм у детей обусловлен:</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неумением распознавать травмоопасную ситуацию;</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необученностью необходимым навыкам поведения;</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недооценкой степени опасности внезапно возникшей ситуации;</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физической слабостью;</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определенными особенностями развития.</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xml:space="preserve">Анализ особенностей школьного травматизма позволил установить, что дети получают травмы в школе в основном на переменах, во время падений и бега, на долю </w:t>
      </w:r>
      <w:r w:rsidRPr="005A30ED">
        <w:rPr>
          <w:rFonts w:ascii="Times New Roman" w:hAnsi="Times New Roman" w:cs="Times New Roman"/>
          <w:sz w:val="24"/>
          <w:szCs w:val="24"/>
        </w:rPr>
        <w:lastRenderedPageBreak/>
        <w:t>травм, произошедших на уроках физкультуры при занятиях на спортивных снарядах (козле, бревне и брусьях), приходится менее 20%.</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В отделе образования администрации Бузулукского района ведется документация по учету несчастных случаев: журналы учета, материалы расследований по всем несчастным случаям, в соответствии с положением по расследованию несчастных случаев. </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В соответствии со статьей 225 ТК РФ все работники, в том числе руководители образовательных организаций, обязаны проходить обучение по охране труда и пожарной безопасности в установленном порядке.</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Основными нормативно-правовыми документами в области обучения охране труда являются:</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Порядок обучения по охране труда и проверки знаний требований охраны труда работников организаций, утвержденный Постановлением Минтруда России, Минобразования РФ от 13.01.2003 (ред. от 30.11.2016) № 1/29;</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 (введен в действие приказом Росстандарта от 09.06.2016 N 600-ст).</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Обучение работников осуществляется в целях повышения уровня их профессиональных компетенций в области охраны труда, необходимых для снижения профессионального риска, безопасного выполнения трудовых функций, предупреждения производственного травматизма и профессиональной заболеваемости.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течение учебного года проводилось плановое обучение и аттестация ответственных за охрану труда и пожарную безопасность в образовательных организациях. Всего прошли обучение в 2019-2020 году: по охране труда - 16 человек; по пожарной безопасности – 19 человек.</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Отделом образования осуществлялся контроль за состоянием работы по охране труда и пожарной безопасности, выполнением лицензионных условий в образовательных организациях района. За 2019-2020 уч. год в рамках комплексных и тематических проверок образовательных организаций изучены документы по охране труда в 5 образовательных организациях. По результатам проверок отмечено, документация по охране труда и пожарной безопасности включена в номенклатуру дел образовательной организации, перечень документов соответствует требованиям, имеется приказ на начало учебного года по организации работы по охране труда и пожарной безопасности в учреждении, ведутся журналы инструктажей, имеются акты готовности кабинетов и оборудования к началу нового учебного года. В основном вопрос организации охраны труда требует более ответственного отношения руководителей ОО типичные для школ недостатки: отсутствие  приказов  «О проведении практических тренировок по эвакуации», приказ о формировании «Родительский патруль»,  или устаревшая форма должностных обязанностей по охране труда руководителя и сотрудников, не соответствие инструкций по охране труда современным требованиям, отсутствие контроля  руководителя за состоянием охраны труда в учреждении, заполнения личных карточек СИЗ, ведение журналов выдачи СИЗ, отсутствие оформленных актов проверки комиссии состояния антитеррористической защищенности перед началом каждой четверти.</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Вопросы  охраны труда и обеспечения безопасности обучающихся, сотрудников, работающих в образовательных организациях рассматривались на совещаниях руководителей, направлялись рекомендательные письма и приказы по отделу образования администрации Бузулукского района (в рамках подготовки к новому учебному году, проведения новогодних и других праздников, перед школьными каникулами, анализ травматизма за прошедший год, доведение  всех новых документов: отраслевой стандарт, </w:t>
      </w:r>
      <w:r w:rsidRPr="005A30ED">
        <w:rPr>
          <w:rFonts w:ascii="Times New Roman" w:eastAsia="Times New Roman" w:hAnsi="Times New Roman" w:cs="Times New Roman"/>
          <w:sz w:val="24"/>
          <w:szCs w:val="24"/>
        </w:rPr>
        <w:lastRenderedPageBreak/>
        <w:t>положение о расследовании несчастных случаев и др.), постоянно оказывалась методическая помощь по созданию здоровых и безопасных условий обучения и труда специалистам по ОТ.</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отделе образования и МКУ «РМЦ ООО» ведется учет категорий работников, подлежащих аттестации по охране труда, пожарной безопасности и электробезопасности в подведомственных образовательных организациях. В 2019-2020 учебном году прошли обучение 3 специалиста: ведущий специалист по питанию и безопасности, и.о. директора МКУ «РМЦ ООО», начальник хозяйственной группы.</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2019 -2020 уч.году на совещаниях руководителей  образовательных организаций были рассмотрены вопросы:</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требования к анализу работы ОО по охране труда и пожарной безопасности;</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безопасность на РЖД;</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безопасность во время каникул: «Осторожно, тонкий лед», противопаводковые мероприятия;</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безопасность в образовательной организации, работа с родителями (законными представителями), сотрудниками, обучающимися;</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безопасность во время проведения праздничных мероприятий с обучающимися и их родителями (законными представителями);</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xml:space="preserve">- определение контингента специалистов ОО для обучения по охране труда в 2020 году;  </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итоги тематических проверок по вопросам охраны труда и пожарной безопасности.</w:t>
      </w:r>
    </w:p>
    <w:p w:rsidR="00FD7B3C" w:rsidRPr="005A30ED" w:rsidRDefault="00FD7B3C" w:rsidP="00FD7B3C">
      <w:pPr>
        <w:spacing w:after="0" w:line="240" w:lineRule="auto"/>
        <w:ind w:firstLine="708"/>
        <w:jc w:val="both"/>
        <w:rPr>
          <w:rFonts w:ascii="Times New Roman" w:hAnsi="Times New Roman" w:cs="Times New Roman"/>
          <w:sz w:val="24"/>
          <w:szCs w:val="24"/>
        </w:rPr>
      </w:pPr>
      <w:r w:rsidRPr="005A30ED">
        <w:rPr>
          <w:rFonts w:ascii="Times New Roman" w:hAnsi="Times New Roman" w:cs="Times New Roman"/>
          <w:sz w:val="24"/>
          <w:szCs w:val="24"/>
        </w:rPr>
        <w:t xml:space="preserve">В соответствии с приказом Министерства труда и социальной защиты Российской Федерации от 04.08.2014 № 516 проводился Всероссийский конкурс «Успех и безопасность – 2019». Участниками конкурса Ассоциации «ЭТАЛОН» стали 19 человек из образовательных организаций Бузулукского района: МОБУ «Верхневязовская СОШ», МДОБУ «Детский сад «Улыбка» с.Новоалександровка, МОБУ «Могутовская ООШ», МОБУ «Сухореченская СОШ», МОБУ «Палимовская СОШ», МОБУ «Красногвардейская СОШ имени А.А. Марченко», МОБУ «Проскуринская ООШ», МДОБУ «Детский сад «Колокольчик» п. Искра, МДОБУ «Детский сад «Чебурашка» с. Сухоречка, МОБУ «Твердиловская ООШ», МОБУ «Преображенкая СОШ», МДОБУ «Детский сад «Колосок» с. Подколки, МОБУ «Липовская ООШ. </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Три образовательные организации приняли участие во «Всероссийской олимпиаде для специалистов по охране труда – 2020»: МОБУ «Верхневязовская СОШ», МОБУ «Сухореченская СОШ», МОБУ «Твердиловская ООШ».</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МОБУ «Подколкинская СОШ» приняла участие в областном конкурсе «Самый пожаробезопасный объект образования в 2020 году».</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вопросе организации охраны труда школьников в школах района достигнут определенный уровень: обучающиеся обучаются технике безопасности на уроках ОБЖ, химии, физики, информатики, биологии, физкультуры и технологии. В летний период ведется контроль за своевременным проведением инструктажа обучающихся и воспитанников при организации и проведения туристских походов, экскурсий и т.д., проводятся необходимые мероприятия по охране труда при трудоустройстве обучающихся.</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В рамках организации серии Всероссийский уроков «Основы безопасности жизнедеятельности» в Бузулукском районе были проведены следующие мероприятия по темам «День гражданской обороны», «Безопасность и Я», «1 марта-Всемирный День Гражданской обороны» «Отработка правил поведения при эвакуации из здания школы при чрезвычайной ситуации»:</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классные часы;</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разработаны памятки;</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оформлена тематическая книжная выставка;</w:t>
      </w:r>
    </w:p>
    <w:p w:rsidR="00FD7B3C" w:rsidRPr="005A30ED" w:rsidRDefault="00FD7B3C" w:rsidP="00FD7B3C">
      <w:pPr>
        <w:spacing w:after="0" w:line="240" w:lineRule="auto"/>
        <w:ind w:firstLine="709"/>
        <w:jc w:val="both"/>
        <w:rPr>
          <w:rFonts w:ascii="Times New Roman" w:hAnsi="Times New Roman" w:cs="Times New Roman"/>
          <w:sz w:val="24"/>
          <w:szCs w:val="24"/>
          <w:u w:val="single"/>
        </w:rPr>
      </w:pPr>
      <w:r w:rsidRPr="005A30ED">
        <w:rPr>
          <w:rFonts w:ascii="Times New Roman" w:hAnsi="Times New Roman" w:cs="Times New Roman"/>
          <w:sz w:val="24"/>
          <w:szCs w:val="24"/>
        </w:rPr>
        <w:lastRenderedPageBreak/>
        <w:t>- проведены инструктажи по применению средств индивидуальной защиты;</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xml:space="preserve">- проведены викторины; </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беседы с родителями и обучающимися;</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xml:space="preserve">- круглый стол с обучающимися старших классов </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xml:space="preserve">- проведены тренировочные мероприятия по эвакуации из здания образовательной организации. </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В мероприятиях приняли участие 3126 обучающихся и 6 сотрудников МЧС.</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образовательных организациях имеется 310 огнетушителей.</w:t>
      </w:r>
    </w:p>
    <w:p w:rsidR="00FD7B3C" w:rsidRPr="005A30ED" w:rsidRDefault="00FD7B3C" w:rsidP="00FD7B3C">
      <w:pPr>
        <w:pStyle w:val="TableContents"/>
        <w:jc w:val="both"/>
        <w:rPr>
          <w:sz w:val="24"/>
          <w:szCs w:val="24"/>
        </w:rPr>
      </w:pPr>
      <w:r w:rsidRPr="005A30ED">
        <w:rPr>
          <w:sz w:val="24"/>
          <w:szCs w:val="24"/>
        </w:rPr>
        <w:t>В рамках</w:t>
      </w:r>
      <w:r w:rsidRPr="005A30ED">
        <w:rPr>
          <w:sz w:val="24"/>
          <w:szCs w:val="24"/>
          <w:lang w:eastAsia="ru-RU"/>
        </w:rPr>
        <w:t xml:space="preserve"> </w:t>
      </w:r>
      <w:r w:rsidRPr="005A30ED">
        <w:rPr>
          <w:color w:val="000000"/>
          <w:sz w:val="24"/>
          <w:szCs w:val="24"/>
          <w:shd w:val="clear" w:color="auto" w:fill="FFFFFF"/>
        </w:rPr>
        <w:t xml:space="preserve">реализации плана мероприятий («дорожная карта») по формированию и популяризации культуры безопасного труда среди молодежи на территории Бузулукского района </w:t>
      </w:r>
      <w:r w:rsidRPr="005A30ED">
        <w:rPr>
          <w:sz w:val="24"/>
          <w:szCs w:val="24"/>
        </w:rPr>
        <w:t xml:space="preserve">проведены игры по вопросам безопасности и здоровья среди дошкольников по темам: «Моя безопасность», «Будем внимательны», «Опасные предметы дома», «Правила безопасности на льду», </w:t>
      </w:r>
      <w:r w:rsidRPr="005A30ED">
        <w:rPr>
          <w:bCs/>
          <w:sz w:val="24"/>
          <w:szCs w:val="24"/>
        </w:rPr>
        <w:t>игры-ситуации</w:t>
      </w:r>
      <w:r w:rsidRPr="005A30ED">
        <w:rPr>
          <w:sz w:val="24"/>
          <w:szCs w:val="24"/>
        </w:rPr>
        <w:t xml:space="preserve">: «Не играй со спичками – это опасно», «Найди опасные предметы», участие приняли 856 дошкольников, а также проведены беседы: «Когда остаёшься один дома», «Не зевай правила соблюдай», «Безопасность на первом месте», с участием 2785 обучающихся и 567 дошкольников. Проведены </w:t>
      </w:r>
      <w:r w:rsidRPr="005A30ED">
        <w:rPr>
          <w:color w:val="000000"/>
          <w:kern w:val="0"/>
          <w:sz w:val="24"/>
          <w:szCs w:val="24"/>
          <w:lang w:eastAsia="ru-RU"/>
        </w:rPr>
        <w:t>занятия на уроках ОБЖ по формированию навыков безопасного различных условиях и классные часы по темам: «Правила нашей безопасность», «Безопасность дома и в школе».</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С целью формирования и популяризации культуры безопасного труда среди обучающихся в течение 2019 года проведены классные часы, родительские собрания, на которых были приглашены сотрудники ГКУ «Центр занятости населения» в г. Бузулуке и Бузулукском районе (3354 обучающихся). </w:t>
      </w:r>
    </w:p>
    <w:p w:rsidR="00FD7B3C" w:rsidRPr="005A30ED" w:rsidRDefault="00FD7B3C" w:rsidP="00FD7B3C">
      <w:pPr>
        <w:spacing w:after="0" w:line="240" w:lineRule="auto"/>
        <w:ind w:firstLine="708"/>
        <w:jc w:val="both"/>
        <w:rPr>
          <w:rFonts w:ascii="Times New Roman" w:hAnsi="Times New Roman" w:cs="Times New Roman"/>
          <w:b/>
          <w:sz w:val="24"/>
          <w:szCs w:val="24"/>
        </w:rPr>
      </w:pPr>
      <w:r w:rsidRPr="005A30ED">
        <w:rPr>
          <w:rFonts w:ascii="Times New Roman" w:hAnsi="Times New Roman" w:cs="Times New Roman"/>
          <w:sz w:val="24"/>
          <w:szCs w:val="24"/>
        </w:rPr>
        <w:t xml:space="preserve">Проведены следующие мероприятия по информированию обучающихся и их родителей (законных представителей) о правилах поведения на железной дороге: </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xml:space="preserve"> - просмотр видеофильма обучающимися образовательных учреждений «О профилактике непроизводственного травматизма на железнодорожном транспорте», подготовленный Уральским следственным управлением на транспорте СК России совместно с АО «РЖД» (3655 обучающихся);</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shd w:val="clear" w:color="auto" w:fill="FFFFFF"/>
        </w:rPr>
        <w:t xml:space="preserve">- классные часы «Правила поведения детей и подростков на объектах железнодорожного транспорта» </w:t>
      </w:r>
      <w:r w:rsidRPr="005A30ED">
        <w:rPr>
          <w:rFonts w:ascii="Times New Roman" w:hAnsi="Times New Roman" w:cs="Times New Roman"/>
          <w:sz w:val="24"/>
          <w:szCs w:val="24"/>
        </w:rPr>
        <w:t>(3655 обучающихся);</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час общения с детьми дошкольного возраста «Где можно играть?» (341 воспитанник);</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подвижная игра с детьми дошкольного возраста «Пешеходы, автомобили, поезда» (254 воспитанника);</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беседа с родителями (законными представителями) о правилах поведения на железной дороге (2234 представителя);</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просмотр видеофильма на родительских собраниях родителями (законными представителями) «О профилактике непроизводственного травматизма на железнодорожном транспорте», подготовленный Уральским следственным управлением на транспорте СК России совместно с АО «РЖД» (3251 представитель);</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тематическое мероприятие с родителями (законными представителями) детей дошкольного возраста «Родители, будьте осмотрительнее! Знает правила семья, значит, знаю их и Я») (1013 представителя);</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разработка памяток для обучающихся «Правила безопасного поведения на объектах железнодорожного транспорта» (321 шт.);</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круглый стол с обучающимися старших классов «Правила на железной дороге» (92 обучающихся);</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создание тематических стендов «Я и железная дорога» (64 шт.);</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транслирование видео роликов в фойе образовательного учреждения (1 организация).</w:t>
      </w:r>
    </w:p>
    <w:p w:rsidR="00FD7B3C" w:rsidRPr="005A30ED" w:rsidRDefault="00FD7B3C" w:rsidP="00FD7B3C">
      <w:pPr>
        <w:spacing w:after="0" w:line="240" w:lineRule="auto"/>
        <w:ind w:firstLine="709"/>
        <w:jc w:val="both"/>
        <w:rPr>
          <w:rFonts w:ascii="Times New Roman" w:eastAsia="Times New Roman" w:hAnsi="Times New Roman" w:cs="Times New Roman"/>
          <w:color w:val="000000" w:themeColor="text1"/>
          <w:sz w:val="24"/>
          <w:szCs w:val="24"/>
          <w:lang w:bidi="ru-RU"/>
        </w:rPr>
      </w:pPr>
      <w:r w:rsidRPr="005A30ED">
        <w:rPr>
          <w:rFonts w:ascii="Times New Roman" w:eastAsia="Times New Roman" w:hAnsi="Times New Roman" w:cs="Times New Roman"/>
          <w:color w:val="000000" w:themeColor="text1"/>
          <w:sz w:val="24"/>
          <w:szCs w:val="24"/>
          <w:lang w:bidi="ru-RU"/>
        </w:rPr>
        <w:t>В период осенних каникул 2019 года 160 обучающихся из 12 школ посетили передвижной выставочно-лекционный комплекс ОАО «РЖД».</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lastRenderedPageBreak/>
        <w:t>Серьезными недостатками в организации работы по охране труда являются:</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не решены в полном объеме вопросы электробезопасности. В некоторых школах района станочное оборудование эксплуатируется без предохранительных устройств (защитный экран, защитный</w:t>
      </w:r>
      <w:r w:rsidRPr="005A30ED">
        <w:rPr>
          <w:rFonts w:ascii="Times New Roman" w:eastAsia="Times New Roman" w:hAnsi="Times New Roman" w:cs="Times New Roman"/>
          <w:sz w:val="24"/>
          <w:szCs w:val="24"/>
        </w:rPr>
        <w:tab/>
        <w:t xml:space="preserve"> кожух, защитное заземление), отсутствует техническая документация.</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недостаточное финансирование приобретения спецодежды, медицинских аптечек.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не увеличилось количество учителей технологии и физической культуры, прошедших аттестацию и имеющих 3 группу допуска по электробезопасности.</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2.2. Обеспечение безопасности дорожного движения при перевозках обучающихся</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В своей деятельности по обеспечению безопасности дорожного движения отдел образования руководствуется следующими нормативными документами: Федеральным Законом РФ «О безопасности дорожного движения» от 15 ноября 1995 г., Постановлением администрации Оренбургской области от 5 февраля 2004 г. №23-п «О правилах организации специальных (школьных) перевозок учащихся государственных и муниципальных образовательных учреждений на территории Оренбургской области», Методическими рекомендациями  Роспотребнадзора  от 21.09.2006 г. «По обеспечению санитарно – эпидемиологического благополучия и безопасности перевозок организованных групп детей автомобильным транспортом», районной целевой программой «Повышение безопасности дорожного движения в Бузулукском районе на 2019 – 2025 годы».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Бузулукском районе осуществляют перевозку обучающихся 19 единиц автотранспорта.  Ежедневный подвоз учащихся осуществляется в 19 общеобразовательные учреждения района. Отдел образования проводит целенаправленную работу по организации обеспечения безопасности дорожного движения при перевозке обучающихся: создана нормативная база, ответственные за безопасность дорожного движения обучены в ОУКК ОАО АТК «Оренбургавтотранс», аттестованы в Управлении Госавтодорнадзора по специальности «Специалист по безопасности дорожного движения». Обновлен парк автобусов, приобретены два автобуса ПАЗ в МОБУ «Красногвардейскую СОШ имени Марченко А.А.», МОБУ «Палимовская СОШ».</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своей работе по организации обеспечения безопасности дорожного движения при перевозке обучающихся отдел образования руководствуется следующими приказами, как: «О мерах по обеспечению комплексной безопасности в осенне-зимний период» (от 12.10.2018 г. №300), «Об обеспечении дополнительных мер комплексной безопасности в ОО» (от 18.10.2018 г. №313), «О мерах по обеспечению пожарной безопасности в ОО в весенне-летний период» (от 27.03.2019 г. №134).</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Отдел образования организует ежегодное обучение водительского состава, осуществляющего перевозки школьников, по 20-ти часовой программе на базе Бузулукского учебно – курсового комбината с целью повышения их профмастерства. Два раза в год весь автотранспорт, осуществляющий перевозки детей, проходит техосмотр.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Перед началом учебного года проводятся собеседования водителей, осуществляющих перевозки детей с сотрудниками ГИБДД. Все автобусы оснащены новыми аптечками первой медицинской помощи и укомплектованы огнетушителями.</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Вопросы организации безопасности дорожного движения рассматривались на совещаниях руководителей, аппаратных совещаниях. Отделом образования проводились тематические проверки по вопросам организации безопасности дорожного движения в общеобразовательных организациях района. Для организации работы по безопасности дорожного движения в общеобразовательных организациях района изданы приказы, как: «О назначении ответственных за безопасность дорожного движения при перевозке учащихся», «О возложении ответственности за техническое состояние автобуса», «О </w:t>
      </w:r>
      <w:r w:rsidRPr="005A30ED">
        <w:rPr>
          <w:rFonts w:ascii="Times New Roman" w:eastAsia="Times New Roman" w:hAnsi="Times New Roman" w:cs="Times New Roman"/>
          <w:sz w:val="24"/>
          <w:szCs w:val="24"/>
        </w:rPr>
        <w:lastRenderedPageBreak/>
        <w:t>назначении ответственных лиц за подвоз, отправку и прием учащихся». Составлены графики подвоза обучающихся, сформирован банк данных обучающихся, подвозимых в из других поселений района в школу.  Ведутся журналы предрейсовых медосмотров водителей, в соответствии с требованиями заполняются путевые листы, заведены журналы учета путевых листов. Схемы маршрутов движения автобусов разработаны и согласованы с ГИБДД. Составлены планы мероприятий по улучшению условий БДД в каждом учебном заведении. В большинстве общеобразовательных организациях имеются паспорта маршрутов и графики движения школьных автобусов.  В наличии все виды инструкций для водителей, обучающихся и сопровождающих лиц для организации безопасной перевозки учащихся. Должностные обязанности водителей и должностные инструкции ответственных по безопасности перевозок детей в школьном автобусе в наличии. Инструкции по охране труда для водителей по сезонам и в разное время суток есть, инструкции для обучающихся по правилам безопасности при поездках в школьном автобусе в наличии. Инструктажи водителей и обучающихся проводятся регулярно, фиксируются в журналах установленного образца. Заключены договора с ООО «Оренбургский автоцентр КамАЗ» на техническое обслуживание и ремонт автобусов, с ФАПами на проведение предрейсового и послерейсового осмотра водителя. В наличии протоколы ежегодного повышения профмастерства водителей. При этом остается проблема согласованного взаимодействия руководителей образовательных организаций по перевозкам детей за пределы района, оформлению паспорта маршрута движения.</w:t>
      </w:r>
    </w:p>
    <w:p w:rsidR="00FD7B3C" w:rsidRPr="005A30ED" w:rsidRDefault="00FD7B3C" w:rsidP="00FD7B3C">
      <w:pPr>
        <w:spacing w:after="0" w:line="240" w:lineRule="auto"/>
        <w:ind w:firstLine="851"/>
        <w:jc w:val="both"/>
        <w:rPr>
          <w:rFonts w:ascii="Times New Roman" w:hAnsi="Times New Roman" w:cs="Times New Roman"/>
          <w:sz w:val="24"/>
          <w:szCs w:val="24"/>
        </w:rPr>
      </w:pPr>
      <w:r w:rsidRPr="005A30ED">
        <w:rPr>
          <w:rFonts w:ascii="Times New Roman" w:hAnsi="Times New Roman" w:cs="Times New Roman"/>
          <w:sz w:val="24"/>
          <w:szCs w:val="24"/>
        </w:rPr>
        <w:t>В рамках мероприятий программы «Повышение безопасности дорожного движения в муниципальном образовании Бузулукский район Оренбургской области на 2016-2019гг» в 2019 году проведены следующие мероприятия: Произведена закупка формы для отрядов ЮИД (8 шт. на 48 000руб). Закуплены буклеты для проведения акций «Внимание – дети!», «Внимание – пешеход!», «Вежливый водитель!» (на сумму 9 300 руб.),</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произведена закупка комплектов столов со стульями для автоклассов (7 шт. на 48 300 руб.), закуплены призы для награждения победителей районных конкурсов:</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конкурс сочинений, творческих работ «Безопасная дорога – детям» (8 000 руб.);</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конкурс профессионального мастерства среди преподавателей ОБЖ, руководителей отрядов ЮИД (2 000 руб.);</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акции «Внимание – дети!», «Внимание – пешеход!», «Вежливый водитель!» (5 000 руб.);</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Организован и проведен районный слет отрядов ЮИД (в рамках реализации программы закуплены призы и канцелярские товары на сумму – 19 400 руб.)</w:t>
      </w:r>
    </w:p>
    <w:p w:rsidR="00FD7B3C" w:rsidRPr="005A30ED" w:rsidRDefault="00FD7B3C" w:rsidP="00FD7B3C">
      <w:pPr>
        <w:spacing w:after="0" w:line="240" w:lineRule="auto"/>
        <w:ind w:firstLine="709"/>
        <w:rPr>
          <w:rFonts w:ascii="Times New Roman" w:hAnsi="Times New Roman" w:cs="Times New Roman"/>
          <w:sz w:val="24"/>
          <w:szCs w:val="24"/>
        </w:rPr>
      </w:pPr>
      <w:r w:rsidRPr="005A30ED">
        <w:rPr>
          <w:rFonts w:ascii="Times New Roman" w:hAnsi="Times New Roman" w:cs="Times New Roman"/>
          <w:sz w:val="24"/>
          <w:szCs w:val="24"/>
        </w:rPr>
        <w:t>Закуплены светоотражающие приспособления для дошкольников и учащихся младших классов на сумму 20 000 руб.</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Приобретены 4 атогородка (МОБУ «Палимовская СОШ, МОБУ «Сухореченская СОШ», МОБУ «красногвардейская СОШ имени Марченко А.А.», МДОБУ детский сад «Теремок» п. Красногвардеец).</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b/>
          <w:sz w:val="24"/>
          <w:szCs w:val="24"/>
        </w:rPr>
      </w:pP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2.3. Обеспечение антитеррористической безопасности.</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С 01.01.2019 г. все образовательные организации района были оборудованы кнопками экстренного вызова полиции (КЭВП) с выводом на пульт централизованной охраны подразделения Бузулукского ОВО ФФГКУ УВО ВНГ по Оренбургской области (на сумму 990 000 руб.). Передача тревожных сообщений, во всех образовательных  организаций, осуществляется на пульт Россгвардии.</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Во всех образовательных организациях в декабре 2019 года разработаны паспорта безопасности.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Ручные металлодетекторы имеются в 28 школах, в трех филиалах, в одном детском садике (</w:t>
      </w:r>
      <w:r w:rsidRPr="005A30ED">
        <w:rPr>
          <w:rFonts w:ascii="Times New Roman" w:hAnsi="Times New Roman" w:cs="Times New Roman"/>
          <w:color w:val="000000"/>
          <w:sz w:val="24"/>
          <w:szCs w:val="24"/>
          <w:shd w:val="clear" w:color="auto" w:fill="FFFFFF"/>
        </w:rPr>
        <w:t>МДОБУ «Детский сад «Радуга» с. Верхняя Вязовка)</w:t>
      </w:r>
      <w:r w:rsidRPr="005A30ED">
        <w:rPr>
          <w:rFonts w:ascii="Times New Roman" w:eastAsia="Times New Roman" w:hAnsi="Times New Roman" w:cs="Times New Roman"/>
          <w:sz w:val="24"/>
          <w:szCs w:val="24"/>
        </w:rPr>
        <w:t xml:space="preserve"> и в </w:t>
      </w:r>
      <w:r w:rsidRPr="005A30ED">
        <w:rPr>
          <w:rFonts w:ascii="Times New Roman" w:hAnsi="Times New Roman" w:cs="Times New Roman"/>
          <w:color w:val="000000"/>
          <w:sz w:val="24"/>
          <w:szCs w:val="24"/>
          <w:shd w:val="clear" w:color="auto" w:fill="FFFFFF"/>
        </w:rPr>
        <w:t>МБУ ДО «ЦВР» Бузулукского района. В</w:t>
      </w:r>
      <w:r w:rsidRPr="005A30ED">
        <w:rPr>
          <w:rFonts w:ascii="Times New Roman" w:eastAsia="Times New Roman" w:hAnsi="Times New Roman" w:cs="Times New Roman"/>
          <w:sz w:val="24"/>
          <w:szCs w:val="24"/>
        </w:rPr>
        <w:t xml:space="preserve"> МОБУ «Сухореченская СОШ» установлен стационарный </w:t>
      </w:r>
      <w:r w:rsidRPr="005A30ED">
        <w:rPr>
          <w:rFonts w:ascii="Times New Roman" w:eastAsia="Times New Roman" w:hAnsi="Times New Roman" w:cs="Times New Roman"/>
          <w:sz w:val="24"/>
          <w:szCs w:val="24"/>
        </w:rPr>
        <w:lastRenderedPageBreak/>
        <w:t>металлоискатель на входе в здание.  Во всех организациях отсутствуют сотрудники охраны ЧОО.</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В феврале 2020 года в МДОБУ «Детский сад «Чебурашка» с. Сухоречка было приобретено и установлено внешнее видеонаблюдение на сумму 299039 рублей.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образовательных организациях Бузулукского района имеется внутреннее и внешнее видеонаблюдение у 28 школ и трех филиалов, у 6 детских садов и 1 организации дополнительного образования (ЦВР). При этом все дошкольные группы (12 шт), 6 садиков нет ни внутреннего, ни внешнего видеонаблюдения. У 1 организации дополнительного образования (ДЮСШ) имеется внешнее видеонаблюдение, а внутреннее отсутствует. Видеонаблюдение в образовательных организациях установлено с 30 дневным хранением информации.</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общеобразовательных организациях, дошкольных образовательных организациях проводится профилактическая работа с детьми по вопросам антитеррористической безопасности. В 2018-2019 г проведены классные часы, профилактические беседы на темы, как: «Действия учащихся в экстремальных и чрезвычайных ситуациях, связанных с терроризмом»; «О последствиях ложных сообщений, о готовившихся террористических актов» (237 уроков). Просмотр видеороликов, социальных видеороликов, как: «Терроризм: как не стать его жертвой», «Против терроризма». Проведены уроки безопасности «О противодействии распространению заведомо ложных сообщений об акте терроризма» (301 уроков), инструктажи с обучающимися по противодействию экстремизма и этносепаратизма (3565 уч), беседы с родителями на тему: «Причины участия подростков и молодёжи в неформальных объединениях».</w:t>
      </w:r>
    </w:p>
    <w:p w:rsidR="00FD7B3C" w:rsidRPr="005A30ED" w:rsidRDefault="00FD7B3C" w:rsidP="00FD7B3C">
      <w:pPr>
        <w:pStyle w:val="Default"/>
        <w:ind w:firstLine="709"/>
        <w:jc w:val="both"/>
        <w:rPr>
          <w:rFonts w:ascii="Times New Roman" w:hAnsi="Times New Roman"/>
        </w:rPr>
      </w:pPr>
      <w:r w:rsidRPr="005A30ED">
        <w:rPr>
          <w:rFonts w:ascii="Times New Roman" w:hAnsi="Times New Roman"/>
          <w:bCs/>
        </w:rPr>
        <w:t>О</w:t>
      </w:r>
      <w:r w:rsidRPr="005A30ED">
        <w:rPr>
          <w:rFonts w:ascii="Times New Roman" w:hAnsi="Times New Roman"/>
        </w:rPr>
        <w:t>дним из важнейших направлений профилактической работы в общеобразовательных организациях Бузулукского района является профилактика экстремизма и терроризма среди учащихся. Данная работа заключается в раннем выявлении и профилактике фактов пропаганды и предпосылок к возникновению экстремистских проявлений. Для этого в школах в планы воспитательной работы включены мероприятия по профилактике и противодействию экстремизму.</w:t>
      </w:r>
      <w:r w:rsidRPr="005A30ED">
        <w:rPr>
          <w:rFonts w:ascii="Times New Roman" w:hAnsi="Times New Roman"/>
        </w:rPr>
        <w:tab/>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В 2019 году фактов проявления экстремизма и распространения идеологии экстремистского характера в подростковой и молодежной среде, вовлечения подростков и молодежи в мероприятия деструктивных религиозных объединений не выявлено. Случаев насильственных преступлений обучающихся нет.</w:t>
      </w:r>
    </w:p>
    <w:p w:rsidR="00FD7B3C" w:rsidRPr="005A30ED" w:rsidRDefault="00FD7B3C" w:rsidP="00FD7B3C">
      <w:pPr>
        <w:pStyle w:val="Default"/>
        <w:ind w:firstLine="709"/>
        <w:jc w:val="both"/>
        <w:rPr>
          <w:rFonts w:ascii="Times New Roman" w:hAnsi="Times New Roman"/>
        </w:rPr>
      </w:pPr>
      <w:r w:rsidRPr="005A30ED">
        <w:rPr>
          <w:rFonts w:ascii="Times New Roman" w:hAnsi="Times New Roman"/>
        </w:rPr>
        <w:t>Для индивидуального профилактического воздействия на лиц, наиболее подверженных влиянию идеологии терроризма проведены мероприятия, направленные на профилактику социального опасного поведения детей и молодежи, вовлечения их в экстремистскую деятельность и мероприятия деструктивных религиозных объединений (организаций), в том числе:</w:t>
      </w:r>
    </w:p>
    <w:p w:rsidR="00FD7B3C" w:rsidRPr="005A30ED" w:rsidRDefault="00FD7B3C" w:rsidP="00FD7B3C">
      <w:pPr>
        <w:pStyle w:val="Default"/>
        <w:ind w:firstLine="709"/>
        <w:jc w:val="both"/>
        <w:rPr>
          <w:rFonts w:ascii="Times New Roman" w:hAnsi="Times New Roman"/>
        </w:rPr>
      </w:pPr>
      <w:r w:rsidRPr="005A30ED">
        <w:rPr>
          <w:rFonts w:ascii="Times New Roman" w:hAnsi="Times New Roman"/>
        </w:rPr>
        <w:t>- правовое просвещение молодёжи в сфере законодательства о противодействии терроризму в рамках месячника правовых знаний;</w:t>
      </w:r>
    </w:p>
    <w:p w:rsidR="00FD7B3C" w:rsidRPr="005A30ED" w:rsidRDefault="00FD7B3C" w:rsidP="00FD7B3C">
      <w:pPr>
        <w:pStyle w:val="Default"/>
        <w:ind w:firstLine="709"/>
        <w:jc w:val="both"/>
        <w:rPr>
          <w:rFonts w:ascii="Times New Roman" w:hAnsi="Times New Roman"/>
        </w:rPr>
      </w:pPr>
      <w:r w:rsidRPr="005A30ED">
        <w:rPr>
          <w:rFonts w:ascii="Times New Roman" w:hAnsi="Times New Roman"/>
        </w:rPr>
        <w:t xml:space="preserve">- воспитательная и просветительная работа с детьми и родителями, направленная на формирование веротерпимости и согласия, в том числе   в отношениях с детьми и подростками. Проведение семейных консультаций, с родителями детей «группы риска». С детьми, стоящими на всех видах учета, постоянно проводятся индивидуальные беседы. </w:t>
      </w:r>
    </w:p>
    <w:p w:rsidR="00FD7B3C" w:rsidRPr="005A30ED" w:rsidRDefault="00FD7B3C" w:rsidP="00FD7B3C">
      <w:pPr>
        <w:pStyle w:val="Default"/>
        <w:ind w:firstLine="709"/>
        <w:jc w:val="both"/>
        <w:rPr>
          <w:rFonts w:ascii="Times New Roman" w:hAnsi="Times New Roman"/>
        </w:rPr>
      </w:pPr>
      <w:r w:rsidRPr="005A30ED">
        <w:rPr>
          <w:rFonts w:ascii="Times New Roman" w:hAnsi="Times New Roman"/>
        </w:rPr>
        <w:t>В течение года в школах ведется работа по формированию методического материала по противодействию экстремистским проявлениям среди воспитанников: памятки для родителей по профилактике экстремизма «Экстремизм – угроза обществу», «Памятка по обеспечению безопасности при обнаружении подозрительных предметов».</w:t>
      </w:r>
    </w:p>
    <w:p w:rsidR="00FD7B3C" w:rsidRPr="005A30ED" w:rsidRDefault="00FD7B3C" w:rsidP="00FD7B3C">
      <w:pPr>
        <w:pStyle w:val="Default"/>
        <w:ind w:firstLine="709"/>
        <w:jc w:val="both"/>
        <w:rPr>
          <w:rFonts w:ascii="Times New Roman" w:hAnsi="Times New Roman"/>
        </w:rPr>
      </w:pPr>
      <w:r w:rsidRPr="005A30ED">
        <w:rPr>
          <w:rFonts w:ascii="Times New Roman" w:hAnsi="Times New Roman"/>
        </w:rPr>
        <w:t xml:space="preserve">Проведены индивидуальные беседы с обучающимися по поводу выявления экстремистских наклонностей, агрессивности, воспитания толерантного поведения. Особое внимание уделяется толерантному поведению детей и подростков. </w:t>
      </w:r>
    </w:p>
    <w:p w:rsidR="00FD7B3C" w:rsidRPr="005A30ED" w:rsidRDefault="00FD7B3C" w:rsidP="00FD7B3C">
      <w:pPr>
        <w:pStyle w:val="Default"/>
        <w:ind w:firstLine="709"/>
        <w:jc w:val="both"/>
        <w:rPr>
          <w:rFonts w:ascii="Times New Roman" w:hAnsi="Times New Roman"/>
        </w:rPr>
      </w:pPr>
      <w:r w:rsidRPr="005A30ED">
        <w:rPr>
          <w:rFonts w:ascii="Times New Roman" w:hAnsi="Times New Roman"/>
        </w:rPr>
        <w:t>Педагогами проводились разъяснительные работы среди обучающихся о наличии многих религий и их непримиримости к насилию.</w:t>
      </w:r>
    </w:p>
    <w:p w:rsidR="00FD7B3C" w:rsidRPr="005A30ED" w:rsidRDefault="00FD7B3C" w:rsidP="00FD7B3C">
      <w:pPr>
        <w:pStyle w:val="Default"/>
        <w:ind w:firstLine="709"/>
        <w:jc w:val="both"/>
        <w:rPr>
          <w:rFonts w:ascii="Times New Roman" w:hAnsi="Times New Roman"/>
        </w:rPr>
      </w:pPr>
      <w:r w:rsidRPr="005A30ED">
        <w:rPr>
          <w:rFonts w:ascii="Times New Roman" w:hAnsi="Times New Roman"/>
        </w:rPr>
        <w:lastRenderedPageBreak/>
        <w:t>Все мероприятия направлены на достижение поставленных целей, способствуют формированию толерантного поведения обучающихся и профилактике экстремизма.</w:t>
      </w:r>
    </w:p>
    <w:p w:rsidR="00FD7B3C" w:rsidRPr="005A30ED" w:rsidRDefault="00FD7B3C" w:rsidP="00FD7B3C">
      <w:pPr>
        <w:pStyle w:val="Default"/>
        <w:ind w:firstLine="709"/>
        <w:rPr>
          <w:rFonts w:ascii="Times New Roman" w:hAnsi="Times New Roman"/>
        </w:rPr>
      </w:pPr>
      <w:r w:rsidRPr="005A30ED">
        <w:rPr>
          <w:rFonts w:ascii="Times New Roman" w:hAnsi="Times New Roman"/>
        </w:rPr>
        <w:t xml:space="preserve">В ОО были проведены следующие мероприятия: </w:t>
      </w:r>
    </w:p>
    <w:p w:rsidR="00FD7B3C" w:rsidRPr="005A30ED" w:rsidRDefault="00FD7B3C" w:rsidP="00FD7B3C">
      <w:pPr>
        <w:pStyle w:val="Default"/>
        <w:ind w:firstLine="709"/>
        <w:rPr>
          <w:rFonts w:ascii="Times New Roman" w:hAnsi="Times New Roman"/>
        </w:rPr>
      </w:pPr>
      <w:r w:rsidRPr="005A30ED">
        <w:rPr>
          <w:rFonts w:ascii="Times New Roman" w:hAnsi="Times New Roman"/>
        </w:rPr>
        <w:t>- родительские собрания по профилактике терроризма;</w:t>
      </w:r>
    </w:p>
    <w:p w:rsidR="00FD7B3C" w:rsidRPr="005A30ED" w:rsidRDefault="00FD7B3C" w:rsidP="00FD7B3C">
      <w:pPr>
        <w:pStyle w:val="Default"/>
        <w:ind w:firstLine="709"/>
        <w:rPr>
          <w:rFonts w:ascii="Times New Roman" w:hAnsi="Times New Roman"/>
        </w:rPr>
      </w:pPr>
      <w:r w:rsidRPr="005A30ED">
        <w:rPr>
          <w:rFonts w:ascii="Times New Roman" w:hAnsi="Times New Roman"/>
        </w:rPr>
        <w:t>- конкурс плакатов «Терроризму – нет!»;</w:t>
      </w:r>
    </w:p>
    <w:p w:rsidR="00FD7B3C" w:rsidRPr="005A30ED" w:rsidRDefault="00FD7B3C" w:rsidP="00FD7B3C">
      <w:pPr>
        <w:pStyle w:val="Default"/>
        <w:ind w:firstLine="709"/>
        <w:rPr>
          <w:rFonts w:ascii="Times New Roman" w:hAnsi="Times New Roman"/>
        </w:rPr>
      </w:pPr>
      <w:r w:rsidRPr="005A30ED">
        <w:rPr>
          <w:rFonts w:ascii="Times New Roman" w:hAnsi="Times New Roman"/>
        </w:rPr>
        <w:t>- конкурс рисунков «Дети против террора»;</w:t>
      </w:r>
    </w:p>
    <w:p w:rsidR="00FD7B3C" w:rsidRPr="005A30ED" w:rsidRDefault="00FD7B3C" w:rsidP="00FD7B3C">
      <w:pPr>
        <w:pStyle w:val="Default"/>
        <w:ind w:firstLine="709"/>
        <w:rPr>
          <w:rFonts w:ascii="Times New Roman" w:hAnsi="Times New Roman"/>
        </w:rPr>
      </w:pPr>
      <w:r w:rsidRPr="005A30ED">
        <w:rPr>
          <w:rFonts w:ascii="Times New Roman" w:hAnsi="Times New Roman"/>
        </w:rPr>
        <w:t>- просмотр видео ролика «Скажи террору – нет!»;</w:t>
      </w:r>
    </w:p>
    <w:p w:rsidR="00FD7B3C" w:rsidRPr="005A30ED" w:rsidRDefault="00FD7B3C" w:rsidP="00FD7B3C">
      <w:pPr>
        <w:pStyle w:val="Default"/>
        <w:ind w:firstLine="709"/>
        <w:rPr>
          <w:rFonts w:ascii="Times New Roman" w:hAnsi="Times New Roman"/>
        </w:rPr>
      </w:pPr>
      <w:r w:rsidRPr="005A30ED">
        <w:rPr>
          <w:rFonts w:ascii="Times New Roman" w:hAnsi="Times New Roman"/>
        </w:rPr>
        <w:t>- классные часы: «Толерантность – дорога к миру»;</w:t>
      </w:r>
    </w:p>
    <w:p w:rsidR="00FD7B3C" w:rsidRPr="005A30ED" w:rsidRDefault="00FD7B3C" w:rsidP="00FD7B3C">
      <w:pPr>
        <w:pStyle w:val="Default"/>
        <w:ind w:firstLine="709"/>
        <w:rPr>
          <w:rFonts w:ascii="Times New Roman" w:hAnsi="Times New Roman"/>
        </w:rPr>
      </w:pPr>
      <w:r w:rsidRPr="005A30ED">
        <w:rPr>
          <w:rFonts w:ascii="Times New Roman" w:hAnsi="Times New Roman"/>
        </w:rPr>
        <w:t>- Акция «Нет террору!», посвященная жертвам террористических актов.</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xml:space="preserve">Организованы «родительские патрули» для поддержания правопорядка во время общешкольных и массовых сельских мероприятий. </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bCs/>
          <w:sz w:val="24"/>
          <w:szCs w:val="24"/>
        </w:rPr>
        <w:t>На совещаниях с руководителями, заместителями руководителей ОО рассматривались вопросы по организации</w:t>
      </w:r>
      <w:r w:rsidRPr="005A30ED">
        <w:rPr>
          <w:rFonts w:ascii="Times New Roman" w:hAnsi="Times New Roman" w:cs="Times New Roman"/>
          <w:sz w:val="24"/>
          <w:szCs w:val="24"/>
        </w:rPr>
        <w:t xml:space="preserve"> </w:t>
      </w:r>
      <w:r w:rsidRPr="005A30ED">
        <w:rPr>
          <w:rFonts w:ascii="Times New Roman" w:hAnsi="Times New Roman" w:cs="Times New Roman"/>
          <w:bCs/>
          <w:sz w:val="24"/>
          <w:szCs w:val="24"/>
        </w:rPr>
        <w:t>и проведению мероприятий по профилактике террористических угроз</w:t>
      </w:r>
      <w:r w:rsidRPr="005A30ED">
        <w:rPr>
          <w:rFonts w:ascii="Times New Roman" w:eastAsia="Times New Roman" w:hAnsi="Times New Roman" w:cs="Times New Roman"/>
          <w:color w:val="000000"/>
          <w:sz w:val="24"/>
          <w:szCs w:val="24"/>
        </w:rPr>
        <w:t xml:space="preserve"> «</w:t>
      </w:r>
      <w:r w:rsidRPr="005A30ED">
        <w:rPr>
          <w:rFonts w:ascii="Times New Roman" w:hAnsi="Times New Roman" w:cs="Times New Roman"/>
          <w:bCs/>
          <w:sz w:val="24"/>
          <w:szCs w:val="24"/>
        </w:rPr>
        <w:t>О дополнительных мерах по обеспечению антитеррористической защищенности ОО при подготовке и проведении праздничных мероприятий», «О дополнительных мерах по обеспечению антитеррористической защищенности ОО в каникулярный период».</w:t>
      </w:r>
      <w:r w:rsidRPr="005A30ED">
        <w:rPr>
          <w:rFonts w:ascii="Times New Roman" w:hAnsi="Times New Roman" w:cs="Times New Roman"/>
          <w:color w:val="000000"/>
          <w:sz w:val="24"/>
          <w:szCs w:val="24"/>
        </w:rPr>
        <w:t xml:space="preserve"> </w:t>
      </w:r>
      <w:r w:rsidRPr="005A30ED">
        <w:rPr>
          <w:rFonts w:ascii="Times New Roman" w:hAnsi="Times New Roman" w:cs="Times New Roman"/>
          <w:bCs/>
          <w:sz w:val="24"/>
          <w:szCs w:val="24"/>
        </w:rPr>
        <w:t>В период летней оздоровительной кампании - разъяснительные беседы по вопросам формирования нравственного, толерантного поведения, соблюдения морально-этических норм, профилактики социального опасного поведения, вовлечения в экстремистскую деятельность и мероприятия деструктивных религиозных объединений (организаций).</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В целях формирования единого антитеррористического информационного сообщества, на основе постоянно действующих и взаимоувязанных информационных ресурсов назначены руководители ОО ответственные за размещение информации антитеррористического содержания на официальных сайтах.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общеобразовательных организациях района оформлены информационные стенды, где размещается и систематически обновляется наглядный агитационный материал антиэкстремистской и антитеррористической направленности. В библиотеках оформлены тематические книжно - иллюстративные выставки: «Борьба с терроризмом касается каждого», «Страшная истина терроризма», «Предупредить, научить, помочь».</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Сотрудниками школы регулярно производятся осмотр здания и территории школы на выявление посторонних предметов, проводятся инструктажи среди сотрудников и учащихся образовательной организации, отрабатывается план эвакуации при возникновении ЧС, обеспечивается безопасность при проведении массовых мероприятий.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Один раз в месяц проводятся занятия и учебные тренировки с сотрудниками, обучающимися по правилам действий в случае совершения угрозы совершения террористического акта, обнаружения взрывных устройств и подозрительных предметов, получения телефонного сообщения о возможном совершении диверсионно-террористического акта с привлечением специалистов территориальных органов МЧС России.</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В образовательных организациях: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проводится плановая работа по антитеррористической защищенности на основе разработанных «Паспортов безопасности»;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организована охрана объектов образования и прилегающих к ним территорий во время образовательного процесса силами администрации, дежурных педагогов, обслуживающего персонала;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проводится контроль для своевременного обнаружения неопознанных предметов и предотвращением опасных проявлений и ситуаций;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обеспечен контрольно-пропускной режим, исключающий несанкционированное проникновение на объекты граждан и техники, защиту персонала и обучающихся (воспитанников) от насильственных действий в школе (детском саду) и её территории;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lastRenderedPageBreak/>
        <w:t xml:space="preserve">- обеспечена инженерно-техническая укрепленность объектов образования (ограждения, металлические двери, решетки и т.д.) и инженерно-техническое оборудование (средства связи, круглосуточное видео наблюдение; автоматическая пожарная сигнализация, система оповещения при пожаре);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проводится плановая работа по гражданской обороне, выполнение норм пожарной безопасности, соблюдение норм охраны труда и техники безопасности, выполнение требований электробезопасности;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проводится профилактика правонарушений (в том числе Правил дорожного движения), предупреждение проникновения в школу наркотических и психотропных веществ;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проводится профилактика готовности к оказанию первой медицинской помощи.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Волонтерами района:</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изданы буклеты «Мир без насилия», направленные на формирование толерантного сознания подростков и молодежи, профилактику социального опасного поведения, вовлечения в экстремистскую деятельность;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распространены памятки по обеспечению безопасности детей.</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p>
    <w:p w:rsidR="00FD7B3C" w:rsidRPr="005A30ED" w:rsidRDefault="00FD7B3C" w:rsidP="00FD7B3C">
      <w:pPr>
        <w:spacing w:after="0" w:line="240" w:lineRule="auto"/>
        <w:ind w:firstLine="709"/>
        <w:jc w:val="both"/>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2.4. Организация питания</w:t>
      </w:r>
    </w:p>
    <w:p w:rsidR="00FD7B3C" w:rsidRPr="005A30ED" w:rsidRDefault="00FD7B3C" w:rsidP="00FD7B3C">
      <w:pPr>
        <w:shd w:val="clear" w:color="auto" w:fill="FFFFFF"/>
        <w:spacing w:after="0" w:line="240" w:lineRule="auto"/>
        <w:ind w:right="32"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В районе 28 (100%) школ имеют пищеблоки, школьные столовые, </w:t>
      </w:r>
      <w:r w:rsidRPr="005A30ED">
        <w:rPr>
          <w:rFonts w:ascii="Times New Roman" w:eastAsia="Times New Roman" w:hAnsi="Times New Roman" w:cs="Times New Roman"/>
          <w:spacing w:val="-2"/>
          <w:sz w:val="24"/>
          <w:szCs w:val="24"/>
        </w:rPr>
        <w:t>работающие на продовольственном сырье.</w:t>
      </w:r>
      <w:r w:rsidRPr="005A30ED">
        <w:rPr>
          <w:rFonts w:ascii="Times New Roman" w:eastAsia="Times New Roman" w:hAnsi="Times New Roman" w:cs="Times New Roman"/>
          <w:sz w:val="24"/>
          <w:szCs w:val="24"/>
        </w:rPr>
        <w:t xml:space="preserve"> Семь образовательных организаций (МОБУ «Алдаркинская ООШ», МОБУ «Елховская ООШ», МОБУ «Елшанская Первая СОШ», «Новоалександровская СОШ», «Староалександровская ООШ», МОБУ «Твердиловская ООШ», МОБУ «Шахматовская ООШ») имеют недостаточность цехового деления в пищеблоках и не обеспечены достаточным оборудованием. оборудованием. </w:t>
      </w:r>
    </w:p>
    <w:p w:rsidR="00FD7B3C" w:rsidRPr="005A30ED" w:rsidRDefault="00FD7B3C" w:rsidP="00FD7B3C">
      <w:pPr>
        <w:shd w:val="clear" w:color="auto" w:fill="FFFFFF"/>
        <w:spacing w:after="0" w:line="240" w:lineRule="auto"/>
        <w:ind w:right="32" w:firstLine="709"/>
        <w:jc w:val="both"/>
        <w:rPr>
          <w:rFonts w:ascii="Times New Roman" w:eastAsia="Times New Roman" w:hAnsi="Times New Roman" w:cs="Times New Roman"/>
          <w:spacing w:val="-4"/>
          <w:sz w:val="24"/>
          <w:szCs w:val="24"/>
        </w:rPr>
      </w:pPr>
      <w:r w:rsidRPr="005A30ED">
        <w:rPr>
          <w:rFonts w:ascii="Times New Roman" w:eastAsia="Times New Roman" w:hAnsi="Times New Roman" w:cs="Times New Roman"/>
          <w:sz w:val="24"/>
          <w:szCs w:val="24"/>
        </w:rPr>
        <w:t>Укомплектованность кадрами с профессиональным образованием составляет 100%</w:t>
      </w:r>
      <w:r w:rsidRPr="005A30ED">
        <w:rPr>
          <w:rFonts w:ascii="Times New Roman" w:eastAsia="Times New Roman" w:hAnsi="Times New Roman" w:cs="Times New Roman"/>
          <w:spacing w:val="-4"/>
          <w:sz w:val="24"/>
          <w:szCs w:val="24"/>
        </w:rPr>
        <w:t xml:space="preserve">.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Все работники пищеблока проходят обучение по Санминимуму.</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Во всех школах имеется согласованное с Роспотребнадзором десятидневное меню. Нарушение технологии приготовления блюд в течение учебного года не наблюдалось. В питании используется йодированная соль. Обогащенными продуктами питания пользуются во всех   школах (8 ОО -  хлеб с витаминно-минеральной смесью АМТ-1 (йод, витамин В1, В2, РР), 4 ОО – кисломолочные продукты с бифидобактериями).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Более 80% школ включают в меню овощные салаты. Продукты в течение года закупаются в ОАО «Торгово- закупочная база», ООО «Белый медведь», ИП Шахова О.С., ООО «Бузулукмолоко», ООО «А 7 Арго», Колхоз «Мир», СХА им.Дзержинского, Колхоз «Мир», ОАО «Колос», ИП Полещук, ИП Еременко, ИП Рязанцев, ИП Маркина, ИП Эленберг. Лабораторный контроль за качеством выращенной и приобретенной продукции осуществляется в рамках производственного контроля в Бузулукском филиале ФГУЗ «Центр гигиены и эпидемиологии в Оренбургской области».       </w:t>
      </w:r>
    </w:p>
    <w:p w:rsidR="00FD7B3C" w:rsidRPr="005A30ED" w:rsidRDefault="00FD7B3C" w:rsidP="00FD7B3C">
      <w:pPr>
        <w:autoSpaceDE w:val="0"/>
        <w:autoSpaceDN w:val="0"/>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Контроль за организацией питания школьников   осуществляется администрацией школ в соответствии с должностными инструкциями, с привлечением школьных и районных родительских комитетов. </w:t>
      </w:r>
    </w:p>
    <w:p w:rsidR="00FD7B3C" w:rsidRPr="005A30ED" w:rsidRDefault="00FD7B3C" w:rsidP="00FD7B3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spacing w:val="-2"/>
          <w:sz w:val="24"/>
          <w:szCs w:val="24"/>
        </w:rPr>
        <w:t xml:space="preserve">В целях </w:t>
      </w:r>
      <w:r w:rsidRPr="005A30ED">
        <w:rPr>
          <w:rFonts w:ascii="Times New Roman" w:eastAsia="Times New Roman" w:hAnsi="Times New Roman" w:cs="Times New Roman"/>
          <w:sz w:val="24"/>
          <w:szCs w:val="24"/>
        </w:rPr>
        <w:t xml:space="preserve">повышения эффективности системы организации   школьного питания, доступности горячего питания для широкого контингента обучающихся в районе разработана и утверждена </w:t>
      </w:r>
      <w:r w:rsidRPr="005A30ED">
        <w:rPr>
          <w:rFonts w:ascii="Times New Roman" w:eastAsia="Times New Roman" w:hAnsi="Times New Roman" w:cs="Times New Roman"/>
          <w:bCs/>
          <w:sz w:val="24"/>
          <w:szCs w:val="24"/>
        </w:rPr>
        <w:t>подпрограмма «Совершенствование организации питания обучающихся общеобразовательных организаций Бузулукского района» муниципальной программы «Развитие системы образования Бузулукского района».</w:t>
      </w:r>
    </w:p>
    <w:p w:rsidR="00FD7B3C" w:rsidRPr="005A30ED" w:rsidRDefault="00FD7B3C" w:rsidP="00FD7B3C">
      <w:pPr>
        <w:shd w:val="clear" w:color="auto" w:fill="FFFFFF"/>
        <w:spacing w:after="0" w:line="240" w:lineRule="auto"/>
        <w:ind w:right="32"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На мероприятия по организации питания каждого школьника ежедневно в течение учебного года выделяется субсидия из областного бюджета (8 рублей) и компенсация из местного бюджета (6,45), что способствует снижению стоимости завтраков, обедов.  Стоимость завтрака составляет (25 рублей); обеда – 50 рублей.  Во всех ОО, кроме </w:t>
      </w:r>
      <w:r w:rsidRPr="005A30ED">
        <w:rPr>
          <w:rFonts w:ascii="Times New Roman" w:eastAsia="Times New Roman" w:hAnsi="Times New Roman" w:cs="Times New Roman"/>
          <w:sz w:val="24"/>
          <w:szCs w:val="24"/>
        </w:rPr>
        <w:lastRenderedPageBreak/>
        <w:t>компенсационных выплат, привлекаются родительские средства, размер которых колеблется от 300 до 500 руб. в месяц. Льготного питания в районе нет.</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Процент охвата обучающихся 1 - 11 классов горячим питанием составил 100% (3470 чел.). </w:t>
      </w:r>
    </w:p>
    <w:p w:rsidR="00FD7B3C" w:rsidRPr="005A30ED" w:rsidRDefault="00FD7B3C" w:rsidP="00FD7B3C">
      <w:pPr>
        <w:shd w:val="clear" w:color="auto" w:fill="FFFFFF"/>
        <w:spacing w:after="0" w:line="240" w:lineRule="auto"/>
        <w:ind w:right="32" w:firstLine="709"/>
        <w:jc w:val="both"/>
        <w:rPr>
          <w:rFonts w:ascii="Times New Roman" w:eastAsia="Times New Roman" w:hAnsi="Times New Roman" w:cs="Times New Roman"/>
          <w:spacing w:val="-4"/>
          <w:sz w:val="24"/>
          <w:szCs w:val="24"/>
        </w:rPr>
      </w:pPr>
      <w:r w:rsidRPr="005A30ED">
        <w:rPr>
          <w:rFonts w:ascii="Times New Roman" w:eastAsia="Times New Roman" w:hAnsi="Times New Roman" w:cs="Times New Roman"/>
          <w:sz w:val="24"/>
          <w:szCs w:val="24"/>
        </w:rPr>
        <w:t xml:space="preserve">Двухразовое горячее питание отсутствует. </w:t>
      </w:r>
      <w:r w:rsidRPr="005A30ED">
        <w:rPr>
          <w:rFonts w:ascii="Times New Roman" w:eastAsia="Times New Roman" w:hAnsi="Times New Roman" w:cs="Times New Roman"/>
          <w:spacing w:val="-4"/>
          <w:sz w:val="24"/>
          <w:szCs w:val="24"/>
        </w:rPr>
        <w:t>Организация питьевого режима в ОО соответствует требованиям СанПиН.</w:t>
      </w:r>
    </w:p>
    <w:p w:rsidR="00FD7B3C" w:rsidRPr="005A30ED" w:rsidRDefault="00FD7B3C" w:rsidP="00FD7B3C">
      <w:pPr>
        <w:shd w:val="clear" w:color="auto" w:fill="FFFFFF"/>
        <w:spacing w:after="0" w:line="240" w:lineRule="auto"/>
        <w:ind w:right="32" w:firstLine="709"/>
        <w:jc w:val="both"/>
        <w:rPr>
          <w:rFonts w:ascii="Times New Roman" w:eastAsia="Times New Roman" w:hAnsi="Times New Roman" w:cs="Times New Roman"/>
          <w:spacing w:val="-4"/>
          <w:sz w:val="24"/>
          <w:szCs w:val="24"/>
        </w:rPr>
      </w:pPr>
      <w:r w:rsidRPr="005A30ED">
        <w:rPr>
          <w:rFonts w:ascii="Times New Roman" w:eastAsia="Times New Roman" w:hAnsi="Times New Roman" w:cs="Times New Roman"/>
          <w:spacing w:val="-4"/>
          <w:sz w:val="24"/>
          <w:szCs w:val="24"/>
        </w:rPr>
        <w:t>В целях пропаганды здорового питания во всех школах разработаны и реализуются образовательные программы для обучающихся по вопросам формирования культуры здорового питания.</w:t>
      </w:r>
    </w:p>
    <w:p w:rsidR="00FD7B3C" w:rsidRPr="005A30ED" w:rsidRDefault="00FD7B3C" w:rsidP="00FD7B3C">
      <w:pPr>
        <w:spacing w:after="0" w:line="240" w:lineRule="auto"/>
        <w:ind w:firstLine="709"/>
        <w:jc w:val="both"/>
        <w:rPr>
          <w:rFonts w:ascii="Times New Roman" w:eastAsia="Times New Roman" w:hAnsi="Times New Roman" w:cs="Times New Roman"/>
          <w:spacing w:val="-4"/>
          <w:sz w:val="24"/>
          <w:szCs w:val="24"/>
        </w:rPr>
      </w:pPr>
      <w:r w:rsidRPr="005A30ED">
        <w:rPr>
          <w:rFonts w:ascii="Times New Roman" w:eastAsia="Times New Roman" w:hAnsi="Times New Roman" w:cs="Times New Roman"/>
          <w:sz w:val="24"/>
          <w:szCs w:val="24"/>
        </w:rPr>
        <w:t xml:space="preserve">Программа реализуется в отдельных школах в рамках внеурочной в следующих формах: часы общения, классные часы, внеклассные мероприятия. </w:t>
      </w:r>
      <w:r w:rsidRPr="005A30ED">
        <w:rPr>
          <w:rFonts w:ascii="Times New Roman" w:eastAsia="Times New Roman" w:hAnsi="Times New Roman" w:cs="Times New Roman"/>
          <w:spacing w:val="-4"/>
          <w:sz w:val="24"/>
          <w:szCs w:val="24"/>
        </w:rPr>
        <w:t>Программа включает в себя разделы, освещающие наиболее важные проблемы, связанные с организацией рационального питания ребят и предполагает активное вовлечение в работу родителей.</w:t>
      </w:r>
    </w:p>
    <w:p w:rsidR="00FD7B3C" w:rsidRPr="005A30ED" w:rsidRDefault="00FD7B3C" w:rsidP="00FD7B3C">
      <w:pPr>
        <w:spacing w:after="0" w:line="240" w:lineRule="auto"/>
        <w:ind w:firstLine="709"/>
        <w:jc w:val="both"/>
        <w:rPr>
          <w:rFonts w:ascii="Times New Roman" w:hAnsi="Times New Roman" w:cs="Times New Roman"/>
          <w:b/>
          <w:color w:val="000000"/>
          <w:spacing w:val="-4"/>
          <w:sz w:val="24"/>
          <w:szCs w:val="24"/>
          <w:shd w:val="clear" w:color="auto" w:fill="FFFFFF"/>
          <w:lang w:bidi="ru-RU"/>
        </w:rPr>
      </w:pPr>
      <w:r w:rsidRPr="005A30ED">
        <w:rPr>
          <w:rStyle w:val="16"/>
          <w:rFonts w:ascii="Times New Roman" w:eastAsiaTheme="minorHAnsi" w:hAnsi="Times New Roman" w:cs="Times New Roman"/>
          <w:sz w:val="24"/>
          <w:szCs w:val="24"/>
        </w:rPr>
        <w:t>В 2020 году внесены изменения в постановление администрации муниципального образования Бузулукский район Оренбургской области от 18.04.2016 № 247-п «О порядке распределения, предоставления и расходования субсидии бюджета муниципального района на мероприятия по организации питания обучающихся в муниципальных общеобразовательных учреждениях Бузулукского района» и в постановление администрации муниципального образования Бузулукский район Оренбургской области «Об организации питания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бюджетных учреждений Бузулукского района в том числе обучающихся, страдающих хроническими заболеваниями, обучающихся на дому в условиях предупреждения распространения новой коронавирусной инфекции в период с 06 апреля по 31 мая 2020 года» в рамках обеспечения бесплатным питанием обучающихся начальной школы в 2020-2021 учебном году.</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Основными проблемами при организации питания школьников является отсутствие технолога в районе, недостаточное финансирование.</w:t>
      </w:r>
    </w:p>
    <w:p w:rsidR="00FD7B3C" w:rsidRPr="005A30ED" w:rsidRDefault="00FD7B3C" w:rsidP="00FD7B3C">
      <w:pPr>
        <w:spacing w:after="0" w:line="240" w:lineRule="auto"/>
        <w:ind w:firstLine="709"/>
        <w:rPr>
          <w:rFonts w:ascii="Times New Roman" w:hAnsi="Times New Roman" w:cs="Times New Roman"/>
          <w:sz w:val="24"/>
          <w:szCs w:val="24"/>
        </w:rPr>
      </w:pPr>
    </w:p>
    <w:p w:rsidR="00FD7B3C" w:rsidRPr="005A30ED" w:rsidRDefault="00FD7B3C" w:rsidP="00FD7B3C">
      <w:pPr>
        <w:spacing w:after="0" w:line="240" w:lineRule="auto"/>
        <w:jc w:val="both"/>
        <w:rPr>
          <w:rFonts w:ascii="Times New Roman" w:hAnsi="Times New Roman" w:cs="Times New Roman"/>
          <w:b/>
          <w:sz w:val="24"/>
          <w:szCs w:val="24"/>
        </w:rPr>
      </w:pPr>
      <w:r w:rsidRPr="005A30ED">
        <w:rPr>
          <w:rFonts w:ascii="Times New Roman" w:hAnsi="Times New Roman" w:cs="Times New Roman"/>
          <w:b/>
          <w:sz w:val="24"/>
          <w:szCs w:val="24"/>
        </w:rPr>
        <w:t xml:space="preserve">          3.Обеспеченность учебниками</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color w:val="FF0000"/>
          <w:sz w:val="24"/>
          <w:szCs w:val="24"/>
        </w:rPr>
        <w:t xml:space="preserve">          </w:t>
      </w:r>
      <w:r w:rsidRPr="005A30ED">
        <w:rPr>
          <w:rFonts w:ascii="Times New Roman" w:hAnsi="Times New Roman" w:cs="Times New Roman"/>
          <w:sz w:val="24"/>
          <w:szCs w:val="24"/>
        </w:rPr>
        <w:t>В течение учебного года было приобретено 5133 экз. на 742077,53 рублей за счет областного (регионального) бюджета, за счет средств субвенций – 7051 экз. на</w:t>
      </w:r>
      <w:r w:rsidRPr="005A30ED">
        <w:rPr>
          <w:rFonts w:ascii="Times New Roman" w:hAnsi="Times New Roman" w:cs="Times New Roman"/>
          <w:b/>
          <w:sz w:val="24"/>
          <w:szCs w:val="24"/>
        </w:rPr>
        <w:t xml:space="preserve"> </w:t>
      </w:r>
      <w:r w:rsidRPr="005A30ED">
        <w:rPr>
          <w:rFonts w:ascii="Times New Roman" w:hAnsi="Times New Roman" w:cs="Times New Roman"/>
          <w:sz w:val="24"/>
          <w:szCs w:val="24"/>
        </w:rPr>
        <w:t>2080384,42 руб. и 83 экз. на сумму 39038,25 за счет спонсорской помощи ( МОБУ « Алдаркинская ООШ).</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В 2020-2021 учебном году планируется приобретение учебной литературы 7060 экземпляров на сумму 2355737 рублей за счет областного бюджета.</w:t>
      </w:r>
    </w:p>
    <w:p w:rsidR="00FD7B3C" w:rsidRPr="005A30ED" w:rsidRDefault="00FD7B3C" w:rsidP="00FD7B3C">
      <w:pPr>
        <w:pStyle w:val="a5"/>
        <w:ind w:firstLine="709"/>
        <w:jc w:val="both"/>
        <w:rPr>
          <w:rFonts w:ascii="Times New Roman" w:hAnsi="Times New Roman" w:cs="Times New Roman"/>
          <w:sz w:val="24"/>
          <w:szCs w:val="24"/>
        </w:rPr>
      </w:pPr>
      <w:r w:rsidRPr="005A30ED">
        <w:rPr>
          <w:rFonts w:ascii="Times New Roman" w:hAnsi="Times New Roman" w:cs="Times New Roman"/>
          <w:sz w:val="24"/>
          <w:szCs w:val="24"/>
        </w:rPr>
        <w:t xml:space="preserve">На конец отчетного учебного года в ОО Бузулукского района состоит на учете 47859 экземпляров учебников, что на 1059 экз. больше, чем в 2018-2019 учебном году. </w:t>
      </w:r>
    </w:p>
    <w:p w:rsidR="00FD7B3C" w:rsidRPr="005A30ED" w:rsidRDefault="00FD7B3C" w:rsidP="00FD7B3C">
      <w:pPr>
        <w:pStyle w:val="a5"/>
        <w:ind w:firstLine="709"/>
        <w:jc w:val="both"/>
        <w:rPr>
          <w:rFonts w:ascii="Times New Roman" w:hAnsi="Times New Roman" w:cs="Times New Roman"/>
          <w:sz w:val="24"/>
          <w:szCs w:val="24"/>
        </w:rPr>
      </w:pPr>
      <w:r w:rsidRPr="005A30ED">
        <w:rPr>
          <w:rFonts w:ascii="Times New Roman" w:hAnsi="Times New Roman" w:cs="Times New Roman"/>
          <w:sz w:val="24"/>
          <w:szCs w:val="24"/>
        </w:rPr>
        <w:t>Состояние фонда учебников на начало 2019-2020 уч.года составило – 48409 экз. Было списано – 1822 экз. Поставлено на баланс 1272 экз. учебной литературы. Таким образом, общая обеспеченность учебниками на бумажных носителях по району на 01.06.2020 г составляет: по начальным классам-97%, 5-9 классас-99%; 10-11 классам-100%.</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color w:val="000000" w:themeColor="text1"/>
          <w:sz w:val="24"/>
          <w:szCs w:val="24"/>
        </w:rPr>
        <w:t xml:space="preserve"> </w:t>
      </w:r>
      <w:r w:rsidRPr="005A30ED">
        <w:rPr>
          <w:rFonts w:ascii="Times New Roman" w:hAnsi="Times New Roman" w:cs="Times New Roman"/>
          <w:sz w:val="24"/>
          <w:szCs w:val="24"/>
        </w:rPr>
        <w:t>В соотношении с 2018-2019 учебным годом общий процент обеспеченности по району снизился на 1%, в связи с нехваткой учебников по музыки, ИЗО, технологии и физической культуре.</w:t>
      </w:r>
    </w:p>
    <w:p w:rsidR="00FD7B3C" w:rsidRPr="005A30ED" w:rsidRDefault="00FD7B3C" w:rsidP="00FD7B3C">
      <w:pPr>
        <w:spacing w:after="0" w:line="240" w:lineRule="auto"/>
        <w:ind w:firstLine="709"/>
        <w:jc w:val="both"/>
        <w:rPr>
          <w:rStyle w:val="19"/>
          <w:sz w:val="24"/>
          <w:szCs w:val="24"/>
        </w:rPr>
      </w:pPr>
      <w:r w:rsidRPr="005A30ED">
        <w:rPr>
          <w:rFonts w:ascii="Times New Roman" w:hAnsi="Times New Roman" w:cs="Times New Roman"/>
          <w:sz w:val="24"/>
          <w:szCs w:val="24"/>
        </w:rPr>
        <w:t>С целью ликвидации дефицита в учебниках школой используются электронный формат. Согласия родителей на использование электронных учебников имеются во всех ОО.</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lastRenderedPageBreak/>
        <w:t xml:space="preserve"> Библиотекарями составляются списки по классам, о недостающих учебниках, в связи с чем осуществляется внутри муниципальный и межмуниципальный обменный фонд.</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xml:space="preserve">В течение года проводился мониторинг обеспеченности учащихся </w:t>
      </w:r>
      <w:r w:rsidRPr="005A30ED">
        <w:rPr>
          <w:rFonts w:ascii="Times New Roman" w:hAnsi="Times New Roman" w:cs="Times New Roman"/>
          <w:sz w:val="24"/>
          <w:szCs w:val="24"/>
          <w:lang w:val="en-US"/>
        </w:rPr>
        <w:t>c</w:t>
      </w:r>
      <w:r w:rsidRPr="005A30ED">
        <w:rPr>
          <w:rFonts w:ascii="Times New Roman" w:hAnsi="Times New Roman" w:cs="Times New Roman"/>
          <w:sz w:val="24"/>
          <w:szCs w:val="24"/>
        </w:rPr>
        <w:t xml:space="preserve"> ОВЗ по программам начального общего и основного общего образования в вязи с чем было выявлено, что представленная категория обучающихся в 2019-2020 учебном году обеспечена: в начальных классах  на 74 %, 5-9 классов-78%.</w:t>
      </w:r>
    </w:p>
    <w:p w:rsidR="00FD7B3C" w:rsidRPr="005A30ED" w:rsidRDefault="00FD7B3C" w:rsidP="00FD7B3C">
      <w:pPr>
        <w:spacing w:after="0" w:line="240" w:lineRule="auto"/>
        <w:ind w:firstLine="709"/>
        <w:jc w:val="both"/>
        <w:rPr>
          <w:rFonts w:ascii="Times New Roman" w:hAnsi="Times New Roman" w:cs="Times New Roman"/>
          <w:sz w:val="24"/>
          <w:szCs w:val="24"/>
        </w:rPr>
      </w:pPr>
    </w:p>
    <w:p w:rsidR="00FD7B3C" w:rsidRPr="005A30ED" w:rsidRDefault="00FD7B3C" w:rsidP="00FD7B3C">
      <w:pPr>
        <w:spacing w:after="0" w:line="240" w:lineRule="auto"/>
        <w:jc w:val="both"/>
        <w:rPr>
          <w:rFonts w:ascii="Times New Roman" w:hAnsi="Times New Roman" w:cs="Times New Roman"/>
          <w:b/>
          <w:sz w:val="24"/>
          <w:szCs w:val="24"/>
        </w:rPr>
      </w:pPr>
      <w:r w:rsidRPr="005A30ED">
        <w:rPr>
          <w:rFonts w:ascii="Times New Roman" w:hAnsi="Times New Roman" w:cs="Times New Roman"/>
          <w:b/>
          <w:sz w:val="24"/>
          <w:szCs w:val="24"/>
        </w:rPr>
        <w:t xml:space="preserve">            4. Дошкольное образование</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Деятельность отдела образования Бузулукского района в области дошкольного образования в 2019-2020 уч.г. была направлена на решение задач общедоступности и повышения качества дошкольного образования. </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В настоящее время сеть дошкольных образовательных организаций состоит из </w:t>
      </w:r>
      <w:r w:rsidRPr="005A30ED">
        <w:rPr>
          <w:rFonts w:ascii="Times New Roman" w:eastAsia="Times New Roman" w:hAnsi="Times New Roman" w:cs="Times New Roman"/>
          <w:sz w:val="24"/>
          <w:szCs w:val="24"/>
        </w:rPr>
        <w:t xml:space="preserve">12 ДОО, в которых функционируют 45 групп, и 15 дошкольных групп, функционирующих в 12 школах. </w:t>
      </w:r>
      <w:r w:rsidRPr="005A30ED">
        <w:rPr>
          <w:rFonts w:ascii="Times New Roman" w:hAnsi="Times New Roman" w:cs="Times New Roman"/>
          <w:sz w:val="24"/>
          <w:szCs w:val="24"/>
        </w:rPr>
        <w:t xml:space="preserve">Всего в Бузулукском районе функционирует 24 образовательных организации, реализующих программы дошкольного образования, в 23 населенных пунктах. </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hAnsi="Times New Roman" w:cs="Times New Roman"/>
          <w:sz w:val="24"/>
          <w:szCs w:val="24"/>
        </w:rPr>
        <w:t xml:space="preserve">             В двух ДОО 2 населенных пунктов (с. Державино и с. Подколки) имеются 2 пустующие группы в связи с отсутствием детей дошкольного возраста.</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Численность детей, проживающих на территории района, от 0 до 7 лет составляет на 01.01.2020г - 2718, в том числе 1746 от 3 до 7 лет. За последние годы показатель меняется незначительно в сторону увеличения или уменьшения на 50 человек. Это происходит за счет миграции населения из близлежащих муниципальных образований (Курманаевский,  Первомайский, Грачевский, Тоцкий районы и Сорочинский г.о.), а также переездом населения в более крупные населенные пункты (г.г. Бузулук, Оренбург, Самару).</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eastAsia="Times New Roman" w:hAnsi="Times New Roman" w:cs="Times New Roman"/>
          <w:sz w:val="24"/>
          <w:szCs w:val="24"/>
        </w:rPr>
        <w:t xml:space="preserve">               Дети, получающие дошкольное образование, проживают в 48 населенных пунктах Бузулукского района. </w:t>
      </w:r>
      <w:r w:rsidRPr="005A30ED">
        <w:rPr>
          <w:rFonts w:ascii="Times New Roman" w:hAnsi="Times New Roman" w:cs="Times New Roman"/>
          <w:sz w:val="24"/>
          <w:szCs w:val="24"/>
        </w:rPr>
        <w:t>95 детей 24 населенных пунктов обучаются в организациях, расположенных на территории соседних населенных пунктов.</w:t>
      </w:r>
    </w:p>
    <w:p w:rsidR="00FD7B3C" w:rsidRPr="005A30ED" w:rsidRDefault="00FD7B3C" w:rsidP="00FD7B3C">
      <w:pPr>
        <w:spacing w:after="0" w:line="240" w:lineRule="auto"/>
        <w:ind w:firstLine="851"/>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Численность воспитанников за учебный год составила 1391 ребенок в возрасте от 1,5 до 7 лет, данный показатель на 98 детей больше в сравнении с прошлым учебным годом. Увеличение показателя произошло за счет открытия второго корпуса детского сада на 60 мест в с. Палимовка и увеличение потребности населения в услугах дошкольного образования. </w:t>
      </w:r>
    </w:p>
    <w:p w:rsidR="00FD7B3C" w:rsidRPr="005A30ED" w:rsidRDefault="00FD7B3C" w:rsidP="00FD7B3C">
      <w:pPr>
        <w:pStyle w:val="a7"/>
        <w:spacing w:after="0" w:line="240" w:lineRule="auto"/>
        <w:ind w:left="0" w:firstLine="851"/>
        <w:jc w:val="both"/>
        <w:rPr>
          <w:rFonts w:ascii="Times New Roman" w:hAnsi="Times New Roman" w:cs="Times New Roman"/>
          <w:sz w:val="24"/>
          <w:szCs w:val="24"/>
        </w:rPr>
      </w:pPr>
      <w:r w:rsidRPr="005A30ED">
        <w:rPr>
          <w:rFonts w:ascii="Times New Roman" w:hAnsi="Times New Roman" w:cs="Times New Roman"/>
          <w:sz w:val="24"/>
          <w:szCs w:val="24"/>
        </w:rPr>
        <w:t>Доля детей, посещающих ОО, реализующих ОП ДО, составляет:</w:t>
      </w:r>
    </w:p>
    <w:p w:rsidR="00FD7B3C" w:rsidRPr="005A30ED" w:rsidRDefault="00FD7B3C" w:rsidP="00FD7B3C">
      <w:pPr>
        <w:pStyle w:val="a7"/>
        <w:spacing w:after="0" w:line="240" w:lineRule="auto"/>
        <w:ind w:left="0" w:firstLine="851"/>
        <w:jc w:val="both"/>
        <w:rPr>
          <w:rFonts w:ascii="Times New Roman" w:hAnsi="Times New Roman" w:cs="Times New Roman"/>
          <w:sz w:val="24"/>
          <w:szCs w:val="24"/>
        </w:rPr>
      </w:pPr>
      <w:r w:rsidRPr="005A30ED">
        <w:rPr>
          <w:rFonts w:ascii="Times New Roman" w:hAnsi="Times New Roman" w:cs="Times New Roman"/>
          <w:sz w:val="24"/>
          <w:szCs w:val="24"/>
        </w:rPr>
        <w:t>- от 1 до 6 лет (включительно) – 55,7%, что на 3,7% выше показателя прошлого года,</w:t>
      </w:r>
    </w:p>
    <w:p w:rsidR="00FD7B3C" w:rsidRPr="005A30ED" w:rsidRDefault="00FD7B3C" w:rsidP="00FD7B3C">
      <w:pPr>
        <w:pStyle w:val="a7"/>
        <w:spacing w:after="0" w:line="240" w:lineRule="auto"/>
        <w:ind w:left="0" w:firstLine="851"/>
        <w:jc w:val="both"/>
        <w:rPr>
          <w:rFonts w:ascii="Times New Roman" w:hAnsi="Times New Roman" w:cs="Times New Roman"/>
          <w:sz w:val="24"/>
          <w:szCs w:val="24"/>
        </w:rPr>
      </w:pPr>
      <w:r w:rsidRPr="005A30ED">
        <w:rPr>
          <w:rFonts w:ascii="Times New Roman" w:hAnsi="Times New Roman" w:cs="Times New Roman"/>
          <w:sz w:val="24"/>
          <w:szCs w:val="24"/>
        </w:rPr>
        <w:t>- от 3 до 6 лет (включительно) – 64,3% и от 5 до 6 лет (включительно) – 66,3%, что на 3% выше в сравнении с прошлым годом.</w:t>
      </w:r>
    </w:p>
    <w:p w:rsidR="00FD7B3C" w:rsidRPr="005A30ED" w:rsidRDefault="00FD7B3C" w:rsidP="00FD7B3C">
      <w:pPr>
        <w:pStyle w:val="a7"/>
        <w:spacing w:after="0" w:line="240" w:lineRule="auto"/>
        <w:ind w:left="0" w:firstLine="851"/>
        <w:jc w:val="both"/>
        <w:rPr>
          <w:rFonts w:ascii="Times New Roman" w:hAnsi="Times New Roman" w:cs="Times New Roman"/>
          <w:sz w:val="24"/>
          <w:szCs w:val="24"/>
        </w:rPr>
      </w:pPr>
      <w:r w:rsidRPr="005A30ED">
        <w:rPr>
          <w:rFonts w:ascii="Times New Roman" w:hAnsi="Times New Roman" w:cs="Times New Roman"/>
          <w:sz w:val="24"/>
          <w:szCs w:val="24"/>
        </w:rPr>
        <w:t>В 2020 г. в школу выпущено 279 выпускника, что на 17 детей больше, чем в 2018-2019 учебном году.</w:t>
      </w:r>
    </w:p>
    <w:p w:rsidR="00FD7B3C" w:rsidRPr="005A30ED" w:rsidRDefault="00FD7B3C" w:rsidP="00FD7B3C">
      <w:pPr>
        <w:pStyle w:val="a7"/>
        <w:spacing w:after="0" w:line="240" w:lineRule="auto"/>
        <w:ind w:left="0" w:firstLine="851"/>
        <w:jc w:val="both"/>
        <w:rPr>
          <w:rFonts w:ascii="Times New Roman" w:hAnsi="Times New Roman" w:cs="Times New Roman"/>
          <w:sz w:val="24"/>
          <w:szCs w:val="24"/>
        </w:rPr>
      </w:pPr>
      <w:r w:rsidRPr="005A30ED">
        <w:rPr>
          <w:rFonts w:ascii="Times New Roman" w:hAnsi="Times New Roman" w:cs="Times New Roman"/>
          <w:sz w:val="24"/>
          <w:szCs w:val="24"/>
        </w:rPr>
        <w:t xml:space="preserve">Количество детей-инвалидов на отчетный период составляет 9 детей (в 2018-2019 учебном году - 5), которые обучаются по адаптированным образовательным программам дошкольного образования, разработанными с учетом индивидуальной программой реабилитации ребенка-инвалида.  Группы комбинированной направленности в детских садах «Теремок» п. Красногвардеец и «Боровичок» п. Колтубановский посещали 10 детей с ОВЗ, имеющие рекомендации Территориальной психолого-медико-педагогической комиссии Бузулукского района для занятий с учителем-логопедом.  </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Во исполнение указов Президента сохраняется 100% обеспеченность местами детей в возрасте от 3 до 7 лет.  Однако повысилась потребность населения в услугах ДОО для детей в возрасте до 3 лет. В дошкольной организации с. Новоалександровка функционируют 4 группы с превышением норм наполняемости по СанПиН - 135 % (102 места, 138 детей).</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lastRenderedPageBreak/>
        <w:t>В целях исполнения Указа Президента Российской Федерации от 07.05.2019 № 204 части достижения 100-процентной доступности (к 2021 году) дошкольного образования для детей в возрасте до трех лет отделом образования ведется работа по созданию новых мест. Так, в январе текущего календарного года в с. Палимовка, в рамках национального проекта «Демография», регионального проекта «Содействие занятости женщин – создание дошкольного образования для детей в возрасте до трех лет» путем приобретения готового здания на 60 мест, открыт детский сад для детей в возрасте от 1,5 до 3-х лет. Строительство детского сада в с. Палимовка обусловлено увеличением численности детей от 0 до 7 лет за последние три года (с 258 до 306 детей), проживающих в данной территории. Также за последние два года увеличилась численность рожденных детей на 30%.</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На начало нового учебного года актуальной останется проблема с местами в детский сад с. Новоалександровка. Направления для получения мест в ДОО получил 31 ребенок, из них 16 детей в возрасте от 3-х лет, 11 детей в возрасте из семей, имеющих льготы, 3 ребенка – в порядке очередности, и 3 детей в порядке перевода их других ДОО. Остальным детям (18 детей) предложено посещение группы в режиме кратковременного пребывания, сокращенного дня в МОБУ «Перевозинская ООШ». С учетом выпускников и детей, получивших направление на 2020-2021 учебный год, детский сад будет укомплектован на 137% - 140 детей. 64 ребенка, проживающих на территории Новоалександровский сельсовет, посещают детские сады города Бузулука, 19 из них желают посещать детский сад в селе. На сегодняшний день в Бузулукском районе ведутся работы по определению участка под строительство детского сада. Также отправлена заявка в МО на строительство детского сада и проект на 60 мест (ориентировочная сумма 100 млн.р.).</w:t>
      </w:r>
    </w:p>
    <w:p w:rsidR="00FD7B3C" w:rsidRPr="005A30ED" w:rsidRDefault="00FD7B3C" w:rsidP="00FD7B3C">
      <w:pPr>
        <w:spacing w:after="0" w:line="240" w:lineRule="auto"/>
        <w:ind w:firstLine="709"/>
        <w:jc w:val="both"/>
        <w:rPr>
          <w:rFonts w:ascii="Times New Roman" w:eastAsiaTheme="minorHAnsi" w:hAnsi="Times New Roman" w:cs="Times New Roman"/>
          <w:sz w:val="24"/>
          <w:szCs w:val="24"/>
          <w:lang w:eastAsia="en-US"/>
        </w:rPr>
      </w:pPr>
      <w:r w:rsidRPr="005A30ED">
        <w:rPr>
          <w:rFonts w:ascii="Times New Roman" w:hAnsi="Times New Roman" w:cs="Times New Roman"/>
          <w:sz w:val="24"/>
          <w:szCs w:val="24"/>
        </w:rPr>
        <w:t xml:space="preserve"> Вместе с тем имеются свободные места в 14 ДОО 14 населенных пунктов.              Свободные места обусловлены </w:t>
      </w:r>
      <w:r w:rsidRPr="005A30ED">
        <w:rPr>
          <w:rFonts w:ascii="Times New Roman" w:eastAsiaTheme="minorHAnsi" w:hAnsi="Times New Roman" w:cs="Times New Roman"/>
          <w:sz w:val="24"/>
          <w:szCs w:val="24"/>
          <w:lang w:eastAsia="en-US"/>
        </w:rPr>
        <w:t>в связи с отсутствием детей данного возраста, а также посещением 135 детьми района детские сады г. Бузулука: с. Сухоречка - 13, пос. Бузулукское Лесничество-8, пос. Мичурино-3, п. Лисья Поляна-5,  с. Палимовка-19, с.Новоалександровка-64, с.Дмитриевка-2, с.Елховка-5, с. Воронцовка-1, п.Искра-14, с. Елшанка Первая-1.</w:t>
      </w:r>
    </w:p>
    <w:p w:rsidR="00FD7B3C" w:rsidRPr="005A30ED" w:rsidRDefault="00FD7B3C" w:rsidP="00FD7B3C">
      <w:pPr>
        <w:spacing w:after="0" w:line="240" w:lineRule="auto"/>
        <w:ind w:firstLine="851"/>
        <w:jc w:val="both"/>
        <w:rPr>
          <w:rFonts w:ascii="Times New Roman" w:hAnsi="Times New Roman" w:cs="Times New Roman"/>
          <w:sz w:val="24"/>
          <w:szCs w:val="24"/>
        </w:rPr>
      </w:pPr>
      <w:r w:rsidRPr="005A30ED">
        <w:rPr>
          <w:rFonts w:ascii="Times New Roman" w:hAnsi="Times New Roman" w:cs="Times New Roman"/>
          <w:sz w:val="24"/>
          <w:szCs w:val="24"/>
        </w:rPr>
        <w:t xml:space="preserve">С 01.09.2019 по 31.05.2020 года услуга по приему заявлений и постановке на очередь в ОО, реализующие образовательную программу дошкольного образования через МФЦ была оказана 203 раза, через портал госуслуг – 57 раз. </w:t>
      </w:r>
    </w:p>
    <w:p w:rsidR="00FD7B3C" w:rsidRPr="005A30ED" w:rsidRDefault="00FD7B3C" w:rsidP="00FD7B3C">
      <w:pPr>
        <w:pStyle w:val="a7"/>
        <w:spacing w:after="0" w:line="240" w:lineRule="auto"/>
        <w:ind w:left="0" w:firstLine="851"/>
        <w:jc w:val="both"/>
        <w:rPr>
          <w:rFonts w:ascii="Times New Roman" w:hAnsi="Times New Roman" w:cs="Times New Roman"/>
          <w:sz w:val="24"/>
          <w:szCs w:val="24"/>
        </w:rPr>
      </w:pPr>
      <w:r w:rsidRPr="005A30ED">
        <w:rPr>
          <w:rFonts w:ascii="Times New Roman" w:hAnsi="Times New Roman" w:cs="Times New Roman"/>
          <w:sz w:val="24"/>
          <w:szCs w:val="24"/>
        </w:rPr>
        <w:t xml:space="preserve">С 01.09.2019 г. по 31.05.2020 г. было проведено 8 заседаний Комиссии по комплектованию, в результате которых 148 детей получили направление в ДОО и 135 детей получат направления при возобновлении функционирования деятельности образовательных организаций после окончания периода пандемии коронавируса </w:t>
      </w:r>
      <w:r w:rsidRPr="005A30ED">
        <w:rPr>
          <w:rFonts w:ascii="Times New Roman" w:hAnsi="Times New Roman" w:cs="Times New Roman"/>
          <w:sz w:val="24"/>
          <w:szCs w:val="24"/>
          <w:lang w:val="en-US"/>
        </w:rPr>
        <w:t>COVID</w:t>
      </w:r>
      <w:r w:rsidRPr="005A30ED">
        <w:rPr>
          <w:rFonts w:ascii="Times New Roman" w:hAnsi="Times New Roman" w:cs="Times New Roman"/>
          <w:sz w:val="24"/>
          <w:szCs w:val="24"/>
        </w:rPr>
        <w:t xml:space="preserve">-19. Таким образом, общая численность детей, получивших направления в ДОО - 281 ребенок, что на 29 детей больше, чем за данный период прошлого года. </w:t>
      </w:r>
    </w:p>
    <w:p w:rsidR="00FD7B3C" w:rsidRPr="005A30ED" w:rsidRDefault="00FD7B3C" w:rsidP="00FD7B3C">
      <w:pPr>
        <w:spacing w:after="0" w:line="240" w:lineRule="auto"/>
        <w:ind w:firstLine="851"/>
        <w:jc w:val="both"/>
        <w:rPr>
          <w:rFonts w:ascii="Times New Roman" w:hAnsi="Times New Roman" w:cs="Times New Roman"/>
          <w:sz w:val="24"/>
          <w:szCs w:val="24"/>
        </w:rPr>
      </w:pPr>
      <w:r w:rsidRPr="005A30ED">
        <w:rPr>
          <w:rFonts w:ascii="Times New Roman" w:hAnsi="Times New Roman" w:cs="Times New Roman"/>
          <w:sz w:val="24"/>
          <w:szCs w:val="24"/>
        </w:rPr>
        <w:t xml:space="preserve">Актуальным в детских садах остается вопрос здоровьесбережения детей дошкольного возраста. </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Мониторинг состояния здоровья воспитанников ДОО проходил в январе 2020 года. Исследовались данные за календарный 2019 год. Анализ созданных условий показал, что во всех образовательных организациях Бузулукского района, реализующих образовательную программу дошкольного образования, созданы необходимые условия для двигательной активности детей, а также для их расслабления и отдыха.</w:t>
      </w:r>
    </w:p>
    <w:p w:rsidR="00FD7B3C" w:rsidRPr="005A30ED" w:rsidRDefault="00FD7B3C" w:rsidP="00FD7B3C">
      <w:pPr>
        <w:spacing w:after="0" w:line="240" w:lineRule="auto"/>
        <w:ind w:firstLine="709"/>
        <w:jc w:val="both"/>
        <w:rPr>
          <w:rFonts w:ascii="Times New Roman" w:hAnsi="Times New Roman" w:cs="Times New Roman"/>
          <w:sz w:val="24"/>
          <w:szCs w:val="24"/>
        </w:rPr>
      </w:pPr>
    </w:p>
    <w:p w:rsidR="00FD7B3C" w:rsidRPr="005A30ED" w:rsidRDefault="00FD7B3C" w:rsidP="00FD7B3C">
      <w:pPr>
        <w:spacing w:after="0" w:line="240" w:lineRule="auto"/>
        <w:ind w:firstLine="709"/>
        <w:jc w:val="both"/>
        <w:rPr>
          <w:rFonts w:ascii="Times New Roman" w:hAnsi="Times New Roman" w:cs="Times New Roman"/>
          <w:sz w:val="24"/>
          <w:szCs w:val="24"/>
        </w:rPr>
      </w:pPr>
    </w:p>
    <w:p w:rsidR="00FD7B3C" w:rsidRPr="005A30ED" w:rsidRDefault="00FD7B3C" w:rsidP="00FD7B3C">
      <w:pPr>
        <w:spacing w:after="0" w:line="240" w:lineRule="auto"/>
        <w:ind w:firstLine="709"/>
        <w:jc w:val="both"/>
        <w:rPr>
          <w:rFonts w:ascii="Times New Roman" w:eastAsia="Times New Roman" w:hAnsi="Times New Roman" w:cs="Times New Roman"/>
          <w:b/>
          <w:sz w:val="24"/>
          <w:szCs w:val="24"/>
        </w:rPr>
      </w:pPr>
    </w:p>
    <w:p w:rsidR="00FD7B3C" w:rsidRPr="005A30ED" w:rsidRDefault="00FD7B3C" w:rsidP="00FD7B3C">
      <w:pPr>
        <w:spacing w:after="0" w:line="240" w:lineRule="auto"/>
        <w:ind w:firstLine="709"/>
        <w:jc w:val="both"/>
        <w:rPr>
          <w:rFonts w:ascii="Times New Roman" w:eastAsia="Times New Roman" w:hAnsi="Times New Roman" w:cs="Times New Roman"/>
          <w:b/>
          <w:sz w:val="24"/>
          <w:szCs w:val="24"/>
        </w:rPr>
      </w:pPr>
      <w:r w:rsidRPr="005A30ED">
        <w:rPr>
          <w:rFonts w:ascii="Times New Roman" w:hAnsi="Times New Roman" w:cs="Times New Roman"/>
          <w:sz w:val="24"/>
          <w:szCs w:val="24"/>
        </w:rPr>
        <w:t xml:space="preserve"> </w:t>
      </w:r>
      <w:r w:rsidRPr="005A30ED">
        <w:rPr>
          <w:rFonts w:ascii="Times New Roman" w:eastAsia="Times New Roman" w:hAnsi="Times New Roman" w:cs="Times New Roman"/>
          <w:b/>
          <w:sz w:val="24"/>
          <w:szCs w:val="24"/>
        </w:rPr>
        <w:t>Распределение по группам здоровья детей, посещающих ДОО (в сравнении)</w:t>
      </w:r>
    </w:p>
    <w:p w:rsidR="00FD7B3C" w:rsidRPr="005A30ED" w:rsidRDefault="00FD7B3C" w:rsidP="00FD7B3C">
      <w:pPr>
        <w:spacing w:after="0" w:line="240" w:lineRule="auto"/>
        <w:ind w:firstLine="708"/>
        <w:jc w:val="both"/>
        <w:rPr>
          <w:rFonts w:ascii="Times New Roman" w:hAnsi="Times New Roman" w:cs="Times New Roman"/>
          <w:b/>
          <w:sz w:val="24"/>
          <w:szCs w:val="24"/>
        </w:rPr>
      </w:pPr>
    </w:p>
    <w:tbl>
      <w:tblPr>
        <w:tblStyle w:val="29"/>
        <w:tblW w:w="9321" w:type="dxa"/>
        <w:tblInd w:w="250" w:type="dxa"/>
        <w:tblLook w:val="01E0" w:firstRow="1" w:lastRow="1" w:firstColumn="1" w:lastColumn="1" w:noHBand="0" w:noVBand="0"/>
      </w:tblPr>
      <w:tblGrid>
        <w:gridCol w:w="1646"/>
        <w:gridCol w:w="2100"/>
        <w:gridCol w:w="1515"/>
        <w:gridCol w:w="2120"/>
        <w:gridCol w:w="1940"/>
      </w:tblGrid>
      <w:tr w:rsidR="00FD7B3C" w:rsidRPr="005A30ED" w:rsidTr="003B30B1">
        <w:tc>
          <w:tcPr>
            <w:tcW w:w="1646" w:type="dxa"/>
            <w:vMerge w:val="restart"/>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2018 год</w:t>
            </w:r>
          </w:p>
        </w:tc>
        <w:tc>
          <w:tcPr>
            <w:tcW w:w="210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 xml:space="preserve">Группы </w:t>
            </w:r>
            <w:r w:rsidRPr="005A30ED">
              <w:rPr>
                <w:rFonts w:ascii="Times New Roman" w:eastAsia="Times New Roman" w:hAnsi="Times New Roman" w:cs="Times New Roman"/>
                <w:b/>
                <w:color w:val="000000"/>
                <w:sz w:val="24"/>
                <w:szCs w:val="24"/>
              </w:rPr>
              <w:lastRenderedPageBreak/>
              <w:t>здоровья</w:t>
            </w:r>
          </w:p>
        </w:tc>
        <w:tc>
          <w:tcPr>
            <w:tcW w:w="151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lastRenderedPageBreak/>
              <w:t>до 3-х лет</w:t>
            </w:r>
          </w:p>
        </w:tc>
        <w:tc>
          <w:tcPr>
            <w:tcW w:w="212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от 3-7 лет</w:t>
            </w:r>
          </w:p>
        </w:tc>
        <w:tc>
          <w:tcPr>
            <w:tcW w:w="194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Всего  детей</w:t>
            </w:r>
          </w:p>
        </w:tc>
      </w:tr>
      <w:tr w:rsidR="00FD7B3C" w:rsidRPr="005A30ED" w:rsidTr="003B30B1">
        <w:tc>
          <w:tcPr>
            <w:tcW w:w="1646"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p>
        </w:tc>
        <w:tc>
          <w:tcPr>
            <w:tcW w:w="210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lang w:val="en-US"/>
              </w:rPr>
              <w:t>I</w:t>
            </w:r>
          </w:p>
        </w:tc>
        <w:tc>
          <w:tcPr>
            <w:tcW w:w="151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168</w:t>
            </w:r>
          </w:p>
        </w:tc>
        <w:tc>
          <w:tcPr>
            <w:tcW w:w="212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730</w:t>
            </w:r>
          </w:p>
        </w:tc>
        <w:tc>
          <w:tcPr>
            <w:tcW w:w="194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898</w:t>
            </w:r>
          </w:p>
        </w:tc>
      </w:tr>
      <w:tr w:rsidR="00FD7B3C" w:rsidRPr="005A30ED" w:rsidTr="003B30B1">
        <w:tc>
          <w:tcPr>
            <w:tcW w:w="1646"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p>
        </w:tc>
        <w:tc>
          <w:tcPr>
            <w:tcW w:w="210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lang w:val="en-US"/>
              </w:rPr>
              <w:t>II</w:t>
            </w:r>
          </w:p>
        </w:tc>
        <w:tc>
          <w:tcPr>
            <w:tcW w:w="151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50</w:t>
            </w:r>
          </w:p>
        </w:tc>
        <w:tc>
          <w:tcPr>
            <w:tcW w:w="212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308</w:t>
            </w:r>
          </w:p>
        </w:tc>
        <w:tc>
          <w:tcPr>
            <w:tcW w:w="194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358</w:t>
            </w:r>
          </w:p>
        </w:tc>
      </w:tr>
      <w:tr w:rsidR="00FD7B3C" w:rsidRPr="005A30ED" w:rsidTr="003B30B1">
        <w:tc>
          <w:tcPr>
            <w:tcW w:w="1646"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p>
        </w:tc>
        <w:tc>
          <w:tcPr>
            <w:tcW w:w="210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lang w:val="en-US"/>
              </w:rPr>
              <w:t>III</w:t>
            </w:r>
          </w:p>
        </w:tc>
        <w:tc>
          <w:tcPr>
            <w:tcW w:w="151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1</w:t>
            </w:r>
          </w:p>
        </w:tc>
        <w:tc>
          <w:tcPr>
            <w:tcW w:w="212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31</w:t>
            </w:r>
          </w:p>
        </w:tc>
        <w:tc>
          <w:tcPr>
            <w:tcW w:w="194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32</w:t>
            </w:r>
          </w:p>
        </w:tc>
      </w:tr>
      <w:tr w:rsidR="00FD7B3C" w:rsidRPr="005A30ED" w:rsidTr="003B30B1">
        <w:tc>
          <w:tcPr>
            <w:tcW w:w="1646"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p>
        </w:tc>
        <w:tc>
          <w:tcPr>
            <w:tcW w:w="210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lang w:val="en-US"/>
              </w:rPr>
              <w:t>IV</w:t>
            </w:r>
          </w:p>
        </w:tc>
        <w:tc>
          <w:tcPr>
            <w:tcW w:w="151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p>
        </w:tc>
        <w:tc>
          <w:tcPr>
            <w:tcW w:w="212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w:t>
            </w:r>
          </w:p>
        </w:tc>
        <w:tc>
          <w:tcPr>
            <w:tcW w:w="194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3</w:t>
            </w:r>
          </w:p>
        </w:tc>
      </w:tr>
      <w:tr w:rsidR="00FD7B3C" w:rsidRPr="005A30ED" w:rsidTr="003B30B1">
        <w:tc>
          <w:tcPr>
            <w:tcW w:w="1646" w:type="dxa"/>
            <w:vMerge w:val="restart"/>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2019 год</w:t>
            </w:r>
          </w:p>
        </w:tc>
        <w:tc>
          <w:tcPr>
            <w:tcW w:w="210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Группы здоровья</w:t>
            </w:r>
          </w:p>
        </w:tc>
        <w:tc>
          <w:tcPr>
            <w:tcW w:w="151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до 3-х лет</w:t>
            </w:r>
          </w:p>
        </w:tc>
        <w:tc>
          <w:tcPr>
            <w:tcW w:w="212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от 3-7 лет</w:t>
            </w:r>
          </w:p>
        </w:tc>
        <w:tc>
          <w:tcPr>
            <w:tcW w:w="194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Всего  детей</w:t>
            </w:r>
          </w:p>
        </w:tc>
      </w:tr>
      <w:tr w:rsidR="00FD7B3C" w:rsidRPr="005A30ED" w:rsidTr="003B30B1">
        <w:tc>
          <w:tcPr>
            <w:tcW w:w="1646"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p>
        </w:tc>
        <w:tc>
          <w:tcPr>
            <w:tcW w:w="210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lang w:val="en-US"/>
              </w:rPr>
              <w:t>I</w:t>
            </w:r>
          </w:p>
        </w:tc>
        <w:tc>
          <w:tcPr>
            <w:tcW w:w="151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xml:space="preserve"> 207</w:t>
            </w:r>
          </w:p>
        </w:tc>
        <w:tc>
          <w:tcPr>
            <w:tcW w:w="212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750</w:t>
            </w:r>
          </w:p>
        </w:tc>
        <w:tc>
          <w:tcPr>
            <w:tcW w:w="194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957</w:t>
            </w:r>
          </w:p>
        </w:tc>
      </w:tr>
      <w:tr w:rsidR="00FD7B3C" w:rsidRPr="005A30ED" w:rsidTr="003B30B1">
        <w:tc>
          <w:tcPr>
            <w:tcW w:w="1646"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p>
        </w:tc>
        <w:tc>
          <w:tcPr>
            <w:tcW w:w="210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lang w:val="en-US"/>
              </w:rPr>
              <w:t>II</w:t>
            </w:r>
          </w:p>
        </w:tc>
        <w:tc>
          <w:tcPr>
            <w:tcW w:w="151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59</w:t>
            </w:r>
          </w:p>
        </w:tc>
        <w:tc>
          <w:tcPr>
            <w:tcW w:w="212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xml:space="preserve">280 </w:t>
            </w:r>
          </w:p>
        </w:tc>
        <w:tc>
          <w:tcPr>
            <w:tcW w:w="194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339</w:t>
            </w:r>
          </w:p>
        </w:tc>
      </w:tr>
      <w:tr w:rsidR="00FD7B3C" w:rsidRPr="005A30ED" w:rsidTr="003B30B1">
        <w:tc>
          <w:tcPr>
            <w:tcW w:w="1646"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p>
        </w:tc>
        <w:tc>
          <w:tcPr>
            <w:tcW w:w="210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lang w:val="en-US"/>
              </w:rPr>
              <w:t>III</w:t>
            </w:r>
          </w:p>
        </w:tc>
        <w:tc>
          <w:tcPr>
            <w:tcW w:w="151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5</w:t>
            </w:r>
          </w:p>
        </w:tc>
        <w:tc>
          <w:tcPr>
            <w:tcW w:w="212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38</w:t>
            </w:r>
          </w:p>
        </w:tc>
        <w:tc>
          <w:tcPr>
            <w:tcW w:w="194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43</w:t>
            </w:r>
          </w:p>
        </w:tc>
      </w:tr>
      <w:tr w:rsidR="00FD7B3C" w:rsidRPr="005A30ED" w:rsidTr="003B30B1">
        <w:tc>
          <w:tcPr>
            <w:tcW w:w="1646"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p>
        </w:tc>
        <w:tc>
          <w:tcPr>
            <w:tcW w:w="210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lang w:val="en-US"/>
              </w:rPr>
              <w:t>IV</w:t>
            </w:r>
          </w:p>
        </w:tc>
        <w:tc>
          <w:tcPr>
            <w:tcW w:w="151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lang w:val="en-US"/>
              </w:rPr>
              <w:t>-</w:t>
            </w:r>
          </w:p>
        </w:tc>
        <w:tc>
          <w:tcPr>
            <w:tcW w:w="212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3</w:t>
            </w:r>
          </w:p>
        </w:tc>
        <w:tc>
          <w:tcPr>
            <w:tcW w:w="1940"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3</w:t>
            </w:r>
          </w:p>
        </w:tc>
      </w:tr>
    </w:tbl>
    <w:p w:rsidR="00FD7B3C" w:rsidRPr="005A30ED" w:rsidRDefault="00FD7B3C" w:rsidP="00FD7B3C">
      <w:pPr>
        <w:spacing w:after="0" w:line="240" w:lineRule="auto"/>
        <w:jc w:val="both"/>
        <w:rPr>
          <w:rFonts w:ascii="Times New Roman" w:hAnsi="Times New Roman" w:cs="Times New Roman"/>
          <w:b/>
          <w:bCs/>
          <w:sz w:val="24"/>
          <w:szCs w:val="24"/>
        </w:rPr>
      </w:pP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Анализ р</w:t>
      </w:r>
      <w:r w:rsidRPr="005A30ED">
        <w:rPr>
          <w:rFonts w:ascii="Times New Roman" w:eastAsia="Times New Roman" w:hAnsi="Times New Roman" w:cs="Times New Roman"/>
          <w:color w:val="000000"/>
          <w:sz w:val="24"/>
          <w:szCs w:val="24"/>
        </w:rPr>
        <w:t>аспределения по группам здоровья детей</w:t>
      </w:r>
      <w:r w:rsidRPr="005A30ED">
        <w:rPr>
          <w:rFonts w:ascii="Times New Roman" w:eastAsiaTheme="minorHAnsi" w:hAnsi="Times New Roman" w:cs="Times New Roman"/>
          <w:sz w:val="24"/>
          <w:szCs w:val="24"/>
          <w:lang w:eastAsia="en-US"/>
        </w:rPr>
        <w:t xml:space="preserve"> в сравнении с 2018 годом показал следующее:</w:t>
      </w:r>
    </w:p>
    <w:p w:rsidR="00FD7B3C" w:rsidRPr="005A30ED" w:rsidRDefault="00FD7B3C" w:rsidP="00FD7B3C">
      <w:pPr>
        <w:spacing w:after="0" w:line="240" w:lineRule="auto"/>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xml:space="preserve">- увеличилось количество детей с </w:t>
      </w:r>
      <w:r w:rsidRPr="005A30ED">
        <w:rPr>
          <w:rFonts w:ascii="Times New Roman" w:eastAsiaTheme="minorHAnsi" w:hAnsi="Times New Roman" w:cs="Times New Roman"/>
          <w:sz w:val="24"/>
          <w:szCs w:val="24"/>
          <w:lang w:val="en-US" w:eastAsia="en-US"/>
        </w:rPr>
        <w:t>I</w:t>
      </w:r>
      <w:r w:rsidRPr="005A30ED">
        <w:rPr>
          <w:rFonts w:ascii="Times New Roman" w:eastAsiaTheme="minorHAnsi" w:hAnsi="Times New Roman" w:cs="Times New Roman"/>
          <w:sz w:val="24"/>
          <w:szCs w:val="24"/>
          <w:lang w:eastAsia="en-US"/>
        </w:rPr>
        <w:t xml:space="preserve"> группой здоровья (на 59 детей), в т.ч. воспитанники МДОБУ «Детский сад «Боровичок» п. Колтубановский (на 8 детей), МДОБУ «Детский сад «Улыбка» с. Новоалександровка (на 11 детей), МДОБУ «Детский сад «Петушок» с. Палимовка (на 14 детей), МДОБУ «Детский сад «Солнышко» с. Проскурино (на 9 детей);</w:t>
      </w:r>
    </w:p>
    <w:p w:rsidR="00FD7B3C" w:rsidRPr="005A30ED" w:rsidRDefault="00FD7B3C" w:rsidP="00FD7B3C">
      <w:pPr>
        <w:spacing w:after="0" w:line="240" w:lineRule="auto"/>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xml:space="preserve">- число детей со </w:t>
      </w:r>
      <w:r w:rsidRPr="005A30ED">
        <w:rPr>
          <w:rFonts w:ascii="Times New Roman" w:eastAsiaTheme="minorHAnsi" w:hAnsi="Times New Roman" w:cs="Times New Roman"/>
          <w:sz w:val="24"/>
          <w:szCs w:val="24"/>
          <w:lang w:val="en-US" w:eastAsia="en-US"/>
        </w:rPr>
        <w:t>II</w:t>
      </w:r>
      <w:r w:rsidRPr="005A30ED">
        <w:rPr>
          <w:rFonts w:ascii="Times New Roman" w:eastAsiaTheme="minorHAnsi" w:hAnsi="Times New Roman" w:cs="Times New Roman"/>
          <w:sz w:val="24"/>
          <w:szCs w:val="24"/>
          <w:lang w:eastAsia="en-US"/>
        </w:rPr>
        <w:t xml:space="preserve"> группой здоровья уменьшилось на 19 человек; </w:t>
      </w:r>
    </w:p>
    <w:p w:rsidR="00FD7B3C" w:rsidRPr="005A30ED" w:rsidRDefault="00FD7B3C" w:rsidP="00FD7B3C">
      <w:pPr>
        <w:spacing w:after="0" w:line="240" w:lineRule="auto"/>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xml:space="preserve">- число детей с </w:t>
      </w:r>
      <w:r w:rsidRPr="005A30ED">
        <w:rPr>
          <w:rFonts w:ascii="Times New Roman" w:eastAsiaTheme="minorHAnsi" w:hAnsi="Times New Roman" w:cs="Times New Roman"/>
          <w:sz w:val="24"/>
          <w:szCs w:val="24"/>
          <w:lang w:val="en-US" w:eastAsia="en-US"/>
        </w:rPr>
        <w:t>III</w:t>
      </w:r>
      <w:r w:rsidRPr="005A30ED">
        <w:rPr>
          <w:rFonts w:ascii="Times New Roman" w:eastAsiaTheme="minorHAnsi" w:hAnsi="Times New Roman" w:cs="Times New Roman"/>
          <w:sz w:val="24"/>
          <w:szCs w:val="24"/>
          <w:lang w:eastAsia="en-US"/>
        </w:rPr>
        <w:t xml:space="preserve"> и </w:t>
      </w:r>
      <w:r w:rsidRPr="005A30ED">
        <w:rPr>
          <w:rFonts w:ascii="Times New Roman" w:eastAsiaTheme="minorHAnsi" w:hAnsi="Times New Roman" w:cs="Times New Roman"/>
          <w:sz w:val="24"/>
          <w:szCs w:val="24"/>
          <w:lang w:val="en-US" w:eastAsia="en-US"/>
        </w:rPr>
        <w:t>IV</w:t>
      </w:r>
      <w:r w:rsidRPr="005A30ED">
        <w:rPr>
          <w:rFonts w:ascii="Times New Roman" w:eastAsiaTheme="minorHAnsi" w:hAnsi="Times New Roman" w:cs="Times New Roman"/>
          <w:sz w:val="24"/>
          <w:szCs w:val="24"/>
          <w:lang w:eastAsia="en-US"/>
        </w:rPr>
        <w:t xml:space="preserve"> группами здоровья увеличилось на 11 детей.</w:t>
      </w:r>
    </w:p>
    <w:p w:rsidR="00FD7B3C" w:rsidRPr="005A30ED" w:rsidRDefault="00FD7B3C" w:rsidP="00FD7B3C">
      <w:pPr>
        <w:spacing w:after="0" w:line="240" w:lineRule="auto"/>
        <w:jc w:val="both"/>
        <w:rPr>
          <w:rFonts w:ascii="Times New Roman" w:hAnsi="Times New Roman" w:cs="Times New Roman"/>
          <w:b/>
          <w:sz w:val="24"/>
          <w:szCs w:val="24"/>
        </w:rPr>
      </w:pPr>
    </w:p>
    <w:p w:rsidR="00FD7B3C" w:rsidRPr="005A30ED" w:rsidRDefault="00FD7B3C" w:rsidP="00FD7B3C">
      <w:pPr>
        <w:spacing w:after="0" w:line="240" w:lineRule="auto"/>
        <w:ind w:left="105" w:right="105" w:firstLine="400"/>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Анализ заболеваемости и посещаемости ДОО</w:t>
      </w:r>
    </w:p>
    <w:tbl>
      <w:tblPr>
        <w:tblStyle w:val="14"/>
        <w:tblW w:w="9498" w:type="dxa"/>
        <w:tblInd w:w="108" w:type="dxa"/>
        <w:tblLayout w:type="fixed"/>
        <w:tblLook w:val="01E0" w:firstRow="1" w:lastRow="1" w:firstColumn="1" w:lastColumn="1" w:noHBand="0" w:noVBand="0"/>
      </w:tblPr>
      <w:tblGrid>
        <w:gridCol w:w="738"/>
        <w:gridCol w:w="1247"/>
        <w:gridCol w:w="2835"/>
        <w:gridCol w:w="2693"/>
        <w:gridCol w:w="1985"/>
      </w:tblGrid>
      <w:tr w:rsidR="00FD7B3C" w:rsidRPr="005A30ED" w:rsidTr="003B30B1">
        <w:trPr>
          <w:trHeight w:val="642"/>
        </w:trPr>
        <w:tc>
          <w:tcPr>
            <w:tcW w:w="738" w:type="dxa"/>
            <w:vMerge w:val="restart"/>
            <w:textDirection w:val="btLr"/>
          </w:tcPr>
          <w:p w:rsidR="00FD7B3C" w:rsidRPr="005A30ED" w:rsidRDefault="00FD7B3C" w:rsidP="003B30B1">
            <w:pPr>
              <w:spacing w:after="0" w:line="240" w:lineRule="auto"/>
              <w:ind w:left="113"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2018 год</w:t>
            </w:r>
          </w:p>
        </w:tc>
        <w:tc>
          <w:tcPr>
            <w:tcW w:w="1247"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 п/п</w:t>
            </w:r>
          </w:p>
        </w:tc>
        <w:tc>
          <w:tcPr>
            <w:tcW w:w="283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до 3-х лет</w:t>
            </w:r>
          </w:p>
        </w:tc>
        <w:tc>
          <w:tcPr>
            <w:tcW w:w="2693"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от 3-7 лет</w:t>
            </w:r>
          </w:p>
        </w:tc>
        <w:tc>
          <w:tcPr>
            <w:tcW w:w="198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 xml:space="preserve">Всего </w:t>
            </w:r>
          </w:p>
        </w:tc>
      </w:tr>
      <w:tr w:rsidR="00FD7B3C" w:rsidRPr="005A30ED" w:rsidTr="003B30B1">
        <w:trPr>
          <w:trHeight w:val="314"/>
        </w:trPr>
        <w:tc>
          <w:tcPr>
            <w:tcW w:w="738"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p>
        </w:tc>
        <w:tc>
          <w:tcPr>
            <w:tcW w:w="1247"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lang w:val="en-US"/>
              </w:rPr>
              <w:t>1</w:t>
            </w:r>
          </w:p>
        </w:tc>
        <w:tc>
          <w:tcPr>
            <w:tcW w:w="7513" w:type="dxa"/>
            <w:gridSpan w:val="3"/>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Число дней, пропущенных детьми по  болезни</w:t>
            </w:r>
          </w:p>
        </w:tc>
      </w:tr>
      <w:tr w:rsidR="00FD7B3C" w:rsidRPr="005A30ED" w:rsidTr="003B30B1">
        <w:trPr>
          <w:trHeight w:val="314"/>
        </w:trPr>
        <w:tc>
          <w:tcPr>
            <w:tcW w:w="738"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p>
        </w:tc>
        <w:tc>
          <w:tcPr>
            <w:tcW w:w="1247"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xml:space="preserve"> </w:t>
            </w:r>
          </w:p>
        </w:tc>
        <w:tc>
          <w:tcPr>
            <w:tcW w:w="283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xml:space="preserve"> 7885</w:t>
            </w:r>
          </w:p>
        </w:tc>
        <w:tc>
          <w:tcPr>
            <w:tcW w:w="2693"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24180</w:t>
            </w:r>
          </w:p>
        </w:tc>
        <w:tc>
          <w:tcPr>
            <w:tcW w:w="198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32065</w:t>
            </w:r>
          </w:p>
        </w:tc>
      </w:tr>
      <w:tr w:rsidR="00FD7B3C" w:rsidRPr="005A30ED" w:rsidTr="003B30B1">
        <w:trPr>
          <w:trHeight w:val="314"/>
        </w:trPr>
        <w:tc>
          <w:tcPr>
            <w:tcW w:w="738"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p>
        </w:tc>
        <w:tc>
          <w:tcPr>
            <w:tcW w:w="1247"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rPr>
              <w:t>2</w:t>
            </w:r>
          </w:p>
        </w:tc>
        <w:tc>
          <w:tcPr>
            <w:tcW w:w="7513" w:type="dxa"/>
            <w:gridSpan w:val="3"/>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Число случаев заболеваний</w:t>
            </w:r>
          </w:p>
        </w:tc>
      </w:tr>
      <w:tr w:rsidR="00FD7B3C" w:rsidRPr="005A30ED" w:rsidTr="003B30B1">
        <w:trPr>
          <w:trHeight w:val="314"/>
        </w:trPr>
        <w:tc>
          <w:tcPr>
            <w:tcW w:w="738"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p>
        </w:tc>
        <w:tc>
          <w:tcPr>
            <w:tcW w:w="1247"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lang w:val="en-US"/>
              </w:rPr>
              <w:t xml:space="preserve"> </w:t>
            </w:r>
          </w:p>
        </w:tc>
        <w:tc>
          <w:tcPr>
            <w:tcW w:w="283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rPr>
              <w:t xml:space="preserve"> 980</w:t>
            </w:r>
          </w:p>
        </w:tc>
        <w:tc>
          <w:tcPr>
            <w:tcW w:w="2693"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2947</w:t>
            </w:r>
          </w:p>
        </w:tc>
        <w:tc>
          <w:tcPr>
            <w:tcW w:w="198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3927</w:t>
            </w:r>
          </w:p>
        </w:tc>
      </w:tr>
      <w:tr w:rsidR="00FD7B3C" w:rsidRPr="005A30ED" w:rsidTr="003B30B1">
        <w:trPr>
          <w:trHeight w:val="642"/>
        </w:trPr>
        <w:tc>
          <w:tcPr>
            <w:tcW w:w="738" w:type="dxa"/>
            <w:vMerge w:val="restart"/>
            <w:textDirection w:val="btLr"/>
          </w:tcPr>
          <w:p w:rsidR="00FD7B3C" w:rsidRPr="005A30ED" w:rsidRDefault="00FD7B3C" w:rsidP="003B30B1">
            <w:pPr>
              <w:spacing w:after="0" w:line="240" w:lineRule="auto"/>
              <w:ind w:left="113"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2019 год</w:t>
            </w:r>
          </w:p>
        </w:tc>
        <w:tc>
          <w:tcPr>
            <w:tcW w:w="1247"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 п/п</w:t>
            </w:r>
          </w:p>
        </w:tc>
        <w:tc>
          <w:tcPr>
            <w:tcW w:w="283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до 3-х лет</w:t>
            </w:r>
          </w:p>
        </w:tc>
        <w:tc>
          <w:tcPr>
            <w:tcW w:w="2693"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от 3-7 лет</w:t>
            </w:r>
          </w:p>
        </w:tc>
        <w:tc>
          <w:tcPr>
            <w:tcW w:w="198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 xml:space="preserve">Всего </w:t>
            </w:r>
          </w:p>
        </w:tc>
      </w:tr>
      <w:tr w:rsidR="00FD7B3C" w:rsidRPr="005A30ED" w:rsidTr="003B30B1">
        <w:trPr>
          <w:trHeight w:val="329"/>
        </w:trPr>
        <w:tc>
          <w:tcPr>
            <w:tcW w:w="738"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p>
        </w:tc>
        <w:tc>
          <w:tcPr>
            <w:tcW w:w="1247"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lang w:val="en-US"/>
              </w:rPr>
              <w:t>1</w:t>
            </w:r>
          </w:p>
        </w:tc>
        <w:tc>
          <w:tcPr>
            <w:tcW w:w="7513" w:type="dxa"/>
            <w:gridSpan w:val="3"/>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Число дней, пропущенных детьми по  болезни</w:t>
            </w:r>
          </w:p>
        </w:tc>
      </w:tr>
      <w:tr w:rsidR="00FD7B3C" w:rsidRPr="005A30ED" w:rsidTr="003B30B1">
        <w:trPr>
          <w:trHeight w:val="143"/>
        </w:trPr>
        <w:tc>
          <w:tcPr>
            <w:tcW w:w="738"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p>
        </w:tc>
        <w:tc>
          <w:tcPr>
            <w:tcW w:w="1247"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xml:space="preserve"> </w:t>
            </w:r>
          </w:p>
        </w:tc>
        <w:tc>
          <w:tcPr>
            <w:tcW w:w="283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xml:space="preserve">8802 </w:t>
            </w:r>
          </w:p>
        </w:tc>
        <w:tc>
          <w:tcPr>
            <w:tcW w:w="2693"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24437</w:t>
            </w:r>
          </w:p>
        </w:tc>
        <w:tc>
          <w:tcPr>
            <w:tcW w:w="198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33239</w:t>
            </w:r>
          </w:p>
        </w:tc>
      </w:tr>
      <w:tr w:rsidR="00FD7B3C" w:rsidRPr="005A30ED" w:rsidTr="003B30B1">
        <w:trPr>
          <w:trHeight w:val="143"/>
        </w:trPr>
        <w:tc>
          <w:tcPr>
            <w:tcW w:w="738"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p>
        </w:tc>
        <w:tc>
          <w:tcPr>
            <w:tcW w:w="1247"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rPr>
              <w:t>2</w:t>
            </w:r>
          </w:p>
        </w:tc>
        <w:tc>
          <w:tcPr>
            <w:tcW w:w="7513" w:type="dxa"/>
            <w:gridSpan w:val="3"/>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Число случаев заболеваний</w:t>
            </w:r>
          </w:p>
        </w:tc>
      </w:tr>
      <w:tr w:rsidR="00FD7B3C" w:rsidRPr="005A30ED" w:rsidTr="003B30B1">
        <w:trPr>
          <w:trHeight w:val="143"/>
        </w:trPr>
        <w:tc>
          <w:tcPr>
            <w:tcW w:w="738"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p>
        </w:tc>
        <w:tc>
          <w:tcPr>
            <w:tcW w:w="1247"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lang w:val="en-US"/>
              </w:rPr>
            </w:pPr>
            <w:r w:rsidRPr="005A30ED">
              <w:rPr>
                <w:rFonts w:ascii="Times New Roman" w:eastAsia="Times New Roman" w:hAnsi="Times New Roman" w:cs="Times New Roman"/>
                <w:color w:val="000000"/>
                <w:sz w:val="24"/>
                <w:szCs w:val="24"/>
                <w:lang w:val="en-US"/>
              </w:rPr>
              <w:t xml:space="preserve"> </w:t>
            </w:r>
          </w:p>
        </w:tc>
        <w:tc>
          <w:tcPr>
            <w:tcW w:w="283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834</w:t>
            </w:r>
          </w:p>
        </w:tc>
        <w:tc>
          <w:tcPr>
            <w:tcW w:w="2693"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2893</w:t>
            </w:r>
          </w:p>
        </w:tc>
        <w:tc>
          <w:tcPr>
            <w:tcW w:w="1985" w:type="dxa"/>
          </w:tcPr>
          <w:p w:rsidR="00FD7B3C" w:rsidRPr="005A30ED" w:rsidRDefault="00FD7B3C" w:rsidP="003B30B1">
            <w:pPr>
              <w:spacing w:after="0" w:line="240" w:lineRule="auto"/>
              <w:ind w:right="105"/>
              <w:jc w:val="center"/>
              <w:textAlignment w:val="top"/>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xml:space="preserve">3727 </w:t>
            </w:r>
          </w:p>
        </w:tc>
      </w:tr>
    </w:tbl>
    <w:p w:rsidR="00FD7B3C" w:rsidRPr="005A30ED" w:rsidRDefault="00FD7B3C" w:rsidP="00FD7B3C">
      <w:pPr>
        <w:spacing w:after="0" w:line="240" w:lineRule="auto"/>
        <w:ind w:left="105" w:right="105" w:firstLine="400"/>
        <w:jc w:val="both"/>
        <w:textAlignment w:val="top"/>
        <w:rPr>
          <w:rFonts w:ascii="Times New Roman" w:eastAsia="Times New Roman" w:hAnsi="Times New Roman" w:cs="Times New Roman"/>
          <w:sz w:val="24"/>
          <w:szCs w:val="24"/>
        </w:rPr>
      </w:pP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xml:space="preserve">Анализ </w:t>
      </w:r>
      <w:r w:rsidRPr="005A30ED">
        <w:rPr>
          <w:rFonts w:ascii="Times New Roman" w:eastAsia="Times New Roman" w:hAnsi="Times New Roman" w:cs="Times New Roman"/>
          <w:color w:val="000000"/>
          <w:sz w:val="24"/>
          <w:szCs w:val="24"/>
        </w:rPr>
        <w:t>заболеваемости и посещаемости ДОО</w:t>
      </w:r>
      <w:r w:rsidRPr="005A30ED">
        <w:rPr>
          <w:rFonts w:ascii="Times New Roman" w:eastAsiaTheme="minorHAnsi" w:hAnsi="Times New Roman" w:cs="Times New Roman"/>
          <w:sz w:val="24"/>
          <w:szCs w:val="24"/>
          <w:lang w:eastAsia="en-US"/>
        </w:rPr>
        <w:t xml:space="preserve"> в сравнении с 2018 годом показал следующее:</w:t>
      </w:r>
    </w:p>
    <w:p w:rsidR="00FD7B3C" w:rsidRPr="005A30ED" w:rsidRDefault="00FD7B3C" w:rsidP="00FD7B3C">
      <w:pPr>
        <w:spacing w:after="0" w:line="240" w:lineRule="auto"/>
        <w:rPr>
          <w:rFonts w:ascii="Times New Roman" w:eastAsiaTheme="minorHAnsi" w:hAnsi="Times New Roman" w:cs="Times New Roman"/>
          <w:color w:val="000000"/>
          <w:sz w:val="24"/>
          <w:szCs w:val="24"/>
          <w:lang w:eastAsia="en-US"/>
        </w:rPr>
      </w:pPr>
      <w:r w:rsidRPr="005A30ED">
        <w:rPr>
          <w:rFonts w:ascii="Times New Roman" w:eastAsiaTheme="minorHAnsi" w:hAnsi="Times New Roman" w:cs="Times New Roman"/>
          <w:sz w:val="24"/>
          <w:szCs w:val="24"/>
          <w:lang w:eastAsia="en-US"/>
        </w:rPr>
        <w:t>- увеличилось ч</w:t>
      </w:r>
      <w:r w:rsidRPr="005A30ED">
        <w:rPr>
          <w:rFonts w:ascii="Times New Roman" w:eastAsiaTheme="minorHAnsi" w:hAnsi="Times New Roman" w:cs="Times New Roman"/>
          <w:color w:val="000000"/>
          <w:sz w:val="24"/>
          <w:szCs w:val="24"/>
          <w:lang w:eastAsia="en-US"/>
        </w:rPr>
        <w:t>исло дней, пропущенных детьми по болезни (на 1174 дня).</w:t>
      </w:r>
    </w:p>
    <w:p w:rsidR="00FD7B3C" w:rsidRPr="005A30ED" w:rsidRDefault="00FD7B3C" w:rsidP="00FD7B3C">
      <w:pPr>
        <w:spacing w:after="0" w:line="240" w:lineRule="auto"/>
        <w:jc w:val="both"/>
        <w:rPr>
          <w:rFonts w:ascii="Times New Roman" w:eastAsiaTheme="minorHAnsi" w:hAnsi="Times New Roman" w:cs="Times New Roman"/>
          <w:color w:val="000000"/>
          <w:sz w:val="24"/>
          <w:szCs w:val="24"/>
          <w:lang w:eastAsia="en-US"/>
        </w:rPr>
      </w:pPr>
      <w:r w:rsidRPr="005A30ED">
        <w:rPr>
          <w:rFonts w:ascii="Times New Roman" w:eastAsiaTheme="minorHAnsi" w:hAnsi="Times New Roman" w:cs="Times New Roman"/>
          <w:color w:val="000000"/>
          <w:sz w:val="24"/>
          <w:szCs w:val="24"/>
          <w:lang w:eastAsia="en-US"/>
        </w:rPr>
        <w:t>В 8 ДОО отмечается отрицательная тенденция повышения этого показателя: в т.ч. МОБУ «Алдаркинская ООШ» (на 40 дней), МОБУ «Елховская ООШ» (на 155 дней), МДОБУ «Детский сад «Боровичок» п. Колтубановский (на 1232 дней), МОБУ «Липовская ООШ» (на 260 дня), МОБУ «Могутовская ООШ» (на 948 дней), МДОБУ «Детский сад «Петушок» с. Палимовка (на 404 дня), МДОБУ «Детский сад «Колосок» с. Подколки (на 329 дней), МОБУ МДОБУ «Детский сад «Улыбка» с. Новоалександровка (на 1779 дней).</w:t>
      </w:r>
    </w:p>
    <w:p w:rsidR="00FD7B3C" w:rsidRPr="005A30ED" w:rsidRDefault="00FD7B3C" w:rsidP="00FD7B3C">
      <w:pPr>
        <w:spacing w:after="0" w:line="240" w:lineRule="auto"/>
        <w:ind w:firstLine="708"/>
        <w:jc w:val="both"/>
        <w:rPr>
          <w:rFonts w:ascii="Times New Roman" w:eastAsiaTheme="minorHAnsi" w:hAnsi="Times New Roman" w:cs="Times New Roman"/>
          <w:color w:val="000000"/>
          <w:sz w:val="24"/>
          <w:szCs w:val="24"/>
          <w:lang w:eastAsia="en-US"/>
        </w:rPr>
      </w:pPr>
      <w:r w:rsidRPr="005A30ED">
        <w:rPr>
          <w:rFonts w:ascii="Times New Roman" w:eastAsiaTheme="minorHAnsi" w:hAnsi="Times New Roman" w:cs="Times New Roman"/>
          <w:color w:val="000000"/>
          <w:sz w:val="24"/>
          <w:szCs w:val="24"/>
          <w:lang w:eastAsia="en-US"/>
        </w:rPr>
        <w:t xml:space="preserve">В то же время уменьшение числа дней, пропущенных детьми по болезни, составило: МДОБУ </w:t>
      </w:r>
      <w:r w:rsidRPr="005A30ED">
        <w:rPr>
          <w:rFonts w:ascii="Times New Roman" w:eastAsiaTheme="minorHAnsi" w:hAnsi="Times New Roman" w:cs="Times New Roman"/>
          <w:sz w:val="24"/>
          <w:szCs w:val="24"/>
          <w:lang w:eastAsia="en-US"/>
        </w:rPr>
        <w:t xml:space="preserve">«Детский сад </w:t>
      </w:r>
      <w:r w:rsidRPr="005A30ED">
        <w:rPr>
          <w:rFonts w:ascii="Times New Roman" w:eastAsiaTheme="minorHAnsi" w:hAnsi="Times New Roman" w:cs="Times New Roman"/>
          <w:color w:val="000000"/>
          <w:sz w:val="24"/>
          <w:szCs w:val="24"/>
          <w:lang w:eastAsia="en-US"/>
        </w:rPr>
        <w:t xml:space="preserve">«Радуга» с. Верхняя Вязовка (на 761 дня), МДОБУ </w:t>
      </w:r>
      <w:r w:rsidRPr="005A30ED">
        <w:rPr>
          <w:rFonts w:ascii="Times New Roman" w:eastAsiaTheme="minorHAnsi" w:hAnsi="Times New Roman" w:cs="Times New Roman"/>
          <w:sz w:val="24"/>
          <w:szCs w:val="24"/>
          <w:lang w:eastAsia="en-US"/>
        </w:rPr>
        <w:t xml:space="preserve">«Детский сад </w:t>
      </w:r>
      <w:r w:rsidRPr="005A30ED">
        <w:rPr>
          <w:rFonts w:ascii="Times New Roman" w:eastAsiaTheme="minorHAnsi" w:hAnsi="Times New Roman" w:cs="Times New Roman"/>
          <w:color w:val="000000"/>
          <w:sz w:val="24"/>
          <w:szCs w:val="24"/>
          <w:lang w:eastAsia="en-US"/>
        </w:rPr>
        <w:t>«Колосок» с. Елшанка Первая (на 467 дней), МОБУ «Жилинская ООШ» (на 362 дня), МОБУ «Державинская ООШ» (на 452 дня), МДОБУ детский сад «Теремок» п. Красногвардеец (на 614 дня), МДОБУ «Детский сад «Чебурашка» с. Сухоречка (на 385 дней).</w:t>
      </w:r>
    </w:p>
    <w:p w:rsidR="00FD7B3C" w:rsidRPr="005A30ED" w:rsidRDefault="00FD7B3C" w:rsidP="00FD7B3C">
      <w:pPr>
        <w:spacing w:after="0" w:line="240" w:lineRule="auto"/>
        <w:ind w:firstLine="708"/>
        <w:jc w:val="both"/>
        <w:rPr>
          <w:rFonts w:ascii="Times New Roman" w:eastAsiaTheme="minorHAnsi" w:hAnsi="Times New Roman" w:cs="Times New Roman"/>
          <w:color w:val="000000"/>
          <w:sz w:val="24"/>
          <w:szCs w:val="24"/>
          <w:lang w:eastAsia="en-US"/>
        </w:rPr>
      </w:pPr>
      <w:r w:rsidRPr="005A30ED">
        <w:rPr>
          <w:rFonts w:ascii="Times New Roman" w:eastAsiaTheme="minorHAnsi" w:hAnsi="Times New Roman" w:cs="Times New Roman"/>
          <w:color w:val="000000"/>
          <w:sz w:val="24"/>
          <w:szCs w:val="24"/>
          <w:lang w:eastAsia="en-US"/>
        </w:rPr>
        <w:lastRenderedPageBreak/>
        <w:t>Отмечена тенденция снижения числа случаев заболеваний: 2018 год - на 78 случаев, 2019 год – на 200 случаев.</w:t>
      </w:r>
    </w:p>
    <w:p w:rsidR="00FD7B3C" w:rsidRPr="005A30ED" w:rsidRDefault="00FD7B3C" w:rsidP="00FD7B3C">
      <w:pPr>
        <w:shd w:val="clear" w:color="auto" w:fill="FFFFFF"/>
        <w:spacing w:after="0" w:line="240" w:lineRule="auto"/>
        <w:ind w:right="105"/>
        <w:jc w:val="center"/>
        <w:textAlignment w:val="top"/>
        <w:rPr>
          <w:rFonts w:ascii="Times New Roman" w:eastAsia="Times New Roman" w:hAnsi="Times New Roman" w:cs="Times New Roman"/>
          <w:b/>
          <w:color w:val="000000"/>
          <w:sz w:val="24"/>
          <w:szCs w:val="24"/>
        </w:rPr>
      </w:pPr>
      <w:r w:rsidRPr="005A30ED">
        <w:rPr>
          <w:rFonts w:ascii="Times New Roman" w:eastAsia="Times New Roman" w:hAnsi="Times New Roman" w:cs="Times New Roman"/>
          <w:b/>
          <w:color w:val="000000"/>
          <w:sz w:val="24"/>
          <w:szCs w:val="24"/>
        </w:rPr>
        <w:t>Случаи заболеваний детей в ДОО</w:t>
      </w:r>
    </w:p>
    <w:tbl>
      <w:tblPr>
        <w:tblStyle w:val="34"/>
        <w:tblW w:w="10632" w:type="dxa"/>
        <w:tblInd w:w="-601" w:type="dxa"/>
        <w:tblLayout w:type="fixed"/>
        <w:tblLook w:val="04A0" w:firstRow="1" w:lastRow="0" w:firstColumn="1" w:lastColumn="0" w:noHBand="0" w:noVBand="1"/>
      </w:tblPr>
      <w:tblGrid>
        <w:gridCol w:w="423"/>
        <w:gridCol w:w="712"/>
        <w:gridCol w:w="709"/>
        <w:gridCol w:w="708"/>
        <w:gridCol w:w="567"/>
        <w:gridCol w:w="567"/>
        <w:gridCol w:w="709"/>
        <w:gridCol w:w="709"/>
        <w:gridCol w:w="567"/>
        <w:gridCol w:w="567"/>
        <w:gridCol w:w="567"/>
        <w:gridCol w:w="567"/>
        <w:gridCol w:w="567"/>
        <w:gridCol w:w="567"/>
        <w:gridCol w:w="425"/>
        <w:gridCol w:w="425"/>
        <w:gridCol w:w="709"/>
        <w:gridCol w:w="567"/>
      </w:tblGrid>
      <w:tr w:rsidR="00FD7B3C" w:rsidRPr="005A30ED" w:rsidTr="003B30B1">
        <w:trPr>
          <w:trHeight w:val="286"/>
        </w:trPr>
        <w:tc>
          <w:tcPr>
            <w:tcW w:w="423" w:type="dxa"/>
            <w:vMerge w:val="restart"/>
            <w:textDirection w:val="btLr"/>
          </w:tcPr>
          <w:p w:rsidR="00FD7B3C" w:rsidRPr="005A30ED" w:rsidRDefault="00FD7B3C" w:rsidP="003B30B1">
            <w:pPr>
              <w:spacing w:after="0" w:line="240" w:lineRule="auto"/>
              <w:ind w:left="113"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b/>
                <w:sz w:val="24"/>
                <w:szCs w:val="24"/>
              </w:rPr>
              <w:t>2018 год</w:t>
            </w:r>
          </w:p>
        </w:tc>
        <w:tc>
          <w:tcPr>
            <w:tcW w:w="712" w:type="dxa"/>
            <w:vMerge w:val="restart"/>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Среднесписочный состав</w:t>
            </w:r>
          </w:p>
        </w:tc>
        <w:tc>
          <w:tcPr>
            <w:tcW w:w="1417" w:type="dxa"/>
            <w:gridSpan w:val="2"/>
            <w:vMerge w:val="restart"/>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Всего случаев заболевания</w:t>
            </w:r>
          </w:p>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p>
        </w:tc>
        <w:tc>
          <w:tcPr>
            <w:tcW w:w="8080" w:type="dxa"/>
            <w:gridSpan w:val="14"/>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из них,</w:t>
            </w:r>
          </w:p>
        </w:tc>
      </w:tr>
      <w:tr w:rsidR="00FD7B3C" w:rsidRPr="005A30ED" w:rsidTr="003B30B1">
        <w:trPr>
          <w:trHeight w:val="153"/>
        </w:trPr>
        <w:tc>
          <w:tcPr>
            <w:tcW w:w="423" w:type="dxa"/>
            <w:vMerge/>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p>
        </w:tc>
        <w:tc>
          <w:tcPr>
            <w:tcW w:w="712"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p>
        </w:tc>
        <w:tc>
          <w:tcPr>
            <w:tcW w:w="1417" w:type="dxa"/>
            <w:gridSpan w:val="2"/>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p>
        </w:tc>
        <w:tc>
          <w:tcPr>
            <w:tcW w:w="1134" w:type="dxa"/>
            <w:gridSpan w:val="2"/>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Ангина, о. тонзиллит</w:t>
            </w:r>
          </w:p>
        </w:tc>
        <w:tc>
          <w:tcPr>
            <w:tcW w:w="1418" w:type="dxa"/>
            <w:gridSpan w:val="2"/>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Грипп, ОРВИ</w:t>
            </w:r>
          </w:p>
        </w:tc>
        <w:tc>
          <w:tcPr>
            <w:tcW w:w="1134" w:type="dxa"/>
            <w:gridSpan w:val="2"/>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Пневмония, бронхит</w:t>
            </w:r>
          </w:p>
        </w:tc>
        <w:tc>
          <w:tcPr>
            <w:tcW w:w="1134" w:type="dxa"/>
            <w:gridSpan w:val="2"/>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Хронические</w:t>
            </w:r>
          </w:p>
        </w:tc>
        <w:tc>
          <w:tcPr>
            <w:tcW w:w="1134" w:type="dxa"/>
            <w:gridSpan w:val="2"/>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Инфекционные</w:t>
            </w:r>
          </w:p>
        </w:tc>
        <w:tc>
          <w:tcPr>
            <w:tcW w:w="850" w:type="dxa"/>
            <w:gridSpan w:val="2"/>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Ж.К.Т.</w:t>
            </w:r>
          </w:p>
        </w:tc>
        <w:tc>
          <w:tcPr>
            <w:tcW w:w="1276" w:type="dxa"/>
            <w:gridSpan w:val="2"/>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Другие</w:t>
            </w:r>
          </w:p>
        </w:tc>
      </w:tr>
      <w:tr w:rsidR="00FD7B3C" w:rsidRPr="005A30ED" w:rsidTr="003B30B1">
        <w:trPr>
          <w:trHeight w:val="153"/>
        </w:trPr>
        <w:tc>
          <w:tcPr>
            <w:tcW w:w="423" w:type="dxa"/>
            <w:vMerge/>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p>
        </w:tc>
        <w:tc>
          <w:tcPr>
            <w:tcW w:w="712" w:type="dxa"/>
            <w:vMerge/>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p>
        </w:tc>
        <w:tc>
          <w:tcPr>
            <w:tcW w:w="709"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708"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c>
          <w:tcPr>
            <w:tcW w:w="709"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709"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c>
          <w:tcPr>
            <w:tcW w:w="425"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425"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c>
          <w:tcPr>
            <w:tcW w:w="709"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r>
      <w:tr w:rsidR="00FD7B3C" w:rsidRPr="005A30ED" w:rsidTr="003B30B1">
        <w:trPr>
          <w:trHeight w:val="153"/>
        </w:trPr>
        <w:tc>
          <w:tcPr>
            <w:tcW w:w="423" w:type="dxa"/>
            <w:vMerge/>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p>
        </w:tc>
        <w:tc>
          <w:tcPr>
            <w:tcW w:w="712" w:type="dxa"/>
          </w:tcPr>
          <w:p w:rsidR="00FD7B3C" w:rsidRPr="005A30ED" w:rsidRDefault="00FD7B3C" w:rsidP="003B30B1">
            <w:pPr>
              <w:spacing w:after="0" w:line="240" w:lineRule="auto"/>
              <w:jc w:val="center"/>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1276</w:t>
            </w:r>
          </w:p>
        </w:tc>
        <w:tc>
          <w:tcPr>
            <w:tcW w:w="709" w:type="dxa"/>
          </w:tcPr>
          <w:p w:rsidR="00FD7B3C" w:rsidRPr="005A30ED" w:rsidRDefault="00FD7B3C" w:rsidP="003B30B1">
            <w:pPr>
              <w:spacing w:after="0" w:line="240" w:lineRule="auto"/>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980</w:t>
            </w:r>
          </w:p>
        </w:tc>
        <w:tc>
          <w:tcPr>
            <w:tcW w:w="708" w:type="dxa"/>
          </w:tcPr>
          <w:p w:rsidR="00FD7B3C" w:rsidRPr="005A30ED" w:rsidRDefault="00FD7B3C" w:rsidP="003B30B1">
            <w:pPr>
              <w:spacing w:after="0" w:line="240" w:lineRule="auto"/>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2641</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48</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221</w:t>
            </w:r>
          </w:p>
        </w:tc>
        <w:tc>
          <w:tcPr>
            <w:tcW w:w="709"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464</w:t>
            </w:r>
          </w:p>
        </w:tc>
        <w:tc>
          <w:tcPr>
            <w:tcW w:w="709"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1146</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144</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439</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23</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48</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22</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96</w:t>
            </w:r>
          </w:p>
        </w:tc>
        <w:tc>
          <w:tcPr>
            <w:tcW w:w="425"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1</w:t>
            </w:r>
          </w:p>
        </w:tc>
        <w:tc>
          <w:tcPr>
            <w:tcW w:w="425"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5</w:t>
            </w:r>
          </w:p>
        </w:tc>
        <w:tc>
          <w:tcPr>
            <w:tcW w:w="709"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205</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612</w:t>
            </w:r>
          </w:p>
        </w:tc>
      </w:tr>
    </w:tbl>
    <w:p w:rsidR="00FD7B3C" w:rsidRPr="005A30ED" w:rsidRDefault="00FD7B3C" w:rsidP="00FD7B3C">
      <w:pPr>
        <w:shd w:val="clear" w:color="auto" w:fill="FFFFFF"/>
        <w:spacing w:after="0" w:line="240" w:lineRule="auto"/>
        <w:ind w:right="105"/>
        <w:jc w:val="both"/>
        <w:textAlignment w:val="top"/>
        <w:rPr>
          <w:rFonts w:ascii="Times New Roman" w:eastAsia="Times New Roman" w:hAnsi="Times New Roman" w:cs="Times New Roman"/>
          <w:b/>
          <w:color w:val="000000"/>
          <w:sz w:val="24"/>
          <w:szCs w:val="24"/>
        </w:rPr>
      </w:pPr>
    </w:p>
    <w:tbl>
      <w:tblPr>
        <w:tblStyle w:val="34"/>
        <w:tblW w:w="10632" w:type="dxa"/>
        <w:tblInd w:w="-601" w:type="dxa"/>
        <w:tblLayout w:type="fixed"/>
        <w:tblLook w:val="04A0" w:firstRow="1" w:lastRow="0" w:firstColumn="1" w:lastColumn="0" w:noHBand="0" w:noVBand="1"/>
      </w:tblPr>
      <w:tblGrid>
        <w:gridCol w:w="423"/>
        <w:gridCol w:w="712"/>
        <w:gridCol w:w="708"/>
        <w:gridCol w:w="709"/>
        <w:gridCol w:w="567"/>
        <w:gridCol w:w="709"/>
        <w:gridCol w:w="567"/>
        <w:gridCol w:w="709"/>
        <w:gridCol w:w="567"/>
        <w:gridCol w:w="567"/>
        <w:gridCol w:w="567"/>
        <w:gridCol w:w="567"/>
        <w:gridCol w:w="567"/>
        <w:gridCol w:w="567"/>
        <w:gridCol w:w="425"/>
        <w:gridCol w:w="283"/>
        <w:gridCol w:w="815"/>
        <w:gridCol w:w="603"/>
      </w:tblGrid>
      <w:tr w:rsidR="00FD7B3C" w:rsidRPr="005A30ED" w:rsidTr="003B30B1">
        <w:trPr>
          <w:trHeight w:val="286"/>
        </w:trPr>
        <w:tc>
          <w:tcPr>
            <w:tcW w:w="423" w:type="dxa"/>
            <w:vMerge w:val="restart"/>
            <w:textDirection w:val="btLr"/>
          </w:tcPr>
          <w:p w:rsidR="00FD7B3C" w:rsidRPr="005A30ED" w:rsidRDefault="00FD7B3C" w:rsidP="003B30B1">
            <w:pPr>
              <w:spacing w:after="0" w:line="240" w:lineRule="auto"/>
              <w:ind w:left="113"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b/>
                <w:sz w:val="24"/>
                <w:szCs w:val="24"/>
              </w:rPr>
              <w:t>2019 год</w:t>
            </w:r>
          </w:p>
        </w:tc>
        <w:tc>
          <w:tcPr>
            <w:tcW w:w="712" w:type="dxa"/>
            <w:vMerge w:val="restart"/>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Среднесписочный состав</w:t>
            </w:r>
          </w:p>
        </w:tc>
        <w:tc>
          <w:tcPr>
            <w:tcW w:w="1417" w:type="dxa"/>
            <w:gridSpan w:val="2"/>
            <w:vMerge w:val="restart"/>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Всего случаев заболевания</w:t>
            </w:r>
          </w:p>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p>
        </w:tc>
        <w:tc>
          <w:tcPr>
            <w:tcW w:w="8080" w:type="dxa"/>
            <w:gridSpan w:val="14"/>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из них,</w:t>
            </w:r>
          </w:p>
        </w:tc>
      </w:tr>
      <w:tr w:rsidR="00FD7B3C" w:rsidRPr="005A30ED" w:rsidTr="003B30B1">
        <w:trPr>
          <w:trHeight w:val="153"/>
        </w:trPr>
        <w:tc>
          <w:tcPr>
            <w:tcW w:w="423" w:type="dxa"/>
            <w:vMerge/>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p>
        </w:tc>
        <w:tc>
          <w:tcPr>
            <w:tcW w:w="712" w:type="dxa"/>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p>
        </w:tc>
        <w:tc>
          <w:tcPr>
            <w:tcW w:w="1417" w:type="dxa"/>
            <w:gridSpan w:val="2"/>
            <w:vMerge/>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p>
        </w:tc>
        <w:tc>
          <w:tcPr>
            <w:tcW w:w="1276" w:type="dxa"/>
            <w:gridSpan w:val="2"/>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Ангина, о. тонзиллит</w:t>
            </w:r>
          </w:p>
        </w:tc>
        <w:tc>
          <w:tcPr>
            <w:tcW w:w="1276" w:type="dxa"/>
            <w:gridSpan w:val="2"/>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Грипп, ОРВИ</w:t>
            </w:r>
          </w:p>
        </w:tc>
        <w:tc>
          <w:tcPr>
            <w:tcW w:w="1134" w:type="dxa"/>
            <w:gridSpan w:val="2"/>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Пневмония, бронхит</w:t>
            </w:r>
          </w:p>
        </w:tc>
        <w:tc>
          <w:tcPr>
            <w:tcW w:w="1134" w:type="dxa"/>
            <w:gridSpan w:val="2"/>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Хронические</w:t>
            </w:r>
          </w:p>
        </w:tc>
        <w:tc>
          <w:tcPr>
            <w:tcW w:w="1134" w:type="dxa"/>
            <w:gridSpan w:val="2"/>
          </w:tcPr>
          <w:p w:rsidR="00FD7B3C" w:rsidRPr="005A30ED" w:rsidRDefault="00FD7B3C" w:rsidP="003B30B1">
            <w:pPr>
              <w:spacing w:after="0" w:line="240" w:lineRule="auto"/>
              <w:ind w:right="105"/>
              <w:jc w:val="center"/>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Инфекционные</w:t>
            </w:r>
          </w:p>
        </w:tc>
        <w:tc>
          <w:tcPr>
            <w:tcW w:w="708" w:type="dxa"/>
            <w:gridSpan w:val="2"/>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Ж.К.Т.</w:t>
            </w:r>
          </w:p>
        </w:tc>
        <w:tc>
          <w:tcPr>
            <w:tcW w:w="1418" w:type="dxa"/>
            <w:gridSpan w:val="2"/>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Другие</w:t>
            </w:r>
          </w:p>
        </w:tc>
      </w:tr>
      <w:tr w:rsidR="00FD7B3C" w:rsidRPr="005A30ED" w:rsidTr="003B30B1">
        <w:trPr>
          <w:trHeight w:val="153"/>
        </w:trPr>
        <w:tc>
          <w:tcPr>
            <w:tcW w:w="423" w:type="dxa"/>
            <w:vMerge/>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p>
        </w:tc>
        <w:tc>
          <w:tcPr>
            <w:tcW w:w="712" w:type="dxa"/>
            <w:vMerge/>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p>
        </w:tc>
        <w:tc>
          <w:tcPr>
            <w:tcW w:w="708"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709"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709"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709"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w:t>
            </w:r>
          </w:p>
        </w:tc>
        <w:tc>
          <w:tcPr>
            <w:tcW w:w="425"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3-лет</w:t>
            </w:r>
          </w:p>
        </w:tc>
        <w:tc>
          <w:tcPr>
            <w:tcW w:w="283"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от 3-7 лет</w:t>
            </w:r>
          </w:p>
        </w:tc>
        <w:tc>
          <w:tcPr>
            <w:tcW w:w="815"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до 3-л</w:t>
            </w:r>
          </w:p>
        </w:tc>
        <w:tc>
          <w:tcPr>
            <w:tcW w:w="603"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rPr>
              <w:t xml:space="preserve"> 3-7 лет</w:t>
            </w:r>
          </w:p>
        </w:tc>
      </w:tr>
      <w:tr w:rsidR="00FD7B3C" w:rsidRPr="005A30ED" w:rsidTr="003B30B1">
        <w:trPr>
          <w:trHeight w:val="153"/>
        </w:trPr>
        <w:tc>
          <w:tcPr>
            <w:tcW w:w="423" w:type="dxa"/>
            <w:vMerge/>
          </w:tcPr>
          <w:p w:rsidR="00FD7B3C" w:rsidRPr="005A30ED" w:rsidRDefault="00FD7B3C" w:rsidP="003B30B1">
            <w:pPr>
              <w:spacing w:after="0" w:line="240" w:lineRule="auto"/>
              <w:ind w:right="105"/>
              <w:jc w:val="both"/>
              <w:textAlignment w:val="top"/>
              <w:rPr>
                <w:rFonts w:ascii="Times New Roman" w:eastAsia="Times New Roman" w:hAnsi="Times New Roman" w:cs="Times New Roman"/>
                <w:sz w:val="24"/>
                <w:szCs w:val="24"/>
                <w:lang w:val="en-US"/>
              </w:rPr>
            </w:pPr>
          </w:p>
        </w:tc>
        <w:tc>
          <w:tcPr>
            <w:tcW w:w="712" w:type="dxa"/>
          </w:tcPr>
          <w:p w:rsidR="00FD7B3C" w:rsidRPr="005A30ED" w:rsidRDefault="00FD7B3C" w:rsidP="003B30B1">
            <w:pPr>
              <w:spacing w:after="0" w:line="240" w:lineRule="auto"/>
              <w:jc w:val="center"/>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1222</w:t>
            </w:r>
          </w:p>
        </w:tc>
        <w:tc>
          <w:tcPr>
            <w:tcW w:w="708" w:type="dxa"/>
          </w:tcPr>
          <w:p w:rsidR="00FD7B3C" w:rsidRPr="005A30ED" w:rsidRDefault="00FD7B3C" w:rsidP="003B30B1">
            <w:pPr>
              <w:spacing w:after="0" w:line="240" w:lineRule="auto"/>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834</w:t>
            </w:r>
          </w:p>
        </w:tc>
        <w:tc>
          <w:tcPr>
            <w:tcW w:w="709" w:type="dxa"/>
          </w:tcPr>
          <w:p w:rsidR="00FD7B3C" w:rsidRPr="005A30ED" w:rsidRDefault="00FD7B3C" w:rsidP="003B30B1">
            <w:pPr>
              <w:spacing w:after="0" w:line="240" w:lineRule="auto"/>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2949</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21</w:t>
            </w:r>
          </w:p>
        </w:tc>
        <w:tc>
          <w:tcPr>
            <w:tcW w:w="709"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227</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424</w:t>
            </w:r>
          </w:p>
        </w:tc>
        <w:tc>
          <w:tcPr>
            <w:tcW w:w="709"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1311</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121</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356</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18</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40</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12</w:t>
            </w:r>
          </w:p>
        </w:tc>
        <w:tc>
          <w:tcPr>
            <w:tcW w:w="567"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85</w:t>
            </w:r>
          </w:p>
        </w:tc>
        <w:tc>
          <w:tcPr>
            <w:tcW w:w="425"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1</w:t>
            </w:r>
          </w:p>
        </w:tc>
        <w:tc>
          <w:tcPr>
            <w:tcW w:w="283"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8</w:t>
            </w:r>
          </w:p>
        </w:tc>
        <w:tc>
          <w:tcPr>
            <w:tcW w:w="815"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159</w:t>
            </w:r>
          </w:p>
        </w:tc>
        <w:tc>
          <w:tcPr>
            <w:tcW w:w="603" w:type="dxa"/>
          </w:tcPr>
          <w:p w:rsidR="00FD7B3C" w:rsidRPr="005A30ED" w:rsidRDefault="00FD7B3C" w:rsidP="003B30B1">
            <w:pPr>
              <w:spacing w:after="0" w:line="240" w:lineRule="auto"/>
              <w:ind w:right="105"/>
              <w:jc w:val="both"/>
              <w:textAlignment w:val="top"/>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548</w:t>
            </w:r>
          </w:p>
        </w:tc>
      </w:tr>
    </w:tbl>
    <w:p w:rsidR="00FD7B3C" w:rsidRPr="005A30ED" w:rsidRDefault="00FD7B3C" w:rsidP="00FD7B3C">
      <w:pPr>
        <w:shd w:val="clear" w:color="auto" w:fill="FFFFFF"/>
        <w:spacing w:after="0" w:line="240" w:lineRule="auto"/>
        <w:ind w:right="105"/>
        <w:jc w:val="both"/>
        <w:textAlignment w:val="top"/>
        <w:rPr>
          <w:rFonts w:ascii="Times New Roman" w:eastAsiaTheme="minorHAnsi" w:hAnsi="Times New Roman" w:cs="Times New Roman"/>
          <w:sz w:val="24"/>
          <w:szCs w:val="24"/>
          <w:lang w:eastAsia="en-US"/>
        </w:rPr>
      </w:pPr>
    </w:p>
    <w:p w:rsidR="00FD7B3C" w:rsidRPr="005A30ED" w:rsidRDefault="00FD7B3C" w:rsidP="00FD7B3C">
      <w:pPr>
        <w:spacing w:after="0" w:line="240" w:lineRule="auto"/>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Сравнительный анализ показал:</w:t>
      </w:r>
    </w:p>
    <w:p w:rsidR="00FD7B3C" w:rsidRPr="005A30ED" w:rsidRDefault="00FD7B3C" w:rsidP="00FD7B3C">
      <w:pPr>
        <w:spacing w:after="0" w:line="240" w:lineRule="auto"/>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1. В 2019 году снизились число случаев заболеваний:</w:t>
      </w:r>
    </w:p>
    <w:p w:rsidR="00FD7B3C" w:rsidRPr="005A30ED" w:rsidRDefault="00FD7B3C" w:rsidP="00FD7B3C">
      <w:pPr>
        <w:spacing w:after="0" w:line="240" w:lineRule="auto"/>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ангина, тонзиллит – на 21 случай,</w:t>
      </w:r>
    </w:p>
    <w:p w:rsidR="00FD7B3C" w:rsidRPr="005A30ED" w:rsidRDefault="00FD7B3C" w:rsidP="00FD7B3C">
      <w:pPr>
        <w:spacing w:after="0" w:line="240" w:lineRule="auto"/>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пневмония, бронхит – на 106 случаев,</w:t>
      </w:r>
    </w:p>
    <w:p w:rsidR="00FD7B3C" w:rsidRPr="005A30ED" w:rsidRDefault="00FD7B3C" w:rsidP="00FD7B3C">
      <w:pPr>
        <w:spacing w:after="0" w:line="240" w:lineRule="auto"/>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хронические заболевания – на 58 случаев.</w:t>
      </w:r>
    </w:p>
    <w:p w:rsidR="00FD7B3C" w:rsidRPr="005A30ED" w:rsidRDefault="00FD7B3C" w:rsidP="00FD7B3C">
      <w:pPr>
        <w:spacing w:after="0" w:line="240" w:lineRule="auto"/>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инфекционные заболевания – на 21 случай,</w:t>
      </w:r>
    </w:p>
    <w:p w:rsidR="00FD7B3C" w:rsidRPr="005A30ED" w:rsidRDefault="00FD7B3C" w:rsidP="00FD7B3C">
      <w:pPr>
        <w:spacing w:after="0" w:line="240" w:lineRule="auto"/>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других заболеваний – на 110 случаев.</w:t>
      </w:r>
    </w:p>
    <w:p w:rsidR="00FD7B3C" w:rsidRPr="005A30ED" w:rsidRDefault="00FD7B3C" w:rsidP="00FD7B3C">
      <w:pPr>
        <w:spacing w:after="0" w:line="240" w:lineRule="auto"/>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2. В то же время увеличилось число случаев заболеваний:</w:t>
      </w:r>
    </w:p>
    <w:p w:rsidR="00FD7B3C" w:rsidRPr="005A30ED" w:rsidRDefault="00FD7B3C" w:rsidP="00FD7B3C">
      <w:pPr>
        <w:spacing w:after="0" w:line="240" w:lineRule="auto"/>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гриппом, ОРВИ -  на 125 случаев;</w:t>
      </w:r>
    </w:p>
    <w:p w:rsidR="00FD7B3C" w:rsidRPr="005A30ED" w:rsidRDefault="00FD7B3C" w:rsidP="00FD7B3C">
      <w:pPr>
        <w:spacing w:after="0" w:line="240" w:lineRule="auto"/>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ЖКХ – на 3 случая,</w:t>
      </w:r>
    </w:p>
    <w:p w:rsidR="00FD7B3C" w:rsidRPr="005A30ED" w:rsidRDefault="00FD7B3C" w:rsidP="00FD7B3C">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2. В то же время увеличилось число случаев заболеваний:</w:t>
      </w:r>
    </w:p>
    <w:p w:rsidR="00FD7B3C" w:rsidRPr="005A30ED" w:rsidRDefault="00FD7B3C" w:rsidP="00FD7B3C">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 хронические заболевания – на 40 случаев.</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Основные мероприятия, приведшие к положительной динамике:</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lastRenderedPageBreak/>
        <w:t>- обеспечение полноценного питания согласно утвержденному 10-дневному меню, соответствующего требованиям СанПиН: С-витаминизация 3-его блюда, соки, фрукты, овощные салаты;</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вакцинация воспитанников и сотрудников ДОО;</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xml:space="preserve">- соблюдение режима дня (достаточное пребывание детей на свежем воздухе); </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соблюдение режима проветривания;</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соблюдение температурного режима;</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применение педагогами в образовательной деятельности оздоровительных технологий (физкультурные минутки и паузы, дыхательная гимнастика, релаксационные упражнения);</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мероприятия физкультурно-оздоровительного направления (утренняя гимнастика, физкультурные занятия, занятия по ОБЖ, спортивные праздники и развлечения);</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пропаганда здорового образа жизни среди родителей.</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Основные мероприятия, приведшие к отрицательным результатам:</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адаптация вновь поступивших детей;</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эпидемия гриппа (особо тяжелого течения) в феврале-марте 2019 г. (МДОБУ «Улыбка» с. Новоалександровка),</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увеличение ЧБД (МОБУ Елховская ООШ»)</w:t>
      </w:r>
    </w:p>
    <w:p w:rsidR="00FD7B3C" w:rsidRPr="005A30ED" w:rsidRDefault="00FD7B3C" w:rsidP="00FD7B3C">
      <w:pPr>
        <w:spacing w:after="0" w:line="240" w:lineRule="auto"/>
        <w:ind w:firstLine="708"/>
        <w:jc w:val="both"/>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недостаточная компетентность родителей в вопросах формирования у детей элементарных навыков здорового образа жизни,</w:t>
      </w:r>
    </w:p>
    <w:p w:rsidR="00FD7B3C" w:rsidRPr="005A30ED" w:rsidRDefault="00FD7B3C" w:rsidP="00FD7B3C">
      <w:pPr>
        <w:spacing w:after="0" w:line="240" w:lineRule="auto"/>
        <w:rPr>
          <w:rFonts w:ascii="Times New Roman" w:eastAsiaTheme="minorHAnsi" w:hAnsi="Times New Roman" w:cs="Times New Roman"/>
          <w:sz w:val="24"/>
          <w:szCs w:val="24"/>
          <w:lang w:eastAsia="en-US"/>
        </w:rPr>
      </w:pPr>
      <w:r w:rsidRPr="005A30ED">
        <w:rPr>
          <w:rFonts w:ascii="Times New Roman" w:eastAsiaTheme="minorHAnsi" w:hAnsi="Times New Roman" w:cs="Times New Roman"/>
          <w:sz w:val="24"/>
          <w:szCs w:val="24"/>
          <w:lang w:eastAsia="en-US"/>
        </w:rPr>
        <w:t xml:space="preserve">          - неправильное питание детей дома (МОБУ «Липовская ООШ»</w:t>
      </w:r>
    </w:p>
    <w:p w:rsidR="00FD7B3C" w:rsidRPr="005A30ED" w:rsidRDefault="00FD7B3C" w:rsidP="00FD7B3C">
      <w:pPr>
        <w:tabs>
          <w:tab w:val="left" w:pos="709"/>
        </w:tabs>
        <w:spacing w:after="0" w:line="240" w:lineRule="auto"/>
        <w:jc w:val="both"/>
        <w:rPr>
          <w:rFonts w:ascii="Times New Roman" w:hAnsi="Times New Roman" w:cs="Times New Roman"/>
          <w:b/>
          <w:color w:val="4F81BD" w:themeColor="accent1"/>
          <w:sz w:val="24"/>
          <w:szCs w:val="24"/>
        </w:rPr>
      </w:pPr>
    </w:p>
    <w:p w:rsidR="00FD7B3C" w:rsidRPr="005A30ED" w:rsidRDefault="00FD7B3C" w:rsidP="00FD7B3C">
      <w:pPr>
        <w:spacing w:after="0" w:line="240" w:lineRule="auto"/>
        <w:jc w:val="both"/>
        <w:rPr>
          <w:rFonts w:ascii="Times New Roman" w:hAnsi="Times New Roman" w:cs="Times New Roman"/>
          <w:b/>
          <w:sz w:val="24"/>
          <w:szCs w:val="24"/>
        </w:rPr>
      </w:pPr>
      <w:r w:rsidRPr="005A30ED">
        <w:rPr>
          <w:rFonts w:ascii="Times New Roman" w:hAnsi="Times New Roman" w:cs="Times New Roman"/>
          <w:b/>
          <w:sz w:val="24"/>
          <w:szCs w:val="24"/>
        </w:rPr>
        <w:t xml:space="preserve">             5.Кадры. Повышение профессиональной компетентности руководящих и педагогических кадров. Организация методической работы.</w:t>
      </w:r>
    </w:p>
    <w:p w:rsidR="00FD7B3C" w:rsidRPr="005A30ED" w:rsidRDefault="00FD7B3C" w:rsidP="00FD7B3C">
      <w:pPr>
        <w:tabs>
          <w:tab w:val="left" w:pos="709"/>
        </w:tabs>
        <w:spacing w:after="0" w:line="240" w:lineRule="auto"/>
        <w:jc w:val="both"/>
        <w:rPr>
          <w:rFonts w:ascii="Times New Roman" w:hAnsi="Times New Roman" w:cs="Times New Roman"/>
          <w:b/>
          <w:sz w:val="24"/>
          <w:szCs w:val="24"/>
        </w:rPr>
      </w:pPr>
      <w:r w:rsidRPr="005A30ED">
        <w:rPr>
          <w:rFonts w:ascii="Times New Roman" w:hAnsi="Times New Roman" w:cs="Times New Roman"/>
          <w:b/>
          <w:sz w:val="24"/>
          <w:szCs w:val="24"/>
        </w:rPr>
        <w:t xml:space="preserve">        </w:t>
      </w:r>
      <w:r w:rsidRPr="005A30ED">
        <w:rPr>
          <w:rFonts w:ascii="Times New Roman" w:hAnsi="Times New Roman" w:cs="Times New Roman"/>
          <w:sz w:val="24"/>
          <w:szCs w:val="24"/>
        </w:rPr>
        <w:t xml:space="preserve">    </w:t>
      </w:r>
      <w:r w:rsidRPr="005A30ED">
        <w:rPr>
          <w:rFonts w:ascii="Times New Roman" w:hAnsi="Times New Roman" w:cs="Times New Roman"/>
          <w:b/>
          <w:sz w:val="24"/>
          <w:szCs w:val="24"/>
        </w:rPr>
        <w:t>5.1. Анализ статистических данных по кадрам ОО района. Прохождение курсовой подготовки и переподготовки. Аттестация.</w:t>
      </w:r>
    </w:p>
    <w:p w:rsidR="00FD7B3C" w:rsidRDefault="00FD7B3C" w:rsidP="00FD7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ED">
        <w:rPr>
          <w:rFonts w:ascii="Times New Roman" w:hAnsi="Times New Roman" w:cs="Times New Roman"/>
          <w:sz w:val="24"/>
          <w:szCs w:val="24"/>
        </w:rPr>
        <w:t>В общеобразовательных организациях района на конец 2019-2020 учебного года работают 368 педагогических работника (2018-2019 уч.г.  -  360). Из них руководители ОО –  48  (28 – директора, 20 – заместители директора по УВР и ВР).  Учителей в ОО района 347 (в 2018-2019 уч.г – 341) 21 – другие педагогические работники. В том числе педагоги – психологи 5 человека (всего педагогов-психологов 13 в средних школах Бузулукского района и в Боровой ООШ, но 8 чел из них по основной должности являются учителями.</w:t>
      </w:r>
    </w:p>
    <w:p w:rsidR="00FD7B3C" w:rsidRDefault="00FD7B3C" w:rsidP="00FD7B3C">
      <w:pPr>
        <w:spacing w:after="0" w:line="240" w:lineRule="auto"/>
        <w:jc w:val="both"/>
        <w:rPr>
          <w:rFonts w:ascii="Times New Roman" w:hAnsi="Times New Roman" w:cs="Times New Roman"/>
          <w:sz w:val="24"/>
          <w:szCs w:val="24"/>
        </w:rPr>
      </w:pPr>
    </w:p>
    <w:p w:rsidR="00FD7B3C" w:rsidRDefault="00FD7B3C" w:rsidP="00FD7B3C">
      <w:pPr>
        <w:spacing w:after="0" w:line="240" w:lineRule="auto"/>
        <w:jc w:val="center"/>
        <w:rPr>
          <w:rFonts w:ascii="Times New Roman" w:hAnsi="Times New Roman" w:cs="Times New Roman"/>
          <w:sz w:val="24"/>
          <w:szCs w:val="24"/>
        </w:rPr>
      </w:pPr>
      <w:r w:rsidRPr="005A30ED">
        <w:rPr>
          <w:rFonts w:ascii="Times New Roman" w:hAnsi="Times New Roman" w:cs="Times New Roman"/>
          <w:noProof/>
          <w:sz w:val="24"/>
          <w:szCs w:val="24"/>
        </w:rPr>
        <w:drawing>
          <wp:inline distT="0" distB="0" distL="0" distR="0" wp14:anchorId="1C339A12" wp14:editId="02AA5732">
            <wp:extent cx="5795493" cy="1545464"/>
            <wp:effectExtent l="0" t="0" r="15240" b="1714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7B3C" w:rsidRDefault="00FD7B3C" w:rsidP="00FD7B3C">
      <w:pPr>
        <w:spacing w:after="0" w:line="240" w:lineRule="auto"/>
        <w:jc w:val="center"/>
        <w:rPr>
          <w:rFonts w:ascii="Times New Roman" w:hAnsi="Times New Roman" w:cs="Times New Roman"/>
          <w:sz w:val="24"/>
          <w:szCs w:val="24"/>
        </w:rPr>
      </w:pPr>
    </w:p>
    <w:tbl>
      <w:tblPr>
        <w:tblStyle w:val="310"/>
        <w:tblpPr w:leftFromText="180" w:rightFromText="180" w:vertAnchor="text" w:horzAnchor="margin" w:tblpY="396"/>
        <w:tblW w:w="9571" w:type="dxa"/>
        <w:tblLook w:val="04A0" w:firstRow="1" w:lastRow="0" w:firstColumn="1" w:lastColumn="0" w:noHBand="0" w:noVBand="1"/>
      </w:tblPr>
      <w:tblGrid>
        <w:gridCol w:w="3409"/>
        <w:gridCol w:w="2139"/>
        <w:gridCol w:w="2140"/>
        <w:gridCol w:w="1883"/>
      </w:tblGrid>
      <w:tr w:rsidR="00FD7B3C" w:rsidRPr="005A30ED" w:rsidTr="003B30B1">
        <w:trPr>
          <w:trHeight w:val="557"/>
        </w:trPr>
        <w:tc>
          <w:tcPr>
            <w:tcW w:w="3409" w:type="dxa"/>
            <w:shd w:val="clear" w:color="auto" w:fill="B9FDFF"/>
          </w:tcPr>
          <w:p w:rsidR="00FD7B3C" w:rsidRPr="00CF36E6" w:rsidRDefault="00FD7B3C" w:rsidP="003B30B1">
            <w:pPr>
              <w:spacing w:after="0" w:line="240" w:lineRule="auto"/>
              <w:jc w:val="center"/>
              <w:rPr>
                <w:rFonts w:ascii="Times New Roman" w:hAnsi="Times New Roman" w:cs="Times New Roman"/>
                <w:sz w:val="24"/>
                <w:szCs w:val="24"/>
              </w:rPr>
            </w:pPr>
            <w:r w:rsidRPr="00CF36E6">
              <w:rPr>
                <w:rFonts w:ascii="Times New Roman" w:hAnsi="Times New Roman" w:cs="Times New Roman"/>
                <w:sz w:val="24"/>
                <w:szCs w:val="24"/>
              </w:rPr>
              <w:t>Показатели на начало уч. года</w:t>
            </w:r>
          </w:p>
        </w:tc>
        <w:tc>
          <w:tcPr>
            <w:tcW w:w="2139" w:type="dxa"/>
            <w:shd w:val="clear" w:color="auto" w:fill="B9FDFF"/>
          </w:tcPr>
          <w:p w:rsidR="00FD7B3C" w:rsidRPr="00CF36E6" w:rsidRDefault="00FD7B3C" w:rsidP="003B30B1">
            <w:pPr>
              <w:spacing w:after="0" w:line="240" w:lineRule="auto"/>
              <w:jc w:val="center"/>
              <w:rPr>
                <w:rFonts w:ascii="Times New Roman" w:hAnsi="Times New Roman" w:cs="Times New Roman"/>
                <w:sz w:val="24"/>
                <w:szCs w:val="24"/>
              </w:rPr>
            </w:pPr>
            <w:r w:rsidRPr="00CF36E6">
              <w:rPr>
                <w:rFonts w:ascii="Times New Roman" w:hAnsi="Times New Roman" w:cs="Times New Roman"/>
                <w:sz w:val="24"/>
                <w:szCs w:val="24"/>
              </w:rPr>
              <w:t>2017-2018 учебный год</w:t>
            </w:r>
          </w:p>
        </w:tc>
        <w:tc>
          <w:tcPr>
            <w:tcW w:w="2140" w:type="dxa"/>
            <w:shd w:val="clear" w:color="auto" w:fill="B9FDFF"/>
          </w:tcPr>
          <w:p w:rsidR="00FD7B3C" w:rsidRPr="00CF36E6" w:rsidRDefault="00FD7B3C" w:rsidP="003B30B1">
            <w:pPr>
              <w:spacing w:after="0" w:line="240" w:lineRule="auto"/>
              <w:jc w:val="center"/>
              <w:rPr>
                <w:rFonts w:ascii="Times New Roman" w:hAnsi="Times New Roman" w:cs="Times New Roman"/>
                <w:sz w:val="24"/>
                <w:szCs w:val="24"/>
              </w:rPr>
            </w:pPr>
            <w:r w:rsidRPr="00CF36E6">
              <w:rPr>
                <w:rFonts w:ascii="Times New Roman" w:hAnsi="Times New Roman" w:cs="Times New Roman"/>
                <w:sz w:val="24"/>
                <w:szCs w:val="24"/>
              </w:rPr>
              <w:t>2018-2019 учебный год</w:t>
            </w:r>
          </w:p>
        </w:tc>
        <w:tc>
          <w:tcPr>
            <w:tcW w:w="1883" w:type="dxa"/>
            <w:shd w:val="clear" w:color="auto" w:fill="B9FDFF"/>
          </w:tcPr>
          <w:p w:rsidR="00FD7B3C" w:rsidRPr="00CF36E6" w:rsidRDefault="00FD7B3C" w:rsidP="003B30B1">
            <w:pPr>
              <w:spacing w:after="0" w:line="240" w:lineRule="auto"/>
              <w:jc w:val="center"/>
              <w:rPr>
                <w:rFonts w:ascii="Times New Roman" w:hAnsi="Times New Roman" w:cs="Times New Roman"/>
                <w:sz w:val="24"/>
                <w:szCs w:val="24"/>
              </w:rPr>
            </w:pPr>
            <w:r w:rsidRPr="00CF36E6">
              <w:rPr>
                <w:rFonts w:ascii="Times New Roman" w:hAnsi="Times New Roman" w:cs="Times New Roman"/>
                <w:sz w:val="24"/>
                <w:szCs w:val="24"/>
              </w:rPr>
              <w:t>2019-2020 учебный год</w:t>
            </w:r>
          </w:p>
        </w:tc>
      </w:tr>
      <w:tr w:rsidR="00FD7B3C" w:rsidRPr="005A30ED" w:rsidTr="003B30B1">
        <w:trPr>
          <w:trHeight w:val="314"/>
        </w:trPr>
        <w:tc>
          <w:tcPr>
            <w:tcW w:w="3409" w:type="dxa"/>
          </w:tcPr>
          <w:p w:rsidR="00FD7B3C" w:rsidRPr="005A30ED" w:rsidRDefault="00FD7B3C" w:rsidP="003B30B1">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Всего работников</w:t>
            </w:r>
          </w:p>
        </w:tc>
        <w:tc>
          <w:tcPr>
            <w:tcW w:w="2139"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717</w:t>
            </w:r>
          </w:p>
        </w:tc>
        <w:tc>
          <w:tcPr>
            <w:tcW w:w="2140"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701</w:t>
            </w:r>
          </w:p>
        </w:tc>
        <w:tc>
          <w:tcPr>
            <w:tcW w:w="1883"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699</w:t>
            </w:r>
          </w:p>
        </w:tc>
      </w:tr>
      <w:tr w:rsidR="00FD7B3C" w:rsidRPr="005A30ED" w:rsidTr="003B30B1">
        <w:trPr>
          <w:trHeight w:val="314"/>
        </w:trPr>
        <w:tc>
          <w:tcPr>
            <w:tcW w:w="3409" w:type="dxa"/>
          </w:tcPr>
          <w:p w:rsidR="00FD7B3C" w:rsidRPr="005A30ED" w:rsidRDefault="00FD7B3C" w:rsidP="003B30B1">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Руководители</w:t>
            </w:r>
          </w:p>
        </w:tc>
        <w:tc>
          <w:tcPr>
            <w:tcW w:w="2139"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29</w:t>
            </w:r>
          </w:p>
        </w:tc>
        <w:tc>
          <w:tcPr>
            <w:tcW w:w="2140"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28</w:t>
            </w:r>
          </w:p>
        </w:tc>
        <w:tc>
          <w:tcPr>
            <w:tcW w:w="1883"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28</w:t>
            </w:r>
          </w:p>
        </w:tc>
      </w:tr>
      <w:tr w:rsidR="00FD7B3C" w:rsidRPr="005A30ED" w:rsidTr="003B30B1">
        <w:trPr>
          <w:trHeight w:val="330"/>
        </w:trPr>
        <w:tc>
          <w:tcPr>
            <w:tcW w:w="3409" w:type="dxa"/>
          </w:tcPr>
          <w:p w:rsidR="00FD7B3C" w:rsidRPr="005A30ED" w:rsidRDefault="00FD7B3C" w:rsidP="003B30B1">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Заместители руководителей</w:t>
            </w:r>
          </w:p>
        </w:tc>
        <w:tc>
          <w:tcPr>
            <w:tcW w:w="2139"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23</w:t>
            </w:r>
          </w:p>
        </w:tc>
        <w:tc>
          <w:tcPr>
            <w:tcW w:w="2140"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21</w:t>
            </w:r>
          </w:p>
        </w:tc>
        <w:tc>
          <w:tcPr>
            <w:tcW w:w="1883"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20</w:t>
            </w:r>
          </w:p>
        </w:tc>
      </w:tr>
      <w:tr w:rsidR="00FD7B3C" w:rsidRPr="005A30ED" w:rsidTr="003B30B1">
        <w:trPr>
          <w:trHeight w:val="314"/>
        </w:trPr>
        <w:tc>
          <w:tcPr>
            <w:tcW w:w="3409" w:type="dxa"/>
          </w:tcPr>
          <w:p w:rsidR="00FD7B3C" w:rsidRPr="005A30ED" w:rsidRDefault="00FD7B3C" w:rsidP="003B30B1">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Педработники</w:t>
            </w:r>
          </w:p>
        </w:tc>
        <w:tc>
          <w:tcPr>
            <w:tcW w:w="2139"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405</w:t>
            </w:r>
          </w:p>
        </w:tc>
        <w:tc>
          <w:tcPr>
            <w:tcW w:w="2140"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392</w:t>
            </w:r>
          </w:p>
        </w:tc>
        <w:tc>
          <w:tcPr>
            <w:tcW w:w="1883"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366</w:t>
            </w:r>
          </w:p>
        </w:tc>
      </w:tr>
      <w:tr w:rsidR="00FD7B3C" w:rsidRPr="005A30ED" w:rsidTr="003B30B1">
        <w:trPr>
          <w:trHeight w:val="287"/>
        </w:trPr>
        <w:tc>
          <w:tcPr>
            <w:tcW w:w="3409" w:type="dxa"/>
          </w:tcPr>
          <w:p w:rsidR="00FD7B3C" w:rsidRPr="005A30ED" w:rsidRDefault="00FD7B3C" w:rsidP="003B30B1">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Учителя</w:t>
            </w:r>
          </w:p>
        </w:tc>
        <w:tc>
          <w:tcPr>
            <w:tcW w:w="2139"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360</w:t>
            </w:r>
          </w:p>
        </w:tc>
        <w:tc>
          <w:tcPr>
            <w:tcW w:w="2140"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341</w:t>
            </w:r>
          </w:p>
        </w:tc>
        <w:tc>
          <w:tcPr>
            <w:tcW w:w="1883"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344</w:t>
            </w:r>
          </w:p>
        </w:tc>
      </w:tr>
      <w:tr w:rsidR="00FD7B3C" w:rsidRPr="005A30ED" w:rsidTr="003B30B1">
        <w:trPr>
          <w:trHeight w:val="304"/>
        </w:trPr>
        <w:tc>
          <w:tcPr>
            <w:tcW w:w="3409" w:type="dxa"/>
          </w:tcPr>
          <w:p w:rsidR="00FD7B3C" w:rsidRPr="005A30ED" w:rsidRDefault="00FD7B3C" w:rsidP="003B30B1">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lastRenderedPageBreak/>
              <w:t>Учебно-вспомогательный персонал</w:t>
            </w:r>
          </w:p>
        </w:tc>
        <w:tc>
          <w:tcPr>
            <w:tcW w:w="2139"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41</w:t>
            </w:r>
          </w:p>
        </w:tc>
        <w:tc>
          <w:tcPr>
            <w:tcW w:w="2140"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40</w:t>
            </w:r>
          </w:p>
        </w:tc>
        <w:tc>
          <w:tcPr>
            <w:tcW w:w="1883"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38</w:t>
            </w:r>
          </w:p>
        </w:tc>
      </w:tr>
      <w:tr w:rsidR="00FD7B3C" w:rsidRPr="005A30ED" w:rsidTr="003B30B1">
        <w:trPr>
          <w:trHeight w:val="334"/>
        </w:trPr>
        <w:tc>
          <w:tcPr>
            <w:tcW w:w="3409" w:type="dxa"/>
          </w:tcPr>
          <w:p w:rsidR="00FD7B3C" w:rsidRPr="005A30ED" w:rsidRDefault="00FD7B3C" w:rsidP="003B30B1">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Обслуживающий персонал</w:t>
            </w:r>
          </w:p>
        </w:tc>
        <w:tc>
          <w:tcPr>
            <w:tcW w:w="2139"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219</w:t>
            </w:r>
          </w:p>
        </w:tc>
        <w:tc>
          <w:tcPr>
            <w:tcW w:w="2140"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220</w:t>
            </w:r>
          </w:p>
        </w:tc>
        <w:tc>
          <w:tcPr>
            <w:tcW w:w="1883" w:type="dxa"/>
          </w:tcPr>
          <w:p w:rsidR="00FD7B3C" w:rsidRPr="005A30ED" w:rsidRDefault="00FD7B3C" w:rsidP="003B30B1">
            <w:pPr>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217</w:t>
            </w:r>
          </w:p>
        </w:tc>
      </w:tr>
    </w:tbl>
    <w:p w:rsidR="00FD7B3C" w:rsidRPr="005A30ED" w:rsidRDefault="00FD7B3C" w:rsidP="00FD7B3C">
      <w:pPr>
        <w:spacing w:after="0" w:line="240" w:lineRule="auto"/>
        <w:jc w:val="center"/>
        <w:rPr>
          <w:rFonts w:ascii="Times New Roman" w:hAnsi="Times New Roman" w:cs="Times New Roman"/>
          <w:sz w:val="24"/>
          <w:szCs w:val="24"/>
        </w:rPr>
      </w:pPr>
    </w:p>
    <w:p w:rsidR="00FD7B3C"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В ОО Бузулукского района в 2019-2020 году всего учителей с высшим педагогическим образованием работает 251 чел., со средним специальным педагогическим – 68 чел., в 2018-2019 г. 261 чел. и 65 чел.  – соответственно. Анализ кадрового состава школ показывает, что показатель образовательного ценза учителей (с руководителями, преподающими предмет) с высшим образованием составляет 80.7% ( в 2019 году 82.3%, в 2018 году - 80,9%).  </w:t>
      </w:r>
    </w:p>
    <w:p w:rsidR="00FD7B3C"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w:t>
      </w:r>
    </w:p>
    <w:p w:rsidR="00FD7B3C" w:rsidRPr="00CF36E6" w:rsidRDefault="00FD7B3C" w:rsidP="00FD7B3C">
      <w:pPr>
        <w:tabs>
          <w:tab w:val="left" w:pos="3948"/>
        </w:tabs>
        <w:spacing w:after="0" w:line="240" w:lineRule="auto"/>
        <w:jc w:val="center"/>
        <w:rPr>
          <w:rFonts w:ascii="Times New Roman" w:hAnsi="Times New Roman" w:cs="Times New Roman"/>
          <w:b/>
          <w:sz w:val="24"/>
          <w:szCs w:val="24"/>
        </w:rPr>
      </w:pPr>
      <w:r w:rsidRPr="00CF36E6">
        <w:rPr>
          <w:rFonts w:ascii="Times New Roman" w:hAnsi="Times New Roman" w:cs="Times New Roman"/>
          <w:b/>
          <w:sz w:val="24"/>
          <w:szCs w:val="24"/>
        </w:rPr>
        <w:t>Доля учителей с ВПО в общеобразовательных организациях.</w:t>
      </w:r>
    </w:p>
    <w:p w:rsidR="00FD7B3C" w:rsidRDefault="00FD7B3C" w:rsidP="00FD7B3C">
      <w:pPr>
        <w:spacing w:after="0" w:line="240" w:lineRule="auto"/>
        <w:jc w:val="center"/>
        <w:rPr>
          <w:rFonts w:ascii="Times New Roman" w:hAnsi="Times New Roman" w:cs="Times New Roman"/>
          <w:sz w:val="24"/>
          <w:szCs w:val="24"/>
        </w:rPr>
      </w:pP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noProof/>
          <w:sz w:val="24"/>
          <w:szCs w:val="24"/>
        </w:rPr>
        <w:drawing>
          <wp:inline distT="0" distB="0" distL="0" distR="0" wp14:anchorId="4A8FBC77" wp14:editId="073E008B">
            <wp:extent cx="5324475" cy="3286125"/>
            <wp:effectExtent l="0" t="0" r="9525"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A30ED">
        <w:rPr>
          <w:rFonts w:ascii="Times New Roman" w:hAnsi="Times New Roman" w:cs="Times New Roman"/>
          <w:sz w:val="24"/>
          <w:szCs w:val="24"/>
        </w:rPr>
        <w:t xml:space="preserve">                           </w:t>
      </w:r>
    </w:p>
    <w:p w:rsidR="00FD7B3C" w:rsidRPr="005A30ED" w:rsidRDefault="00FD7B3C" w:rsidP="00FD7B3C">
      <w:pPr>
        <w:tabs>
          <w:tab w:val="left" w:pos="975"/>
        </w:tabs>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ab/>
        <w:t>Снижение уровня образования за последние 3 года наблюдается у учителей химии (50%), иностранного языка: английский язык (65%), немецкий (54%), физическая культура (60%), музыка (50%)</w:t>
      </w:r>
    </w:p>
    <w:p w:rsidR="00FD7B3C" w:rsidRDefault="00FD7B3C" w:rsidP="00FD7B3C">
      <w:pPr>
        <w:spacing w:after="0" w:line="240" w:lineRule="auto"/>
        <w:ind w:firstLine="709"/>
        <w:rPr>
          <w:rFonts w:ascii="Times New Roman" w:hAnsi="Times New Roman" w:cs="Times New Roman"/>
          <w:sz w:val="24"/>
          <w:szCs w:val="24"/>
        </w:rPr>
      </w:pPr>
      <w:r w:rsidRPr="005A30ED">
        <w:rPr>
          <w:rFonts w:ascii="Times New Roman" w:hAnsi="Times New Roman" w:cs="Times New Roman"/>
          <w:sz w:val="24"/>
          <w:szCs w:val="24"/>
        </w:rPr>
        <w:t>Положительная динамика в повышении образовательного уровня наблюдается у учителей математики (92%), русского языка (89%), информатики (87,5%), географии (87, 5%).</w:t>
      </w:r>
    </w:p>
    <w:p w:rsidR="00FD7B3C" w:rsidRDefault="00FD7B3C" w:rsidP="00FD7B3C">
      <w:pPr>
        <w:spacing w:after="0" w:line="240" w:lineRule="auto"/>
        <w:ind w:firstLine="709"/>
        <w:rPr>
          <w:rFonts w:ascii="Times New Roman" w:hAnsi="Times New Roman" w:cs="Times New Roman"/>
          <w:sz w:val="24"/>
          <w:szCs w:val="24"/>
        </w:rPr>
      </w:pPr>
    </w:p>
    <w:p w:rsidR="00FD7B3C" w:rsidRDefault="00FD7B3C" w:rsidP="00FD7B3C">
      <w:pPr>
        <w:spacing w:after="0" w:line="240" w:lineRule="auto"/>
        <w:ind w:firstLine="709"/>
        <w:rPr>
          <w:rFonts w:ascii="Times New Roman" w:hAnsi="Times New Roman" w:cs="Times New Roman"/>
          <w:sz w:val="24"/>
          <w:szCs w:val="24"/>
        </w:rPr>
      </w:pPr>
    </w:p>
    <w:p w:rsidR="00FD7B3C" w:rsidRDefault="00FD7B3C" w:rsidP="00FD7B3C">
      <w:pPr>
        <w:spacing w:after="0" w:line="240" w:lineRule="auto"/>
        <w:ind w:firstLine="709"/>
        <w:rPr>
          <w:rFonts w:ascii="Times New Roman" w:hAnsi="Times New Roman" w:cs="Times New Roman"/>
          <w:sz w:val="24"/>
          <w:szCs w:val="24"/>
        </w:rPr>
      </w:pPr>
    </w:p>
    <w:p w:rsidR="00FD7B3C" w:rsidRDefault="00FD7B3C" w:rsidP="00FD7B3C">
      <w:pPr>
        <w:spacing w:after="0" w:line="240" w:lineRule="auto"/>
        <w:ind w:firstLine="709"/>
        <w:rPr>
          <w:rFonts w:ascii="Times New Roman" w:hAnsi="Times New Roman" w:cs="Times New Roman"/>
          <w:sz w:val="24"/>
          <w:szCs w:val="24"/>
        </w:rPr>
      </w:pPr>
    </w:p>
    <w:p w:rsidR="00FD7B3C" w:rsidRDefault="00FD7B3C" w:rsidP="00FD7B3C">
      <w:pPr>
        <w:spacing w:after="0" w:line="240" w:lineRule="auto"/>
        <w:ind w:firstLine="709"/>
        <w:rPr>
          <w:rFonts w:ascii="Times New Roman" w:hAnsi="Times New Roman" w:cs="Times New Roman"/>
          <w:sz w:val="24"/>
          <w:szCs w:val="24"/>
        </w:rPr>
      </w:pPr>
    </w:p>
    <w:p w:rsidR="00FD7B3C" w:rsidRDefault="00FD7B3C" w:rsidP="00FD7B3C">
      <w:pPr>
        <w:spacing w:after="0" w:line="240" w:lineRule="auto"/>
        <w:ind w:firstLine="709"/>
        <w:rPr>
          <w:rFonts w:ascii="Times New Roman" w:hAnsi="Times New Roman" w:cs="Times New Roman"/>
          <w:sz w:val="24"/>
          <w:szCs w:val="24"/>
        </w:rPr>
      </w:pPr>
    </w:p>
    <w:p w:rsidR="00FD7B3C" w:rsidRDefault="00FD7B3C" w:rsidP="00FD7B3C">
      <w:pPr>
        <w:spacing w:after="0" w:line="240" w:lineRule="auto"/>
        <w:ind w:firstLine="709"/>
        <w:rPr>
          <w:rFonts w:ascii="Times New Roman" w:hAnsi="Times New Roman" w:cs="Times New Roman"/>
          <w:sz w:val="24"/>
          <w:szCs w:val="24"/>
        </w:rPr>
      </w:pPr>
    </w:p>
    <w:p w:rsidR="00FD7B3C" w:rsidRDefault="00FD7B3C" w:rsidP="00FD7B3C">
      <w:pPr>
        <w:spacing w:after="0" w:line="240" w:lineRule="auto"/>
        <w:ind w:firstLine="709"/>
        <w:rPr>
          <w:rFonts w:ascii="Times New Roman" w:hAnsi="Times New Roman" w:cs="Times New Roman"/>
          <w:sz w:val="24"/>
          <w:szCs w:val="24"/>
        </w:rPr>
      </w:pPr>
    </w:p>
    <w:p w:rsidR="00FD7B3C" w:rsidRPr="00CF36E6" w:rsidRDefault="00FD7B3C" w:rsidP="00FD7B3C">
      <w:pPr>
        <w:spacing w:after="0" w:line="240" w:lineRule="auto"/>
        <w:ind w:firstLine="709"/>
        <w:jc w:val="center"/>
        <w:rPr>
          <w:rFonts w:ascii="Times New Roman" w:hAnsi="Times New Roman" w:cs="Times New Roman"/>
          <w:b/>
          <w:sz w:val="24"/>
          <w:szCs w:val="24"/>
        </w:rPr>
      </w:pPr>
      <w:r w:rsidRPr="00CF36E6">
        <w:rPr>
          <w:rFonts w:ascii="Times New Roman" w:hAnsi="Times New Roman" w:cs="Times New Roman"/>
          <w:b/>
          <w:sz w:val="24"/>
          <w:szCs w:val="24"/>
        </w:rPr>
        <w:t>Обеспеченность и  сохранность  кадрового потенциала образовательных организаций за последние три года.</w:t>
      </w:r>
    </w:p>
    <w:p w:rsidR="00FD7B3C" w:rsidRPr="005A30ED" w:rsidRDefault="00FD7B3C" w:rsidP="00FD7B3C">
      <w:pPr>
        <w:tabs>
          <w:tab w:val="left" w:pos="7905"/>
        </w:tabs>
        <w:spacing w:after="0" w:line="240" w:lineRule="auto"/>
        <w:ind w:firstLine="709"/>
        <w:rPr>
          <w:rFonts w:ascii="Times New Roman" w:hAnsi="Times New Roman" w:cs="Times New Roman"/>
          <w:sz w:val="24"/>
          <w:szCs w:val="24"/>
        </w:rPr>
      </w:pPr>
      <w:r w:rsidRPr="005A30ED">
        <w:rPr>
          <w:rFonts w:ascii="Times New Roman" w:hAnsi="Times New Roman" w:cs="Times New Roman"/>
          <w:b/>
          <w:color w:val="FF0000"/>
          <w:sz w:val="24"/>
          <w:szCs w:val="24"/>
        </w:rPr>
        <w:tab/>
      </w:r>
    </w:p>
    <w:p w:rsidR="00FD7B3C" w:rsidRPr="005A30ED" w:rsidRDefault="00FD7B3C" w:rsidP="00FD7B3C">
      <w:pPr>
        <w:pStyle w:val="27"/>
        <w:shd w:val="clear" w:color="auto" w:fill="auto"/>
        <w:spacing w:before="0" w:line="240" w:lineRule="auto"/>
        <w:ind w:firstLine="708"/>
        <w:rPr>
          <w:sz w:val="24"/>
          <w:szCs w:val="24"/>
        </w:rPr>
      </w:pPr>
      <w:r w:rsidRPr="005A30ED">
        <w:rPr>
          <w:noProof/>
          <w:sz w:val="24"/>
          <w:szCs w:val="24"/>
        </w:rPr>
        <w:lastRenderedPageBreak/>
        <w:drawing>
          <wp:inline distT="0" distB="0" distL="0" distR="0" wp14:anchorId="5C12F47F" wp14:editId="5E3A80A8">
            <wp:extent cx="5114925" cy="23622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7B3C" w:rsidRPr="005A30ED" w:rsidRDefault="00FD7B3C" w:rsidP="00FD7B3C">
      <w:pPr>
        <w:pStyle w:val="27"/>
        <w:shd w:val="clear" w:color="auto" w:fill="auto"/>
        <w:spacing w:before="0" w:line="240" w:lineRule="auto"/>
        <w:ind w:firstLine="708"/>
        <w:rPr>
          <w:sz w:val="24"/>
          <w:szCs w:val="24"/>
        </w:rPr>
      </w:pPr>
    </w:p>
    <w:p w:rsidR="00FD7B3C" w:rsidRPr="005A30ED" w:rsidRDefault="00FD7B3C" w:rsidP="00FD7B3C">
      <w:pPr>
        <w:pStyle w:val="27"/>
        <w:shd w:val="clear" w:color="auto" w:fill="auto"/>
        <w:spacing w:before="0" w:line="240" w:lineRule="auto"/>
        <w:ind w:firstLine="708"/>
        <w:rPr>
          <w:sz w:val="24"/>
          <w:szCs w:val="24"/>
        </w:rPr>
      </w:pPr>
      <w:r w:rsidRPr="005A30ED">
        <w:rPr>
          <w:sz w:val="24"/>
          <w:szCs w:val="24"/>
        </w:rPr>
        <w:t>Анализ кадрового состава педработников района свидетельствует о стабильности количества педагогических работников: за 2019-2020 год оно возросло лишь на 0,9%</w:t>
      </w:r>
    </w:p>
    <w:p w:rsidR="00FD7B3C" w:rsidRPr="005A30ED" w:rsidRDefault="00FD7B3C" w:rsidP="00FD7B3C">
      <w:pPr>
        <w:spacing w:after="0" w:line="240" w:lineRule="auto"/>
        <w:ind w:firstLine="708"/>
        <w:rPr>
          <w:rFonts w:ascii="Times New Roman" w:hAnsi="Times New Roman" w:cs="Times New Roman"/>
          <w:sz w:val="24"/>
          <w:szCs w:val="24"/>
        </w:rPr>
      </w:pPr>
      <w:r w:rsidRPr="005A30ED">
        <w:rPr>
          <w:rFonts w:ascii="Times New Roman" w:hAnsi="Times New Roman" w:cs="Times New Roman"/>
          <w:sz w:val="24"/>
          <w:szCs w:val="24"/>
        </w:rPr>
        <w:t>Если анализировать состав учителей по ста</w:t>
      </w:r>
      <w:r>
        <w:rPr>
          <w:rFonts w:ascii="Times New Roman" w:hAnsi="Times New Roman" w:cs="Times New Roman"/>
          <w:sz w:val="24"/>
          <w:szCs w:val="24"/>
        </w:rPr>
        <w:t>жу, то наблюдается</w:t>
      </w:r>
      <w:r w:rsidRPr="005A30ED">
        <w:rPr>
          <w:rFonts w:ascii="Times New Roman" w:hAnsi="Times New Roman" w:cs="Times New Roman"/>
          <w:sz w:val="24"/>
          <w:szCs w:val="24"/>
        </w:rPr>
        <w:t>, что из общей численности учителей школ стаж педагогической работы имеют:</w:t>
      </w:r>
    </w:p>
    <w:p w:rsidR="00FD7B3C" w:rsidRPr="005A30ED" w:rsidRDefault="00FD7B3C" w:rsidP="00FD7B3C">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до 3-х лет – 36 чел ( 10,3%);</w:t>
      </w:r>
    </w:p>
    <w:p w:rsidR="00FD7B3C" w:rsidRPr="005A30ED" w:rsidRDefault="00FD7B3C" w:rsidP="00FD7B3C">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от 3 до 5 лет –  24 чел. (6,9%);</w:t>
      </w:r>
    </w:p>
    <w:p w:rsidR="00FD7B3C" w:rsidRPr="005A30ED" w:rsidRDefault="00FD7B3C" w:rsidP="00FD7B3C">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от 5 до 10 лет – 32 чел. (9,2%);</w:t>
      </w:r>
    </w:p>
    <w:p w:rsidR="00FD7B3C" w:rsidRPr="005A30ED" w:rsidRDefault="00FD7B3C" w:rsidP="00FD7B3C">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от 10 до 15 лет – 25 чел. (7,2%);</w:t>
      </w:r>
    </w:p>
    <w:p w:rsidR="00FD7B3C" w:rsidRPr="005A30ED" w:rsidRDefault="00FD7B3C" w:rsidP="00FD7B3C">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от 15 до 20 лет – 29 чел. (8,3 %);</w:t>
      </w:r>
    </w:p>
    <w:p w:rsidR="00FD7B3C" w:rsidRPr="005A30ED" w:rsidRDefault="00FD7B3C" w:rsidP="00FD7B3C">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от 20 до 25 лет – 35 чел.(10,0);</w:t>
      </w:r>
    </w:p>
    <w:p w:rsidR="00FD7B3C" w:rsidRPr="005A30ED" w:rsidRDefault="00FD7B3C" w:rsidP="00FD7B3C">
      <w:pPr>
        <w:spacing w:after="0" w:line="240" w:lineRule="auto"/>
        <w:rPr>
          <w:rFonts w:ascii="Times New Roman" w:hAnsi="Times New Roman" w:cs="Times New Roman"/>
          <w:sz w:val="24"/>
          <w:szCs w:val="24"/>
        </w:rPr>
      </w:pPr>
      <w:r w:rsidRPr="005A30ED">
        <w:rPr>
          <w:rFonts w:ascii="Times New Roman" w:hAnsi="Times New Roman" w:cs="Times New Roman"/>
          <w:sz w:val="24"/>
          <w:szCs w:val="24"/>
        </w:rPr>
        <w:t>более 25 лет – 166 чел. (47,8 %).</w:t>
      </w:r>
    </w:p>
    <w:p w:rsidR="00FD7B3C" w:rsidRPr="005A30ED" w:rsidRDefault="00FD7B3C" w:rsidP="00FD7B3C">
      <w:pPr>
        <w:spacing w:after="0" w:line="240" w:lineRule="auto"/>
        <w:jc w:val="right"/>
        <w:rPr>
          <w:rFonts w:ascii="Times New Roman" w:hAnsi="Times New Roman" w:cs="Times New Roman"/>
          <w:sz w:val="24"/>
          <w:szCs w:val="24"/>
        </w:rPr>
      </w:pPr>
    </w:p>
    <w:p w:rsidR="00FD7B3C" w:rsidRPr="005A30ED" w:rsidRDefault="00FD7B3C" w:rsidP="00FD7B3C">
      <w:pPr>
        <w:spacing w:after="0" w:line="240" w:lineRule="auto"/>
        <w:ind w:firstLine="708"/>
        <w:rPr>
          <w:rFonts w:ascii="Times New Roman" w:hAnsi="Times New Roman" w:cs="Times New Roman"/>
          <w:b/>
          <w:i/>
          <w:noProof/>
          <w:sz w:val="24"/>
          <w:szCs w:val="24"/>
        </w:rPr>
      </w:pPr>
      <w:r w:rsidRPr="005A30ED">
        <w:rPr>
          <w:rFonts w:ascii="Times New Roman" w:hAnsi="Times New Roman" w:cs="Times New Roman"/>
          <w:b/>
          <w:i/>
          <w:noProof/>
          <w:sz w:val="24"/>
          <w:szCs w:val="24"/>
        </w:rPr>
        <w:drawing>
          <wp:inline distT="0" distB="0" distL="0" distR="0" wp14:anchorId="7FDBD635" wp14:editId="2FB5A079">
            <wp:extent cx="4591050" cy="21907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7B3C" w:rsidRPr="005A30ED" w:rsidRDefault="00FD7B3C" w:rsidP="00FD7B3C">
      <w:pPr>
        <w:spacing w:after="0" w:line="240" w:lineRule="auto"/>
        <w:rPr>
          <w:rFonts w:ascii="Times New Roman" w:hAnsi="Times New Roman" w:cs="Times New Roman"/>
          <w:sz w:val="24"/>
          <w:szCs w:val="24"/>
        </w:rPr>
      </w:pP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На начало 2019-2020 учебного года в ОО Бузулукского района пришли 8 молодых специалистов, среди которых выпускники Бузулукского педагогического колледжа (7 чел) и выпускник ОГПУ, который обучался по договору о целевом обучении. В районе ведется работа по привлечению молодых специалистов в образовательные организации, молодым специалистам выплачиваются разовые подъе</w:t>
      </w:r>
      <w:r>
        <w:rPr>
          <w:rFonts w:ascii="Times New Roman" w:hAnsi="Times New Roman" w:cs="Times New Roman"/>
          <w:sz w:val="24"/>
          <w:szCs w:val="24"/>
        </w:rPr>
        <w:t>мные (5000 р. -выпускникам  образовательных организаций ВПО и 3000 р. -выпускникам образовательных организаций  СПО</w:t>
      </w:r>
      <w:r w:rsidRPr="005A30ED">
        <w:rPr>
          <w:rFonts w:ascii="Times New Roman" w:hAnsi="Times New Roman" w:cs="Times New Roman"/>
          <w:sz w:val="24"/>
          <w:szCs w:val="24"/>
        </w:rPr>
        <w:t>), так же ежемесячно в течение 3-х лет молодым специалистам выплачиваются надбавки к заработной плате в ра</w:t>
      </w:r>
      <w:r>
        <w:rPr>
          <w:rFonts w:ascii="Times New Roman" w:hAnsi="Times New Roman" w:cs="Times New Roman"/>
          <w:sz w:val="24"/>
          <w:szCs w:val="24"/>
        </w:rPr>
        <w:t xml:space="preserve">змере 2000 р. Выпускникам образовательных организаций  СПО </w:t>
      </w:r>
      <w:r w:rsidRPr="005A30ED">
        <w:rPr>
          <w:rFonts w:ascii="Times New Roman" w:hAnsi="Times New Roman" w:cs="Times New Roman"/>
          <w:sz w:val="24"/>
          <w:szCs w:val="24"/>
        </w:rPr>
        <w:t xml:space="preserve"> и 3000 р. Выпускн</w:t>
      </w:r>
      <w:r>
        <w:rPr>
          <w:rFonts w:ascii="Times New Roman" w:hAnsi="Times New Roman" w:cs="Times New Roman"/>
          <w:sz w:val="24"/>
          <w:szCs w:val="24"/>
        </w:rPr>
        <w:t>икам образовательных организаций ВПО</w:t>
      </w:r>
      <w:r w:rsidRPr="005A30ED">
        <w:rPr>
          <w:rFonts w:ascii="Times New Roman" w:hAnsi="Times New Roman" w:cs="Times New Roman"/>
          <w:sz w:val="24"/>
          <w:szCs w:val="24"/>
        </w:rPr>
        <w:t xml:space="preserve">. Однако отсутствие жилья в селах района, нарушенная инфраструктура, удаленность от учреждений здравоохранения и культуры влияют на отток молодых специалистов из ОО </w:t>
      </w:r>
      <w:r w:rsidRPr="005A30ED">
        <w:rPr>
          <w:rFonts w:ascii="Times New Roman" w:hAnsi="Times New Roman" w:cs="Times New Roman"/>
          <w:sz w:val="24"/>
          <w:szCs w:val="24"/>
        </w:rPr>
        <w:lastRenderedPageBreak/>
        <w:t xml:space="preserve">района. Трудности так же  возникают с возмещением  компенсации </w:t>
      </w:r>
      <w:r w:rsidRPr="005A30ED">
        <w:rPr>
          <w:rFonts w:ascii="Times New Roman" w:eastAsia="Times New Roman" w:hAnsi="Times New Roman" w:cs="Times New Roman"/>
          <w:sz w:val="24"/>
          <w:szCs w:val="24"/>
        </w:rPr>
        <w:t xml:space="preserve">коммунальных выплат </w:t>
      </w:r>
      <w:r w:rsidRPr="005A30ED">
        <w:rPr>
          <w:rFonts w:ascii="Times New Roman" w:hAnsi="Times New Roman" w:cs="Times New Roman"/>
          <w:sz w:val="24"/>
          <w:szCs w:val="24"/>
        </w:rPr>
        <w:t xml:space="preserve">молодым специалистам из-за отсутствия прикрепленного за ними жилья.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hAnsi="Times New Roman" w:cs="Times New Roman"/>
          <w:sz w:val="24"/>
          <w:szCs w:val="24"/>
        </w:rPr>
        <w:t xml:space="preserve">Отделом образования в целях привлечения молодых специалистов в район </w:t>
      </w:r>
      <w:r w:rsidRPr="005A30ED">
        <w:rPr>
          <w:rFonts w:ascii="Times New Roman" w:eastAsia="Times New Roman" w:hAnsi="Times New Roman" w:cs="Times New Roman"/>
          <w:sz w:val="24"/>
          <w:szCs w:val="24"/>
        </w:rPr>
        <w:t xml:space="preserve">совершенствуется механизм целевого приёма  и целевой контрактной подготовки сельских абитуриентов в высшие педагогические  учебные заведения. К сожалению, количество выпускников, желающих поступать в педагогические ВУЗы по целевому набору,  остается неизменным. В 2017 году один выпускник поступил в ОГПУ, в 2018 г. тоже один выпускник поступил в ОГПУ, в июле 2020 года заключены договоры между отделом образования администрации Бузулукского района и двумя выпускниками ОО Бузулукского района, впервые в 2020 году данные договоры включают в себя пункт, гарантирующий материальную поддержку в виде ежемесячной стипендии в размере 1200 рублей.  </w:t>
      </w:r>
    </w:p>
    <w:p w:rsidR="00FD7B3C"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С января 2020 года в стране начала действовать программа «Земский учитель». В этом же году три школы Бузулукского района (МОБУ «Верхневязовская СОШ», МОБУ «Липовская ООШ», МОБУ «Колтубанская ООШ») приняли участие в данном проекте, заявив вакансии учителей математики и английского языка. </w:t>
      </w:r>
      <w:r>
        <w:rPr>
          <w:rFonts w:ascii="Times New Roman" w:eastAsia="Times New Roman" w:hAnsi="Times New Roman" w:cs="Times New Roman"/>
          <w:sz w:val="24"/>
          <w:szCs w:val="24"/>
        </w:rPr>
        <w:t xml:space="preserve">Оформились два учителя в МОБУ «верхневязовская СОШ» и МОБУ «Липовская ООШ». </w:t>
      </w:r>
    </w:p>
    <w:p w:rsidR="00FD7B3C" w:rsidRPr="005A30ED"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eastAsia="Times New Roman" w:hAnsi="Times New Roman" w:cs="Times New Roman"/>
          <w:sz w:val="24"/>
          <w:szCs w:val="24"/>
        </w:rPr>
        <w:t>Одной из острых проблем в обеспечении образовательных организаций педагогическими кадрами является  отток учителей из района в городские школы г. Бузулука и старение кадров.</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На протяжении трех лет  число учителей, достигших пенсионного возраста и продолжающих работать,  составляет около 20 %  (65-68 человек) от общего количества учителей.  </w:t>
      </w:r>
    </w:p>
    <w:p w:rsidR="00FD7B3C" w:rsidRPr="005A30ED" w:rsidRDefault="00FD7B3C" w:rsidP="00FD7B3C">
      <w:pPr>
        <w:pStyle w:val="27"/>
        <w:shd w:val="clear" w:color="auto" w:fill="auto"/>
        <w:spacing w:before="0" w:line="240" w:lineRule="auto"/>
        <w:ind w:firstLine="709"/>
        <w:rPr>
          <w:sz w:val="24"/>
          <w:szCs w:val="24"/>
        </w:rPr>
      </w:pPr>
      <w:r w:rsidRPr="005A30ED">
        <w:rPr>
          <w:sz w:val="24"/>
          <w:szCs w:val="24"/>
        </w:rPr>
        <w:t>Одной из сложных проблем в организации образовательного процесса в общеобразовательных организациях района  является обеспечение отдаленных школ  квалифицированными педагогическими работниками. Из-за нехватки квалифицированных учителей в ОО, руководителям приходиться пополнять ряды учителей «условными специалистами» -специалистами, преподающими дисциплину, не соответствующую диплому.</w:t>
      </w:r>
    </w:p>
    <w:p w:rsidR="00FD7B3C" w:rsidRDefault="00FD7B3C" w:rsidP="00FD7B3C">
      <w:pPr>
        <w:spacing w:after="0" w:line="240" w:lineRule="auto"/>
        <w:ind w:firstLine="709"/>
        <w:jc w:val="both"/>
        <w:rPr>
          <w:rFonts w:ascii="Times New Roman" w:hAnsi="Times New Roman" w:cs="Times New Roman"/>
          <w:sz w:val="24"/>
          <w:szCs w:val="24"/>
        </w:rPr>
      </w:pPr>
      <w:r w:rsidRPr="005A30ED">
        <w:rPr>
          <w:rFonts w:ascii="Times New Roman" w:hAnsi="Times New Roman" w:cs="Times New Roman"/>
          <w:sz w:val="24"/>
          <w:szCs w:val="24"/>
        </w:rPr>
        <w:t xml:space="preserve">Общее количество «условных специалистов» в 2019-2020 учебном году – 59 чел. в 2018-2019 учебном году – 31 человек (2017-31, 2016-25), что  составляет 17% от общего числа учителей, что выше показателя прошлого года  9%. Эта проблема постоянно на контроле ИМО и администрации образовательных организаций, которые в свою очередь обеспечивают профессиональную переподготовку «условных специалистов». </w:t>
      </w:r>
    </w:p>
    <w:p w:rsidR="00FD7B3C" w:rsidRPr="005A30ED" w:rsidRDefault="00FD7B3C" w:rsidP="00FD7B3C">
      <w:pPr>
        <w:spacing w:after="0" w:line="240" w:lineRule="auto"/>
        <w:ind w:firstLine="708"/>
        <w:jc w:val="right"/>
        <w:rPr>
          <w:rFonts w:ascii="Times New Roman" w:hAnsi="Times New Roman" w:cs="Times New Roman"/>
          <w:b/>
          <w:sz w:val="24"/>
          <w:szCs w:val="24"/>
        </w:rPr>
      </w:pPr>
    </w:p>
    <w:p w:rsidR="00FD7B3C" w:rsidRPr="005A30ED" w:rsidRDefault="00FD7B3C" w:rsidP="00FD7B3C">
      <w:pPr>
        <w:spacing w:after="0" w:line="240" w:lineRule="auto"/>
        <w:ind w:firstLine="708"/>
        <w:jc w:val="center"/>
        <w:rPr>
          <w:rFonts w:ascii="Times New Roman" w:hAnsi="Times New Roman" w:cs="Times New Roman"/>
          <w:b/>
          <w:sz w:val="24"/>
          <w:szCs w:val="24"/>
        </w:rPr>
      </w:pPr>
    </w:p>
    <w:p w:rsidR="00FD7B3C" w:rsidRPr="005A30ED" w:rsidRDefault="00FD7B3C" w:rsidP="00FD7B3C">
      <w:pPr>
        <w:spacing w:after="0" w:line="240" w:lineRule="auto"/>
        <w:ind w:firstLine="708"/>
        <w:jc w:val="center"/>
        <w:rPr>
          <w:rFonts w:ascii="Times New Roman" w:hAnsi="Times New Roman" w:cs="Times New Roman"/>
          <w:sz w:val="24"/>
          <w:szCs w:val="24"/>
        </w:rPr>
      </w:pPr>
      <w:r w:rsidRPr="005A30ED">
        <w:rPr>
          <w:rFonts w:ascii="Times New Roman" w:hAnsi="Times New Roman" w:cs="Times New Roman"/>
          <w:noProof/>
          <w:sz w:val="24"/>
          <w:szCs w:val="24"/>
        </w:rPr>
        <w:drawing>
          <wp:inline distT="0" distB="0" distL="0" distR="0" wp14:anchorId="5BA87611" wp14:editId="68C647FC">
            <wp:extent cx="3743325" cy="17811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7B3C" w:rsidRPr="005A30ED" w:rsidRDefault="00FD7B3C" w:rsidP="00FD7B3C">
      <w:pPr>
        <w:spacing w:after="0" w:line="240" w:lineRule="auto"/>
        <w:ind w:firstLine="708"/>
        <w:rPr>
          <w:rFonts w:ascii="Times New Roman" w:hAnsi="Times New Roman" w:cs="Times New Roman"/>
          <w:sz w:val="24"/>
          <w:szCs w:val="24"/>
        </w:rPr>
      </w:pPr>
    </w:p>
    <w:p w:rsidR="00FD7B3C" w:rsidRPr="005A30ED" w:rsidRDefault="00FD7B3C" w:rsidP="00FD7B3C">
      <w:pPr>
        <w:spacing w:after="0" w:line="240" w:lineRule="auto"/>
        <w:ind w:firstLine="708"/>
        <w:jc w:val="both"/>
        <w:rPr>
          <w:rFonts w:ascii="Times New Roman" w:hAnsi="Times New Roman" w:cs="Times New Roman"/>
          <w:sz w:val="24"/>
          <w:szCs w:val="24"/>
        </w:rPr>
      </w:pPr>
      <w:r w:rsidRPr="005A30ED">
        <w:rPr>
          <w:rFonts w:ascii="Times New Roman" w:hAnsi="Times New Roman" w:cs="Times New Roman"/>
          <w:sz w:val="24"/>
          <w:szCs w:val="24"/>
        </w:rPr>
        <w:t>Наибольшее количество «условных специалистов» по следующим предметам: русский язык, история, иностранный язык, немецкий язык и др.</w:t>
      </w:r>
    </w:p>
    <w:p w:rsidR="00FD7B3C" w:rsidRPr="005A30ED" w:rsidRDefault="00FD7B3C" w:rsidP="00FD7B3C">
      <w:pPr>
        <w:spacing w:after="0" w:line="240" w:lineRule="auto"/>
        <w:ind w:firstLine="708"/>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Т.о, анализ состава педагогических кадров района показал, что наблюдается ежегодное снижение количества учителей (со 360 до 347 человек), старение кадров (с 18% </w:t>
      </w:r>
      <w:r w:rsidRPr="005A30ED">
        <w:rPr>
          <w:rFonts w:ascii="Times New Roman" w:eastAsia="Times New Roman" w:hAnsi="Times New Roman" w:cs="Times New Roman"/>
          <w:sz w:val="24"/>
          <w:szCs w:val="24"/>
        </w:rPr>
        <w:lastRenderedPageBreak/>
        <w:t>до 20%), но вместе с тем следует отметить повышение образовательного уровня учителей с 80.9% до 82.3%.</w:t>
      </w:r>
    </w:p>
    <w:p w:rsidR="00FD7B3C" w:rsidRPr="005A30ED" w:rsidRDefault="00FD7B3C" w:rsidP="00FD7B3C">
      <w:pPr>
        <w:spacing w:after="0" w:line="240" w:lineRule="auto"/>
        <w:ind w:firstLine="708"/>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Педагогические коллективы образовательных организаций  района укомплектованы. Частично вакансии закрываются путем привлечения учителей – совместителей, а также «условных специалистов», качественные параметры которых недостаточно высоки в профессиональном отношении.</w:t>
      </w:r>
    </w:p>
    <w:p w:rsidR="00FD7B3C" w:rsidRPr="005A30ED" w:rsidRDefault="00FD7B3C" w:rsidP="00FD7B3C">
      <w:pPr>
        <w:pStyle w:val="af5"/>
        <w:shd w:val="clear" w:color="auto" w:fill="auto"/>
        <w:spacing w:before="0" w:line="240" w:lineRule="auto"/>
        <w:ind w:firstLine="709"/>
        <w:rPr>
          <w:rStyle w:val="af9"/>
          <w:rFonts w:ascii="Times New Roman" w:eastAsia="Calibri" w:hAnsi="Times New Roman"/>
          <w:i w:val="0"/>
          <w:sz w:val="24"/>
          <w:szCs w:val="24"/>
        </w:rPr>
      </w:pPr>
      <w:r w:rsidRPr="005A30ED">
        <w:rPr>
          <w:rFonts w:ascii="Times New Roman" w:hAnsi="Times New Roman"/>
          <w:sz w:val="24"/>
          <w:szCs w:val="24"/>
        </w:rPr>
        <w:t>Одной из наиболее важных форм повышения квалификации педагогических и руководящих работников является</w:t>
      </w:r>
      <w:r w:rsidRPr="005A30ED">
        <w:rPr>
          <w:rStyle w:val="af9"/>
          <w:rFonts w:ascii="Times New Roman" w:eastAsia="Calibri" w:hAnsi="Times New Roman"/>
          <w:sz w:val="24"/>
          <w:szCs w:val="24"/>
        </w:rPr>
        <w:t xml:space="preserve"> прохождение курсовой подготовки.</w:t>
      </w:r>
    </w:p>
    <w:p w:rsidR="00FD7B3C" w:rsidRPr="005A30ED" w:rsidRDefault="00FD7B3C" w:rsidP="00FD7B3C">
      <w:pPr>
        <w:spacing w:after="0" w:line="240" w:lineRule="auto"/>
        <w:ind w:firstLine="284"/>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Курсовую подготовку в 2019-2020 учебном году прошли</w:t>
      </w:r>
      <w:r w:rsidRPr="005A30ED">
        <w:rPr>
          <w:rFonts w:ascii="Times New Roman" w:eastAsia="Times New Roman" w:hAnsi="Times New Roman" w:cs="Times New Roman"/>
          <w:bCs/>
          <w:sz w:val="24"/>
          <w:szCs w:val="24"/>
        </w:rPr>
        <w:t xml:space="preserve">  </w:t>
      </w:r>
      <w:r w:rsidRPr="005A30ED">
        <w:rPr>
          <w:rFonts w:ascii="Times New Roman" w:eastAsia="Times New Roman" w:hAnsi="Times New Roman" w:cs="Times New Roman"/>
          <w:sz w:val="24"/>
          <w:szCs w:val="24"/>
        </w:rPr>
        <w:t xml:space="preserve">176 педагогов, что составляет 51%,  на базе </w:t>
      </w:r>
      <w:r w:rsidRPr="005A30ED">
        <w:rPr>
          <w:rFonts w:ascii="Times New Roman" w:eastAsia="Times New Roman" w:hAnsi="Times New Roman" w:cs="Times New Roman"/>
          <w:iCs/>
          <w:sz w:val="24"/>
          <w:szCs w:val="24"/>
          <w:shd w:val="clear" w:color="auto" w:fill="FFFFFF"/>
        </w:rPr>
        <w:t xml:space="preserve">ФГБУ ВПО «ОГПУ», ГБПОУ «Педагогический колледж имени Н.К. Калугина» г. Оренбурга, ГБУ «РЦРО», </w:t>
      </w:r>
      <w:r w:rsidRPr="005A30ED">
        <w:rPr>
          <w:rFonts w:ascii="Times New Roman" w:eastAsia="Times New Roman" w:hAnsi="Times New Roman" w:cs="Times New Roman"/>
          <w:color w:val="000000"/>
          <w:sz w:val="24"/>
          <w:szCs w:val="24"/>
        </w:rPr>
        <w:t>ГБОУ СПО «Педагогический колледж» г. Бузулука, БГТИ (филиал) ОГУ</w:t>
      </w:r>
      <w:r w:rsidRPr="005A30ED">
        <w:rPr>
          <w:rFonts w:ascii="Times New Roman" w:eastAsia="Times New Roman" w:hAnsi="Times New Roman" w:cs="Times New Roman"/>
          <w:sz w:val="24"/>
          <w:szCs w:val="24"/>
        </w:rPr>
        <w:t>.</w:t>
      </w:r>
      <w:r w:rsidRPr="005A30ED">
        <w:rPr>
          <w:rFonts w:ascii="Times New Roman" w:eastAsia="Times New Roman" w:hAnsi="Times New Roman" w:cs="Times New Roman"/>
          <w:sz w:val="24"/>
          <w:szCs w:val="24"/>
        </w:rPr>
        <w:tab/>
      </w:r>
    </w:p>
    <w:p w:rsidR="00FD7B3C" w:rsidRPr="005A30ED" w:rsidRDefault="00FD7B3C" w:rsidP="00FD7B3C">
      <w:pPr>
        <w:spacing w:after="0" w:line="240" w:lineRule="auto"/>
        <w:ind w:firstLine="284"/>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Повышению квалификации педагогов в образовательных учреждениях района уделяется должное внимание, администрацией осуществляется  систематический контроль, педагогические и руководящие работники регулярно  раз в три года проходят курсы повышения квалификации.</w:t>
      </w:r>
    </w:p>
    <w:p w:rsidR="00FD7B3C" w:rsidRPr="005A30ED" w:rsidRDefault="00FD7B3C" w:rsidP="00FD7B3C">
      <w:pPr>
        <w:widowControl w:val="0"/>
        <w:spacing w:after="0" w:line="240" w:lineRule="auto"/>
        <w:ind w:firstLine="284"/>
        <w:jc w:val="both"/>
        <w:rPr>
          <w:rFonts w:ascii="Times New Roman" w:hAnsi="Times New Roman" w:cs="Times New Roman"/>
          <w:b/>
          <w:sz w:val="24"/>
          <w:szCs w:val="24"/>
        </w:rPr>
      </w:pPr>
      <w:r w:rsidRPr="005A30ED">
        <w:rPr>
          <w:rFonts w:ascii="Times New Roman" w:eastAsia="Times New Roman" w:hAnsi="Times New Roman" w:cs="Times New Roman"/>
          <w:sz w:val="24"/>
          <w:szCs w:val="24"/>
        </w:rPr>
        <w:t xml:space="preserve">На базе </w:t>
      </w:r>
      <w:r w:rsidRPr="005A30ED">
        <w:rPr>
          <w:rFonts w:ascii="Times New Roman" w:hAnsi="Times New Roman" w:cs="Times New Roman"/>
          <w:sz w:val="24"/>
          <w:szCs w:val="24"/>
          <w:shd w:val="clear" w:color="auto" w:fill="FFFFFF"/>
        </w:rPr>
        <w:t xml:space="preserve">Бузулукского гуманитарно-технологического института (филиал) федерального государственного бюджетного образовательного учреждения высшего образования «Оренбургский государственный университет» прошли 3 руководителя </w:t>
      </w:r>
      <w:r w:rsidRPr="005A30ED">
        <w:rPr>
          <w:rFonts w:ascii="Times New Roman" w:hAnsi="Times New Roman" w:cs="Times New Roman"/>
          <w:color w:val="202020"/>
          <w:sz w:val="24"/>
          <w:szCs w:val="24"/>
          <w:shd w:val="clear" w:color="auto" w:fill="FFFFFF"/>
        </w:rPr>
        <w:t xml:space="preserve">(Акшенцева Г.П. - </w:t>
      </w:r>
      <w:r w:rsidRPr="005A30ED">
        <w:rPr>
          <w:rFonts w:ascii="Times New Roman" w:eastAsia="Times New Roman" w:hAnsi="Times New Roman" w:cs="Times New Roman"/>
          <w:sz w:val="24"/>
          <w:szCs w:val="24"/>
        </w:rPr>
        <w:t xml:space="preserve">МОБУ «Боровая СОШ», Шамкава А.М. - МОБУ «Елховская ООШ», Ломтева О.В. - МОБУ «Жилинская СОШ» дошкольная группа) </w:t>
      </w:r>
      <w:r w:rsidRPr="005A30ED">
        <w:rPr>
          <w:rFonts w:ascii="Times New Roman" w:hAnsi="Times New Roman" w:cs="Times New Roman"/>
          <w:color w:val="202020"/>
          <w:sz w:val="24"/>
          <w:szCs w:val="24"/>
          <w:shd w:val="clear" w:color="auto" w:fill="FFFFFF"/>
        </w:rPr>
        <w:t xml:space="preserve"> курсы  </w:t>
      </w:r>
      <w:r w:rsidRPr="005A30ED">
        <w:rPr>
          <w:rFonts w:ascii="Times New Roman" w:eastAsia="Times New Roman" w:hAnsi="Times New Roman" w:cs="Times New Roman"/>
          <w:sz w:val="24"/>
          <w:szCs w:val="24"/>
        </w:rPr>
        <w:t xml:space="preserve">«Менеджмент. Экономика». </w:t>
      </w:r>
    </w:p>
    <w:p w:rsidR="00FD7B3C" w:rsidRPr="005A30ED" w:rsidRDefault="00FD7B3C" w:rsidP="00FD7B3C">
      <w:pPr>
        <w:spacing w:after="0" w:line="240" w:lineRule="auto"/>
        <w:ind w:firstLine="851"/>
        <w:jc w:val="both"/>
        <w:rPr>
          <w:rFonts w:ascii="Times New Roman" w:hAnsi="Times New Roman" w:cs="Times New Roman"/>
          <w:sz w:val="24"/>
          <w:szCs w:val="24"/>
        </w:rPr>
      </w:pPr>
      <w:r w:rsidRPr="005A30ED">
        <w:rPr>
          <w:rFonts w:ascii="Times New Roman" w:hAnsi="Times New Roman" w:cs="Times New Roman"/>
          <w:sz w:val="24"/>
          <w:szCs w:val="24"/>
        </w:rPr>
        <w:t xml:space="preserve">Из 105 педагогических работников </w:t>
      </w:r>
      <w:r>
        <w:rPr>
          <w:rFonts w:ascii="Times New Roman" w:hAnsi="Times New Roman" w:cs="Times New Roman"/>
          <w:sz w:val="24"/>
          <w:szCs w:val="24"/>
        </w:rPr>
        <w:t>дошкольного образования</w:t>
      </w:r>
      <w:r w:rsidRPr="005A30ED">
        <w:rPr>
          <w:rFonts w:ascii="Times New Roman" w:hAnsi="Times New Roman" w:cs="Times New Roman"/>
          <w:sz w:val="24"/>
          <w:szCs w:val="24"/>
        </w:rPr>
        <w:t xml:space="preserve">– 28 чел. (26,6%) имеют высшее педагогическое образование; среднее специальное педагогическое – 73 чел. (69,5%). Сравнение с 2019 годом: 25 человек (23,4%) имели высшее педагогическое образование; среднее специальное педагогическое – 74 педагога (68,2%) – показывает увеличение числа педагогов с высшим образованием.  </w:t>
      </w:r>
    </w:p>
    <w:p w:rsidR="00FD7B3C" w:rsidRPr="005A30ED" w:rsidRDefault="00FD7B3C" w:rsidP="00FD7B3C">
      <w:pPr>
        <w:spacing w:after="0" w:line="240" w:lineRule="auto"/>
        <w:ind w:firstLine="851"/>
        <w:jc w:val="both"/>
        <w:rPr>
          <w:rFonts w:ascii="Times New Roman" w:hAnsi="Times New Roman" w:cs="Times New Roman"/>
          <w:sz w:val="24"/>
          <w:szCs w:val="24"/>
        </w:rPr>
      </w:pPr>
      <w:r w:rsidRPr="005A30ED">
        <w:rPr>
          <w:rFonts w:ascii="Times New Roman" w:hAnsi="Times New Roman" w:cs="Times New Roman"/>
          <w:sz w:val="24"/>
          <w:szCs w:val="24"/>
        </w:rPr>
        <w:t xml:space="preserve">Педагогические работники, не имеющие педобразования (4 чел.), проходят обучение в ГАПОУ «Педагогический колледж» г. Бузулука и Вузах; 2019 год – проходили обучение 8 человек.  </w:t>
      </w:r>
    </w:p>
    <w:p w:rsidR="00FD7B3C" w:rsidRPr="005A30ED" w:rsidRDefault="00FD7B3C" w:rsidP="00FD7B3C">
      <w:pPr>
        <w:pStyle w:val="af5"/>
        <w:shd w:val="clear" w:color="auto" w:fill="auto"/>
        <w:spacing w:before="0" w:line="240" w:lineRule="auto"/>
        <w:ind w:firstLine="708"/>
        <w:rPr>
          <w:rFonts w:ascii="Times New Roman" w:hAnsi="Times New Roman"/>
          <w:sz w:val="24"/>
          <w:szCs w:val="24"/>
        </w:rPr>
      </w:pPr>
      <w:r w:rsidRPr="005A30ED">
        <w:rPr>
          <w:rFonts w:ascii="Times New Roman" w:hAnsi="Times New Roman"/>
          <w:sz w:val="24"/>
          <w:szCs w:val="24"/>
        </w:rPr>
        <w:t>В ДОО: в течение учебного года курсовую подготовку прошли 64 человека (61%), в т.ч. проблемные курсы повышения квалификации – 37 педагогов и 27 человек - курсы по оказанию медицинской помощи. Повышение квалификации педагоги прошли по вопросам дошкольного образования, а именно:</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по вопросам реализации основной образовательной программы дошкольного образования;</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по вопросам реализации основной образовательной программы дошкольного образования для детей от 2 месяцев до 3 лет;</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по вопросам реализации адаптированной основной образовательной программы дошкольного образования для детей с ОВЗ от 2 месяцев до 3 лет;</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по вопросам психолого-педагогической компетенции дошкольного образования.</w:t>
      </w:r>
    </w:p>
    <w:p w:rsidR="00FD7B3C" w:rsidRPr="005A30ED" w:rsidRDefault="00FD7B3C" w:rsidP="00FD7B3C">
      <w:pPr>
        <w:spacing w:after="0" w:line="240" w:lineRule="auto"/>
        <w:ind w:firstLine="708"/>
        <w:jc w:val="both"/>
        <w:rPr>
          <w:rFonts w:ascii="Times New Roman" w:hAnsi="Times New Roman" w:cs="Times New Roman"/>
          <w:sz w:val="24"/>
          <w:szCs w:val="24"/>
        </w:rPr>
      </w:pPr>
      <w:r w:rsidRPr="005A30ED">
        <w:rPr>
          <w:rFonts w:ascii="Times New Roman" w:hAnsi="Times New Roman" w:cs="Times New Roman"/>
          <w:sz w:val="24"/>
          <w:szCs w:val="24"/>
        </w:rPr>
        <w:t>Профессиональную переподготовку в области дошкольного образования прошли 3 педагога, 4 руководителя по направлению «Менеджмент в образовании».</w:t>
      </w:r>
    </w:p>
    <w:p w:rsidR="00FD7B3C" w:rsidRPr="005A30ED" w:rsidRDefault="00FD7B3C" w:rsidP="00FD7B3C">
      <w:pPr>
        <w:spacing w:after="0" w:line="240" w:lineRule="auto"/>
        <w:ind w:firstLine="851"/>
        <w:jc w:val="both"/>
        <w:rPr>
          <w:rFonts w:ascii="Times New Roman" w:hAnsi="Times New Roman" w:cs="Times New Roman"/>
          <w:sz w:val="24"/>
          <w:szCs w:val="24"/>
        </w:rPr>
      </w:pPr>
      <w:r w:rsidRPr="005A30ED">
        <w:rPr>
          <w:rFonts w:ascii="Times New Roman" w:hAnsi="Times New Roman" w:cs="Times New Roman"/>
          <w:sz w:val="24"/>
          <w:szCs w:val="24"/>
        </w:rPr>
        <w:t>Из 105 педагогов дошкольных образовательных организаций аттестованы 84 педагога – 80%, в том числе за 2019-2020 уч. год - 13 человек, в том числе: высшую квалификационную категорию имеют 18 чел. (21,4 %), первую – 52 чел. (61,9%), аттестованы на соответствие занимаемой должности 13 чел. (15,5%), не аттестованы 22 человека (20%), имеющие малый срок работы, а также обучающиеся в учебных заведениях по направлению «Педагогическое образование». Данные показывают относительную стабильность уровня аттестации педкадров (в 2019 году аттестовано 80,3% педагогов; в 2018 году - 77,6%,).</w:t>
      </w:r>
    </w:p>
    <w:p w:rsidR="00FD7B3C" w:rsidRPr="00CF36E6" w:rsidRDefault="00FD7B3C" w:rsidP="00FD7B3C">
      <w:pPr>
        <w:shd w:val="clear" w:color="auto" w:fill="FFFFFF"/>
        <w:spacing w:after="0" w:line="240" w:lineRule="auto"/>
        <w:jc w:val="center"/>
        <w:rPr>
          <w:rFonts w:ascii="Times New Roman" w:eastAsia="Times New Roman" w:hAnsi="Times New Roman" w:cs="Times New Roman"/>
          <w:b/>
          <w:noProof/>
          <w:sz w:val="24"/>
          <w:szCs w:val="24"/>
        </w:rPr>
      </w:pPr>
      <w:r w:rsidRPr="00CF36E6">
        <w:rPr>
          <w:rFonts w:ascii="Times New Roman" w:eastAsia="Times New Roman" w:hAnsi="Times New Roman" w:cs="Times New Roman"/>
          <w:b/>
          <w:noProof/>
          <w:sz w:val="24"/>
          <w:szCs w:val="24"/>
        </w:rPr>
        <w:t>Образовательный ценз педагогических кадров</w:t>
      </w:r>
    </w:p>
    <w:p w:rsidR="00FD7B3C" w:rsidRPr="00CF36E6" w:rsidRDefault="00FD7B3C" w:rsidP="00FD7B3C">
      <w:pPr>
        <w:shd w:val="clear" w:color="auto" w:fill="FFFFFF"/>
        <w:tabs>
          <w:tab w:val="left" w:pos="1843"/>
        </w:tabs>
        <w:spacing w:after="0" w:line="240" w:lineRule="auto"/>
        <w:jc w:val="center"/>
        <w:rPr>
          <w:rFonts w:ascii="Times New Roman" w:eastAsia="Times New Roman" w:hAnsi="Times New Roman" w:cs="Times New Roman"/>
          <w:b/>
          <w:noProof/>
          <w:sz w:val="24"/>
          <w:szCs w:val="24"/>
        </w:rPr>
      </w:pPr>
      <w:r w:rsidRPr="00CF36E6">
        <w:rPr>
          <w:rFonts w:ascii="Times New Roman" w:eastAsia="Times New Roman" w:hAnsi="Times New Roman" w:cs="Times New Roman"/>
          <w:b/>
          <w:noProof/>
          <w:sz w:val="24"/>
          <w:szCs w:val="24"/>
        </w:rPr>
        <w:lastRenderedPageBreak/>
        <w:t xml:space="preserve"> образовательных организаций, реализующих образовательную программу дошкольного образования</w:t>
      </w:r>
    </w:p>
    <w:p w:rsidR="00FD7B3C" w:rsidRPr="005A30ED" w:rsidRDefault="00FD7B3C" w:rsidP="00FD7B3C">
      <w:pPr>
        <w:shd w:val="clear" w:color="auto" w:fill="FFFFFF"/>
        <w:tabs>
          <w:tab w:val="left" w:pos="1843"/>
        </w:tabs>
        <w:spacing w:after="0" w:line="240" w:lineRule="auto"/>
        <w:ind w:firstLine="709"/>
        <w:jc w:val="center"/>
        <w:rPr>
          <w:rFonts w:ascii="Times New Roman" w:eastAsia="Times New Roman" w:hAnsi="Times New Roman" w:cs="Times New Roman"/>
          <w:b/>
          <w:i/>
          <w:noProof/>
          <w:color w:val="0070C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256"/>
        <w:gridCol w:w="2783"/>
        <w:gridCol w:w="2492"/>
      </w:tblGrid>
      <w:tr w:rsidR="00FD7B3C" w:rsidRPr="005A30ED" w:rsidTr="003B30B1">
        <w:trPr>
          <w:trHeight w:val="552"/>
          <w:jc w:val="center"/>
        </w:trPr>
        <w:tc>
          <w:tcPr>
            <w:tcW w:w="1588" w:type="pct"/>
            <w:vMerge w:val="restart"/>
            <w:tcBorders>
              <w:top w:val="single" w:sz="4" w:space="0" w:color="auto"/>
              <w:left w:val="single" w:sz="4" w:space="0" w:color="auto"/>
              <w:bottom w:val="single" w:sz="4" w:space="0" w:color="auto"/>
              <w:right w:val="single" w:sz="4" w:space="0" w:color="auto"/>
            </w:tcBorders>
            <w:vAlign w:val="center"/>
            <w:hideMark/>
          </w:tcPr>
          <w:p w:rsidR="00FD7B3C" w:rsidRPr="00CF36E6" w:rsidRDefault="00FD7B3C" w:rsidP="003B30B1">
            <w:pPr>
              <w:spacing w:after="0" w:line="240" w:lineRule="auto"/>
              <w:jc w:val="center"/>
              <w:rPr>
                <w:rFonts w:ascii="Times New Roman" w:eastAsia="Times New Roman" w:hAnsi="Times New Roman" w:cs="Times New Roman"/>
                <w:sz w:val="24"/>
                <w:szCs w:val="24"/>
              </w:rPr>
            </w:pPr>
            <w:r w:rsidRPr="00CF36E6">
              <w:rPr>
                <w:rFonts w:ascii="Times New Roman" w:eastAsia="Times New Roman" w:hAnsi="Times New Roman" w:cs="Times New Roman"/>
                <w:sz w:val="24"/>
                <w:szCs w:val="24"/>
              </w:rPr>
              <w:t>Кадры дошкольного образования</w:t>
            </w:r>
          </w:p>
        </w:tc>
        <w:tc>
          <w:tcPr>
            <w:tcW w:w="656" w:type="pct"/>
            <w:tcBorders>
              <w:top w:val="single" w:sz="4" w:space="0" w:color="auto"/>
              <w:left w:val="single" w:sz="4" w:space="0" w:color="auto"/>
              <w:bottom w:val="single" w:sz="4" w:space="0" w:color="auto"/>
              <w:right w:val="single" w:sz="4" w:space="0" w:color="auto"/>
            </w:tcBorders>
            <w:vAlign w:val="center"/>
            <w:hideMark/>
          </w:tcPr>
          <w:p w:rsidR="00FD7B3C" w:rsidRPr="00CF36E6" w:rsidRDefault="00FD7B3C" w:rsidP="003B30B1">
            <w:pPr>
              <w:spacing w:after="0" w:line="240" w:lineRule="auto"/>
              <w:jc w:val="center"/>
              <w:rPr>
                <w:rFonts w:ascii="Times New Roman" w:eastAsia="Times New Roman" w:hAnsi="Times New Roman" w:cs="Times New Roman"/>
                <w:sz w:val="24"/>
                <w:szCs w:val="24"/>
              </w:rPr>
            </w:pPr>
            <w:r w:rsidRPr="00CF36E6">
              <w:rPr>
                <w:rFonts w:ascii="Times New Roman" w:eastAsia="Times New Roman" w:hAnsi="Times New Roman" w:cs="Times New Roman"/>
                <w:sz w:val="24"/>
                <w:szCs w:val="24"/>
              </w:rPr>
              <w:t xml:space="preserve">Общее кол-во </w:t>
            </w:r>
          </w:p>
        </w:tc>
        <w:tc>
          <w:tcPr>
            <w:tcW w:w="2756" w:type="pct"/>
            <w:gridSpan w:val="2"/>
            <w:tcBorders>
              <w:top w:val="single" w:sz="4" w:space="0" w:color="auto"/>
              <w:left w:val="single" w:sz="4" w:space="0" w:color="auto"/>
              <w:bottom w:val="single" w:sz="4" w:space="0" w:color="auto"/>
              <w:right w:val="single" w:sz="4" w:space="0" w:color="auto"/>
            </w:tcBorders>
            <w:vAlign w:val="center"/>
            <w:hideMark/>
          </w:tcPr>
          <w:p w:rsidR="00FD7B3C" w:rsidRPr="00CF36E6" w:rsidRDefault="00FD7B3C" w:rsidP="003B30B1">
            <w:pPr>
              <w:spacing w:after="0" w:line="240" w:lineRule="auto"/>
              <w:jc w:val="center"/>
              <w:rPr>
                <w:rFonts w:ascii="Times New Roman" w:eastAsia="Times New Roman" w:hAnsi="Times New Roman" w:cs="Times New Roman"/>
                <w:sz w:val="24"/>
                <w:szCs w:val="24"/>
              </w:rPr>
            </w:pPr>
            <w:r w:rsidRPr="00CF36E6">
              <w:rPr>
                <w:rFonts w:ascii="Times New Roman" w:eastAsia="Times New Roman" w:hAnsi="Times New Roman" w:cs="Times New Roman"/>
                <w:sz w:val="24"/>
                <w:szCs w:val="24"/>
              </w:rPr>
              <w:t>Высшее образование</w:t>
            </w:r>
          </w:p>
        </w:tc>
      </w:tr>
      <w:tr w:rsidR="00FD7B3C" w:rsidRPr="005A30ED" w:rsidTr="003B30B1">
        <w:trPr>
          <w:cantSplit/>
          <w:trHeight w:val="56"/>
          <w:jc w:val="center"/>
        </w:trPr>
        <w:tc>
          <w:tcPr>
            <w:tcW w:w="1588" w:type="pct"/>
            <w:vMerge/>
            <w:tcBorders>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rPr>
                <w:rFonts w:ascii="Times New Roman" w:eastAsia="Times New Roman" w:hAnsi="Times New Roman" w:cs="Times New Roman"/>
                <w:b/>
                <w:sz w:val="24"/>
                <w:szCs w:val="24"/>
              </w:rPr>
            </w:pPr>
          </w:p>
        </w:tc>
        <w:tc>
          <w:tcPr>
            <w:tcW w:w="656" w:type="pct"/>
            <w:vMerge w:val="restart"/>
            <w:tcBorders>
              <w:top w:val="single" w:sz="4" w:space="0" w:color="auto"/>
              <w:left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b/>
                <w:sz w:val="24"/>
                <w:szCs w:val="24"/>
              </w:rPr>
            </w:pPr>
            <w:r w:rsidRPr="005A30ED">
              <w:rPr>
                <w:rFonts w:ascii="Times New Roman" w:eastAsia="Times New Roman" w:hAnsi="Times New Roman" w:cs="Times New Roman"/>
                <w:sz w:val="24"/>
                <w:szCs w:val="24"/>
              </w:rPr>
              <w:t>24</w:t>
            </w:r>
          </w:p>
        </w:tc>
        <w:tc>
          <w:tcPr>
            <w:tcW w:w="1454"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i/>
                <w:sz w:val="24"/>
                <w:szCs w:val="24"/>
              </w:rPr>
            </w:pPr>
            <w:r w:rsidRPr="005A30ED">
              <w:rPr>
                <w:rFonts w:ascii="Times New Roman" w:eastAsia="Times New Roman" w:hAnsi="Times New Roman" w:cs="Times New Roman"/>
                <w:i/>
                <w:sz w:val="24"/>
                <w:szCs w:val="24"/>
              </w:rPr>
              <w:t>2018-2019</w:t>
            </w:r>
          </w:p>
        </w:tc>
        <w:tc>
          <w:tcPr>
            <w:tcW w:w="1302"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i/>
                <w:sz w:val="24"/>
                <w:szCs w:val="24"/>
              </w:rPr>
            </w:pPr>
            <w:r w:rsidRPr="005A30ED">
              <w:rPr>
                <w:rFonts w:ascii="Times New Roman" w:eastAsia="Times New Roman" w:hAnsi="Times New Roman" w:cs="Times New Roman"/>
                <w:i/>
                <w:sz w:val="24"/>
                <w:szCs w:val="24"/>
              </w:rPr>
              <w:t>2019-2020</w:t>
            </w:r>
          </w:p>
        </w:tc>
      </w:tr>
      <w:tr w:rsidR="00FD7B3C" w:rsidRPr="005A30ED" w:rsidTr="003B30B1">
        <w:trPr>
          <w:trHeight w:val="873"/>
          <w:jc w:val="center"/>
        </w:trPr>
        <w:tc>
          <w:tcPr>
            <w:tcW w:w="1588" w:type="pct"/>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Заведующие,</w:t>
            </w:r>
          </w:p>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заместители по дошкольному образованию</w:t>
            </w:r>
          </w:p>
        </w:tc>
        <w:tc>
          <w:tcPr>
            <w:tcW w:w="656" w:type="pct"/>
            <w:vMerge/>
            <w:tcBorders>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sz w:val="24"/>
                <w:szCs w:val="24"/>
              </w:rPr>
            </w:pPr>
          </w:p>
        </w:tc>
        <w:tc>
          <w:tcPr>
            <w:tcW w:w="1454"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18 чел. - 75%,</w:t>
            </w:r>
          </w:p>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6 чел. - 25% </w:t>
            </w:r>
          </w:p>
          <w:p w:rsidR="00FD7B3C" w:rsidRPr="005A30ED" w:rsidRDefault="00FD7B3C" w:rsidP="003B30B1">
            <w:pPr>
              <w:spacing w:after="0" w:line="240" w:lineRule="auto"/>
              <w:jc w:val="center"/>
              <w:rPr>
                <w:rFonts w:ascii="Times New Roman" w:eastAsia="Times New Roman" w:hAnsi="Times New Roman" w:cs="Times New Roman"/>
                <w:i/>
                <w:sz w:val="24"/>
                <w:szCs w:val="24"/>
              </w:rPr>
            </w:pPr>
            <w:r w:rsidRPr="005A30ED">
              <w:rPr>
                <w:rFonts w:ascii="Times New Roman" w:eastAsia="Times New Roman" w:hAnsi="Times New Roman" w:cs="Times New Roman"/>
                <w:sz w:val="24"/>
                <w:szCs w:val="24"/>
              </w:rPr>
              <w:t>(обучение в ВУЗе)</w:t>
            </w:r>
          </w:p>
        </w:tc>
        <w:tc>
          <w:tcPr>
            <w:tcW w:w="1302"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20 чел. - 83%,</w:t>
            </w:r>
          </w:p>
          <w:p w:rsidR="00FD7B3C" w:rsidRPr="005A30ED" w:rsidRDefault="00FD7B3C" w:rsidP="003B30B1">
            <w:pPr>
              <w:spacing w:after="0" w:line="240" w:lineRule="auto"/>
              <w:jc w:val="center"/>
              <w:rPr>
                <w:rFonts w:ascii="Times New Roman" w:eastAsia="Times New Roman" w:hAnsi="Times New Roman" w:cs="Times New Roman"/>
                <w:i/>
                <w:sz w:val="24"/>
                <w:szCs w:val="24"/>
              </w:rPr>
            </w:pPr>
            <w:r w:rsidRPr="005A30ED">
              <w:rPr>
                <w:rFonts w:ascii="Times New Roman" w:eastAsia="Times New Roman" w:hAnsi="Times New Roman" w:cs="Times New Roman"/>
                <w:sz w:val="24"/>
                <w:szCs w:val="24"/>
              </w:rPr>
              <w:t>4 чел. - 17% (обучение в ВУЗе)</w:t>
            </w:r>
          </w:p>
        </w:tc>
      </w:tr>
      <w:tr w:rsidR="00FD7B3C" w:rsidRPr="005A30ED" w:rsidTr="003B30B1">
        <w:trPr>
          <w:jc w:val="center"/>
        </w:trPr>
        <w:tc>
          <w:tcPr>
            <w:tcW w:w="1588" w:type="pct"/>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Старший воспитатель</w:t>
            </w:r>
          </w:p>
        </w:tc>
        <w:tc>
          <w:tcPr>
            <w:tcW w:w="656" w:type="pct"/>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w:t>
            </w:r>
          </w:p>
        </w:tc>
        <w:tc>
          <w:tcPr>
            <w:tcW w:w="1454" w:type="pct"/>
            <w:vMerge w:val="restart"/>
            <w:tcBorders>
              <w:top w:val="single" w:sz="4" w:space="0" w:color="auto"/>
              <w:left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i/>
                <w:sz w:val="24"/>
                <w:szCs w:val="24"/>
              </w:rPr>
            </w:pPr>
            <w:r w:rsidRPr="005A30ED">
              <w:rPr>
                <w:rFonts w:ascii="Times New Roman" w:eastAsia="Times New Roman" w:hAnsi="Times New Roman" w:cs="Times New Roman"/>
                <w:sz w:val="24"/>
                <w:szCs w:val="24"/>
              </w:rPr>
              <w:t>25 чел. – 23,4 %</w:t>
            </w:r>
          </w:p>
        </w:tc>
        <w:tc>
          <w:tcPr>
            <w:tcW w:w="1302" w:type="pct"/>
            <w:vMerge w:val="restart"/>
            <w:tcBorders>
              <w:top w:val="single" w:sz="4" w:space="0" w:color="auto"/>
              <w:left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i/>
                <w:sz w:val="24"/>
                <w:szCs w:val="24"/>
              </w:rPr>
            </w:pPr>
            <w:r w:rsidRPr="005A30ED">
              <w:rPr>
                <w:rFonts w:ascii="Times New Roman" w:eastAsia="Times New Roman" w:hAnsi="Times New Roman" w:cs="Times New Roman"/>
                <w:sz w:val="24"/>
                <w:szCs w:val="24"/>
              </w:rPr>
              <w:t>29 чел. – 27,3 %</w:t>
            </w:r>
          </w:p>
        </w:tc>
      </w:tr>
      <w:tr w:rsidR="00FD7B3C" w:rsidRPr="005A30ED" w:rsidTr="003B30B1">
        <w:trPr>
          <w:jc w:val="center"/>
        </w:trPr>
        <w:tc>
          <w:tcPr>
            <w:tcW w:w="1588" w:type="pct"/>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Воспитатели</w:t>
            </w:r>
          </w:p>
        </w:tc>
        <w:tc>
          <w:tcPr>
            <w:tcW w:w="656" w:type="pct"/>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84</w:t>
            </w:r>
          </w:p>
        </w:tc>
        <w:tc>
          <w:tcPr>
            <w:tcW w:w="1454" w:type="pct"/>
            <w:vMerge/>
            <w:tcBorders>
              <w:left w:val="single" w:sz="4" w:space="0" w:color="auto"/>
              <w:right w:val="single" w:sz="4" w:space="0" w:color="auto"/>
            </w:tcBorders>
            <w:vAlign w:val="center"/>
          </w:tcPr>
          <w:p w:rsidR="00FD7B3C" w:rsidRPr="005A30ED" w:rsidRDefault="00FD7B3C" w:rsidP="003B30B1">
            <w:pPr>
              <w:spacing w:after="0" w:line="240" w:lineRule="auto"/>
              <w:rPr>
                <w:rFonts w:ascii="Times New Roman" w:eastAsia="Times New Roman" w:hAnsi="Times New Roman" w:cs="Times New Roman"/>
                <w:i/>
                <w:sz w:val="24"/>
                <w:szCs w:val="24"/>
              </w:rPr>
            </w:pPr>
          </w:p>
        </w:tc>
        <w:tc>
          <w:tcPr>
            <w:tcW w:w="1302" w:type="pct"/>
            <w:vMerge/>
            <w:tcBorders>
              <w:left w:val="single" w:sz="4" w:space="0" w:color="auto"/>
              <w:right w:val="single" w:sz="4" w:space="0" w:color="auto"/>
            </w:tcBorders>
            <w:vAlign w:val="center"/>
          </w:tcPr>
          <w:p w:rsidR="00FD7B3C" w:rsidRPr="005A30ED" w:rsidRDefault="00FD7B3C" w:rsidP="003B30B1">
            <w:pPr>
              <w:spacing w:after="0" w:line="240" w:lineRule="auto"/>
              <w:rPr>
                <w:rFonts w:ascii="Times New Roman" w:eastAsia="Times New Roman" w:hAnsi="Times New Roman" w:cs="Times New Roman"/>
                <w:i/>
                <w:sz w:val="24"/>
                <w:szCs w:val="24"/>
              </w:rPr>
            </w:pPr>
          </w:p>
        </w:tc>
      </w:tr>
      <w:tr w:rsidR="00FD7B3C" w:rsidRPr="005A30ED" w:rsidTr="003B30B1">
        <w:trPr>
          <w:jc w:val="center"/>
        </w:trPr>
        <w:tc>
          <w:tcPr>
            <w:tcW w:w="1588" w:type="pct"/>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Музыкальные руководители</w:t>
            </w:r>
          </w:p>
        </w:tc>
        <w:tc>
          <w:tcPr>
            <w:tcW w:w="656" w:type="pct"/>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17</w:t>
            </w:r>
          </w:p>
        </w:tc>
        <w:tc>
          <w:tcPr>
            <w:tcW w:w="1454" w:type="pct"/>
            <w:vMerge/>
            <w:tcBorders>
              <w:left w:val="single" w:sz="4" w:space="0" w:color="auto"/>
              <w:right w:val="single" w:sz="4" w:space="0" w:color="auto"/>
            </w:tcBorders>
            <w:vAlign w:val="center"/>
          </w:tcPr>
          <w:p w:rsidR="00FD7B3C" w:rsidRPr="005A30ED" w:rsidRDefault="00FD7B3C" w:rsidP="003B30B1">
            <w:pPr>
              <w:spacing w:after="0" w:line="240" w:lineRule="auto"/>
              <w:rPr>
                <w:rFonts w:ascii="Times New Roman" w:eastAsia="Times New Roman" w:hAnsi="Times New Roman" w:cs="Times New Roman"/>
                <w:i/>
                <w:sz w:val="24"/>
                <w:szCs w:val="24"/>
              </w:rPr>
            </w:pPr>
          </w:p>
        </w:tc>
        <w:tc>
          <w:tcPr>
            <w:tcW w:w="1302" w:type="pct"/>
            <w:vMerge/>
            <w:tcBorders>
              <w:left w:val="single" w:sz="4" w:space="0" w:color="auto"/>
              <w:right w:val="single" w:sz="4" w:space="0" w:color="auto"/>
            </w:tcBorders>
            <w:vAlign w:val="center"/>
          </w:tcPr>
          <w:p w:rsidR="00FD7B3C" w:rsidRPr="005A30ED" w:rsidRDefault="00FD7B3C" w:rsidP="003B30B1">
            <w:pPr>
              <w:spacing w:after="0" w:line="240" w:lineRule="auto"/>
              <w:rPr>
                <w:rFonts w:ascii="Times New Roman" w:eastAsia="Times New Roman" w:hAnsi="Times New Roman" w:cs="Times New Roman"/>
                <w:i/>
                <w:sz w:val="24"/>
                <w:szCs w:val="24"/>
              </w:rPr>
            </w:pPr>
          </w:p>
        </w:tc>
      </w:tr>
      <w:tr w:rsidR="00FD7B3C" w:rsidRPr="005A30ED" w:rsidTr="003B30B1">
        <w:trPr>
          <w:jc w:val="center"/>
        </w:trPr>
        <w:tc>
          <w:tcPr>
            <w:tcW w:w="1588"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jc w:val="both"/>
              <w:rPr>
                <w:rFonts w:ascii="Times New Roman" w:eastAsia="Times New Roman" w:hAnsi="Times New Roman" w:cs="Times New Roman"/>
                <w:noProof/>
                <w:sz w:val="24"/>
                <w:szCs w:val="24"/>
              </w:rPr>
            </w:pPr>
            <w:r w:rsidRPr="005A30ED">
              <w:rPr>
                <w:rFonts w:ascii="Times New Roman" w:eastAsia="Times New Roman" w:hAnsi="Times New Roman" w:cs="Times New Roman"/>
                <w:noProof/>
                <w:sz w:val="24"/>
                <w:szCs w:val="24"/>
              </w:rPr>
              <w:t>Учитель-логопед</w:t>
            </w:r>
          </w:p>
        </w:tc>
        <w:tc>
          <w:tcPr>
            <w:tcW w:w="656"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noProof/>
                <w:sz w:val="24"/>
                <w:szCs w:val="24"/>
              </w:rPr>
            </w:pPr>
            <w:r w:rsidRPr="005A30ED">
              <w:rPr>
                <w:rFonts w:ascii="Times New Roman" w:eastAsia="Times New Roman" w:hAnsi="Times New Roman" w:cs="Times New Roman"/>
                <w:noProof/>
                <w:sz w:val="24"/>
                <w:szCs w:val="24"/>
              </w:rPr>
              <w:t>2</w:t>
            </w:r>
          </w:p>
        </w:tc>
        <w:tc>
          <w:tcPr>
            <w:tcW w:w="1454" w:type="pct"/>
            <w:vMerge/>
            <w:tcBorders>
              <w:left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noProof/>
                <w:sz w:val="24"/>
                <w:szCs w:val="24"/>
              </w:rPr>
            </w:pPr>
          </w:p>
        </w:tc>
        <w:tc>
          <w:tcPr>
            <w:tcW w:w="1302" w:type="pct"/>
            <w:vMerge/>
            <w:tcBorders>
              <w:left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noProof/>
                <w:sz w:val="24"/>
                <w:szCs w:val="24"/>
              </w:rPr>
            </w:pPr>
          </w:p>
        </w:tc>
      </w:tr>
      <w:tr w:rsidR="00FD7B3C" w:rsidRPr="005A30ED" w:rsidTr="003B30B1">
        <w:trPr>
          <w:jc w:val="center"/>
        </w:trPr>
        <w:tc>
          <w:tcPr>
            <w:tcW w:w="1588"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jc w:val="both"/>
              <w:rPr>
                <w:rFonts w:ascii="Times New Roman" w:eastAsia="Times New Roman" w:hAnsi="Times New Roman" w:cs="Times New Roman"/>
                <w:noProof/>
                <w:sz w:val="24"/>
                <w:szCs w:val="24"/>
              </w:rPr>
            </w:pPr>
            <w:r w:rsidRPr="005A30ED">
              <w:rPr>
                <w:rFonts w:ascii="Times New Roman" w:eastAsia="Times New Roman" w:hAnsi="Times New Roman" w:cs="Times New Roman"/>
                <w:noProof/>
                <w:sz w:val="24"/>
                <w:szCs w:val="24"/>
              </w:rPr>
              <w:t>Педагог-психолог</w:t>
            </w:r>
          </w:p>
        </w:tc>
        <w:tc>
          <w:tcPr>
            <w:tcW w:w="656"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noProof/>
                <w:sz w:val="24"/>
                <w:szCs w:val="24"/>
              </w:rPr>
            </w:pPr>
            <w:r w:rsidRPr="005A30ED">
              <w:rPr>
                <w:rFonts w:ascii="Times New Roman" w:eastAsia="Times New Roman" w:hAnsi="Times New Roman" w:cs="Times New Roman"/>
                <w:noProof/>
                <w:sz w:val="24"/>
                <w:szCs w:val="24"/>
              </w:rPr>
              <w:t>1</w:t>
            </w:r>
          </w:p>
        </w:tc>
        <w:tc>
          <w:tcPr>
            <w:tcW w:w="1454" w:type="pct"/>
            <w:vMerge/>
            <w:tcBorders>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noProof/>
                <w:sz w:val="24"/>
                <w:szCs w:val="24"/>
              </w:rPr>
            </w:pPr>
          </w:p>
        </w:tc>
        <w:tc>
          <w:tcPr>
            <w:tcW w:w="1302" w:type="pct"/>
            <w:vMerge/>
            <w:tcBorders>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noProof/>
                <w:sz w:val="24"/>
                <w:szCs w:val="24"/>
              </w:rPr>
            </w:pPr>
          </w:p>
        </w:tc>
      </w:tr>
      <w:tr w:rsidR="00FD7B3C" w:rsidRPr="005A30ED" w:rsidTr="003B30B1">
        <w:trPr>
          <w:jc w:val="center"/>
        </w:trPr>
        <w:tc>
          <w:tcPr>
            <w:tcW w:w="1588" w:type="pct"/>
            <w:vMerge w:val="restart"/>
            <w:tcBorders>
              <w:top w:val="single" w:sz="4" w:space="0" w:color="auto"/>
              <w:left w:val="single" w:sz="4" w:space="0" w:color="auto"/>
              <w:right w:val="single" w:sz="4" w:space="0" w:color="auto"/>
            </w:tcBorders>
            <w:hideMark/>
          </w:tcPr>
          <w:p w:rsidR="00FD7B3C" w:rsidRPr="005A30ED" w:rsidRDefault="00FD7B3C" w:rsidP="003B30B1">
            <w:pPr>
              <w:spacing w:after="0" w:line="240" w:lineRule="auto"/>
              <w:jc w:val="center"/>
              <w:rPr>
                <w:rFonts w:ascii="Times New Roman" w:eastAsia="Times New Roman" w:hAnsi="Times New Roman" w:cs="Times New Roman"/>
                <w:b/>
                <w:noProof/>
                <w:sz w:val="24"/>
                <w:szCs w:val="24"/>
              </w:rPr>
            </w:pPr>
            <w:r w:rsidRPr="005A30ED">
              <w:rPr>
                <w:rFonts w:ascii="Times New Roman" w:eastAsia="Times New Roman" w:hAnsi="Times New Roman" w:cs="Times New Roman"/>
                <w:b/>
                <w:noProof/>
                <w:sz w:val="24"/>
                <w:szCs w:val="24"/>
              </w:rPr>
              <w:t>ИТОГО</w:t>
            </w:r>
          </w:p>
        </w:tc>
        <w:tc>
          <w:tcPr>
            <w:tcW w:w="656" w:type="pct"/>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noProof/>
                <w:sz w:val="24"/>
                <w:szCs w:val="24"/>
              </w:rPr>
            </w:pPr>
            <w:r w:rsidRPr="005A30ED">
              <w:rPr>
                <w:rFonts w:ascii="Times New Roman" w:eastAsia="Times New Roman" w:hAnsi="Times New Roman" w:cs="Times New Roman"/>
                <w:b/>
                <w:noProof/>
                <w:sz w:val="24"/>
                <w:szCs w:val="24"/>
              </w:rPr>
              <w:t>130</w:t>
            </w:r>
          </w:p>
        </w:tc>
        <w:tc>
          <w:tcPr>
            <w:tcW w:w="1454"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b/>
                <w:noProof/>
                <w:sz w:val="24"/>
                <w:szCs w:val="24"/>
              </w:rPr>
            </w:pPr>
            <w:r w:rsidRPr="005A30ED">
              <w:rPr>
                <w:rFonts w:ascii="Times New Roman" w:eastAsia="Times New Roman" w:hAnsi="Times New Roman" w:cs="Times New Roman"/>
                <w:b/>
                <w:noProof/>
                <w:sz w:val="24"/>
                <w:szCs w:val="24"/>
              </w:rPr>
              <w:t>43</w:t>
            </w:r>
          </w:p>
        </w:tc>
        <w:tc>
          <w:tcPr>
            <w:tcW w:w="1302"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b/>
                <w:noProof/>
                <w:sz w:val="24"/>
                <w:szCs w:val="24"/>
              </w:rPr>
            </w:pPr>
            <w:r w:rsidRPr="005A30ED">
              <w:rPr>
                <w:rFonts w:ascii="Times New Roman" w:eastAsia="Times New Roman" w:hAnsi="Times New Roman" w:cs="Times New Roman"/>
                <w:b/>
                <w:noProof/>
                <w:sz w:val="24"/>
                <w:szCs w:val="24"/>
              </w:rPr>
              <w:t>49</w:t>
            </w:r>
          </w:p>
        </w:tc>
      </w:tr>
      <w:tr w:rsidR="00FD7B3C" w:rsidRPr="005A30ED" w:rsidTr="003B30B1">
        <w:trPr>
          <w:trHeight w:val="267"/>
          <w:jc w:val="center"/>
        </w:trPr>
        <w:tc>
          <w:tcPr>
            <w:tcW w:w="1588" w:type="pct"/>
            <w:vMerge/>
            <w:tcBorders>
              <w:left w:val="single" w:sz="4" w:space="0" w:color="auto"/>
              <w:bottom w:val="single" w:sz="4" w:space="0" w:color="auto"/>
              <w:right w:val="single" w:sz="4" w:space="0" w:color="auto"/>
            </w:tcBorders>
          </w:tcPr>
          <w:p w:rsidR="00FD7B3C" w:rsidRPr="005A30ED" w:rsidRDefault="00FD7B3C" w:rsidP="003B30B1">
            <w:pPr>
              <w:spacing w:after="0" w:line="240" w:lineRule="auto"/>
              <w:jc w:val="both"/>
              <w:rPr>
                <w:rFonts w:ascii="Times New Roman" w:eastAsia="Times New Roman" w:hAnsi="Times New Roman" w:cs="Times New Roman"/>
                <w:b/>
                <w:noProof/>
                <w:sz w:val="24"/>
                <w:szCs w:val="24"/>
              </w:rPr>
            </w:pPr>
          </w:p>
        </w:tc>
        <w:tc>
          <w:tcPr>
            <w:tcW w:w="656"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b/>
                <w:i/>
                <w:noProof/>
                <w:sz w:val="24"/>
                <w:szCs w:val="24"/>
              </w:rPr>
            </w:pPr>
            <w:r w:rsidRPr="005A30ED">
              <w:rPr>
                <w:rFonts w:ascii="Times New Roman" w:eastAsia="Times New Roman" w:hAnsi="Times New Roman" w:cs="Times New Roman"/>
                <w:b/>
                <w:i/>
                <w:noProof/>
                <w:sz w:val="24"/>
                <w:szCs w:val="24"/>
              </w:rPr>
              <w:t>в %</w:t>
            </w:r>
          </w:p>
        </w:tc>
        <w:tc>
          <w:tcPr>
            <w:tcW w:w="1454"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b/>
                <w:noProof/>
                <w:sz w:val="24"/>
                <w:szCs w:val="24"/>
              </w:rPr>
            </w:pPr>
            <w:r w:rsidRPr="005A30ED">
              <w:rPr>
                <w:rFonts w:ascii="Times New Roman" w:eastAsia="Times New Roman" w:hAnsi="Times New Roman" w:cs="Times New Roman"/>
                <w:b/>
                <w:noProof/>
                <w:sz w:val="24"/>
                <w:szCs w:val="24"/>
              </w:rPr>
              <w:t>33%</w:t>
            </w:r>
          </w:p>
        </w:tc>
        <w:tc>
          <w:tcPr>
            <w:tcW w:w="1302"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eastAsia="Times New Roman" w:hAnsi="Times New Roman" w:cs="Times New Roman"/>
                <w:b/>
                <w:noProof/>
                <w:sz w:val="24"/>
                <w:szCs w:val="24"/>
              </w:rPr>
            </w:pPr>
            <w:r w:rsidRPr="005A30ED">
              <w:rPr>
                <w:rFonts w:ascii="Times New Roman" w:eastAsia="Times New Roman" w:hAnsi="Times New Roman" w:cs="Times New Roman"/>
                <w:b/>
                <w:noProof/>
                <w:sz w:val="24"/>
                <w:szCs w:val="24"/>
              </w:rPr>
              <w:t>37,7%</w:t>
            </w:r>
          </w:p>
        </w:tc>
      </w:tr>
    </w:tbl>
    <w:p w:rsidR="00FD7B3C" w:rsidRPr="005A30ED" w:rsidRDefault="00FD7B3C" w:rsidP="00FD7B3C">
      <w:pPr>
        <w:shd w:val="clear" w:color="auto" w:fill="FFFFFF"/>
        <w:spacing w:after="0" w:line="240" w:lineRule="auto"/>
        <w:ind w:firstLine="709"/>
        <w:jc w:val="center"/>
        <w:rPr>
          <w:rFonts w:ascii="Times New Roman" w:eastAsia="Times New Roman" w:hAnsi="Times New Roman" w:cs="Times New Roman"/>
          <w:b/>
          <w:i/>
          <w:noProof/>
          <w:sz w:val="24"/>
          <w:szCs w:val="24"/>
        </w:rPr>
      </w:pPr>
    </w:p>
    <w:p w:rsidR="00FD7B3C" w:rsidRPr="005A30ED" w:rsidRDefault="00FD7B3C" w:rsidP="00FD7B3C">
      <w:pPr>
        <w:shd w:val="clear" w:color="auto" w:fill="FFFFFF"/>
        <w:spacing w:after="0" w:line="240" w:lineRule="auto"/>
        <w:ind w:firstLine="709"/>
        <w:jc w:val="center"/>
        <w:rPr>
          <w:rFonts w:ascii="Times New Roman" w:eastAsia="Times New Roman" w:hAnsi="Times New Roman" w:cs="Times New Roman"/>
          <w:b/>
          <w:i/>
          <w:noProof/>
          <w:color w:val="0070C0"/>
          <w:sz w:val="24"/>
          <w:szCs w:val="24"/>
        </w:rPr>
      </w:pPr>
    </w:p>
    <w:p w:rsidR="00FD7B3C" w:rsidRPr="00CF36E6" w:rsidRDefault="00FD7B3C" w:rsidP="00FD7B3C">
      <w:pPr>
        <w:shd w:val="clear" w:color="auto" w:fill="FFFFFF"/>
        <w:spacing w:after="0" w:line="240" w:lineRule="auto"/>
        <w:ind w:hanging="142"/>
        <w:jc w:val="center"/>
        <w:rPr>
          <w:rFonts w:ascii="Times New Roman" w:eastAsia="Times New Roman" w:hAnsi="Times New Roman" w:cs="Times New Roman"/>
          <w:b/>
          <w:noProof/>
          <w:sz w:val="24"/>
          <w:szCs w:val="24"/>
        </w:rPr>
      </w:pPr>
      <w:r w:rsidRPr="00CF36E6">
        <w:rPr>
          <w:rFonts w:ascii="Times New Roman" w:eastAsia="Times New Roman" w:hAnsi="Times New Roman" w:cs="Times New Roman"/>
          <w:b/>
          <w:noProof/>
          <w:sz w:val="24"/>
          <w:szCs w:val="24"/>
        </w:rPr>
        <w:t>Сведения о квалификации педагогических кадров</w:t>
      </w:r>
    </w:p>
    <w:p w:rsidR="00FD7B3C" w:rsidRPr="00CF36E6" w:rsidRDefault="00FD7B3C" w:rsidP="00FD7B3C">
      <w:pPr>
        <w:shd w:val="clear" w:color="auto" w:fill="FFFFFF"/>
        <w:tabs>
          <w:tab w:val="left" w:pos="1843"/>
        </w:tabs>
        <w:spacing w:after="0" w:line="240" w:lineRule="auto"/>
        <w:ind w:hanging="142"/>
        <w:jc w:val="center"/>
        <w:rPr>
          <w:rFonts w:ascii="Times New Roman" w:eastAsia="Times New Roman" w:hAnsi="Times New Roman" w:cs="Times New Roman"/>
          <w:b/>
          <w:noProof/>
          <w:sz w:val="24"/>
          <w:szCs w:val="24"/>
        </w:rPr>
      </w:pPr>
      <w:r w:rsidRPr="00CF36E6">
        <w:rPr>
          <w:rFonts w:ascii="Times New Roman" w:eastAsia="Times New Roman" w:hAnsi="Times New Roman" w:cs="Times New Roman"/>
          <w:b/>
          <w:noProof/>
          <w:sz w:val="24"/>
          <w:szCs w:val="24"/>
        </w:rPr>
        <w:t xml:space="preserve"> образовательных организаций, реализующих образовательную программу дошкольного образования</w:t>
      </w:r>
    </w:p>
    <w:p w:rsidR="00FD7B3C" w:rsidRPr="00CF36E6" w:rsidRDefault="00FD7B3C" w:rsidP="00FD7B3C">
      <w:pPr>
        <w:shd w:val="clear" w:color="auto" w:fill="FFFFFF"/>
        <w:tabs>
          <w:tab w:val="left" w:pos="1843"/>
        </w:tabs>
        <w:spacing w:after="0" w:line="240" w:lineRule="auto"/>
        <w:ind w:firstLine="709"/>
        <w:jc w:val="center"/>
        <w:rPr>
          <w:rFonts w:ascii="Times New Roman" w:eastAsia="Times New Roman" w:hAnsi="Times New Roman" w:cs="Times New Roman"/>
          <w:b/>
          <w:noProof/>
          <w:sz w:val="24"/>
          <w:szCs w:val="24"/>
        </w:rPr>
      </w:pP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919"/>
        <w:gridCol w:w="999"/>
        <w:gridCol w:w="902"/>
        <w:gridCol w:w="1552"/>
        <w:gridCol w:w="1315"/>
        <w:gridCol w:w="1367"/>
      </w:tblGrid>
      <w:tr w:rsidR="00FD7B3C" w:rsidRPr="005A30ED" w:rsidTr="003B30B1">
        <w:trPr>
          <w:jc w:val="center"/>
        </w:trPr>
        <w:tc>
          <w:tcPr>
            <w:tcW w:w="1230" w:type="pct"/>
            <w:vMerge w:val="restart"/>
            <w:tcBorders>
              <w:top w:val="single" w:sz="4" w:space="0" w:color="auto"/>
              <w:left w:val="single" w:sz="4" w:space="0" w:color="auto"/>
              <w:bottom w:val="single" w:sz="4" w:space="0" w:color="auto"/>
              <w:right w:val="single" w:sz="4" w:space="0" w:color="auto"/>
            </w:tcBorders>
            <w:vAlign w:val="center"/>
            <w:hideMark/>
          </w:tcPr>
          <w:p w:rsidR="00FD7B3C" w:rsidRPr="00CF36E6" w:rsidRDefault="00FD7B3C" w:rsidP="003B30B1">
            <w:pPr>
              <w:spacing w:after="0" w:line="240" w:lineRule="auto"/>
              <w:jc w:val="center"/>
              <w:rPr>
                <w:rFonts w:ascii="Times New Roman" w:eastAsia="Times New Roman" w:hAnsi="Times New Roman" w:cs="Times New Roman"/>
                <w:sz w:val="24"/>
                <w:szCs w:val="24"/>
              </w:rPr>
            </w:pPr>
            <w:r w:rsidRPr="00CF36E6">
              <w:rPr>
                <w:rFonts w:ascii="Times New Roman" w:eastAsia="Times New Roman" w:hAnsi="Times New Roman" w:cs="Times New Roman"/>
                <w:sz w:val="24"/>
                <w:szCs w:val="24"/>
              </w:rPr>
              <w:t>Учебные</w:t>
            </w:r>
          </w:p>
          <w:p w:rsidR="00FD7B3C" w:rsidRPr="00CF36E6" w:rsidRDefault="00FD7B3C" w:rsidP="003B30B1">
            <w:pPr>
              <w:spacing w:after="0" w:line="240" w:lineRule="auto"/>
              <w:jc w:val="center"/>
              <w:rPr>
                <w:rFonts w:ascii="Times New Roman" w:eastAsia="Times New Roman" w:hAnsi="Times New Roman" w:cs="Times New Roman"/>
                <w:sz w:val="24"/>
                <w:szCs w:val="24"/>
              </w:rPr>
            </w:pPr>
            <w:r w:rsidRPr="00CF36E6">
              <w:rPr>
                <w:rFonts w:ascii="Times New Roman" w:eastAsia="Times New Roman" w:hAnsi="Times New Roman" w:cs="Times New Roman"/>
                <w:sz w:val="24"/>
                <w:szCs w:val="24"/>
              </w:rPr>
              <w:t xml:space="preserve"> годы</w:t>
            </w:r>
          </w:p>
        </w:tc>
        <w:tc>
          <w:tcPr>
            <w:tcW w:w="535" w:type="pct"/>
            <w:vMerge w:val="restart"/>
            <w:tcBorders>
              <w:top w:val="single" w:sz="4" w:space="0" w:color="auto"/>
              <w:left w:val="single" w:sz="4" w:space="0" w:color="auto"/>
              <w:bottom w:val="single" w:sz="4" w:space="0" w:color="auto"/>
              <w:right w:val="single" w:sz="4" w:space="0" w:color="auto"/>
            </w:tcBorders>
            <w:vAlign w:val="center"/>
            <w:hideMark/>
          </w:tcPr>
          <w:p w:rsidR="00FD7B3C" w:rsidRPr="00CF36E6" w:rsidRDefault="00FD7B3C" w:rsidP="003B30B1">
            <w:pPr>
              <w:spacing w:after="0" w:line="240" w:lineRule="auto"/>
              <w:jc w:val="center"/>
              <w:rPr>
                <w:rFonts w:ascii="Times New Roman" w:eastAsia="Times New Roman" w:hAnsi="Times New Roman" w:cs="Times New Roman"/>
                <w:sz w:val="24"/>
                <w:szCs w:val="24"/>
              </w:rPr>
            </w:pPr>
            <w:r w:rsidRPr="00CF36E6">
              <w:rPr>
                <w:rFonts w:ascii="Times New Roman" w:eastAsia="Times New Roman" w:hAnsi="Times New Roman" w:cs="Times New Roman"/>
                <w:sz w:val="24"/>
                <w:szCs w:val="24"/>
              </w:rPr>
              <w:t xml:space="preserve">Общее кол-во </w:t>
            </w:r>
          </w:p>
        </w:tc>
        <w:tc>
          <w:tcPr>
            <w:tcW w:w="2463" w:type="pct"/>
            <w:gridSpan w:val="4"/>
            <w:tcBorders>
              <w:top w:val="single" w:sz="4" w:space="0" w:color="auto"/>
              <w:left w:val="single" w:sz="4" w:space="0" w:color="auto"/>
              <w:bottom w:val="single" w:sz="4" w:space="0" w:color="auto"/>
              <w:right w:val="single" w:sz="4" w:space="0" w:color="auto"/>
            </w:tcBorders>
            <w:vAlign w:val="center"/>
            <w:hideMark/>
          </w:tcPr>
          <w:p w:rsidR="00FD7B3C" w:rsidRPr="00CF36E6" w:rsidRDefault="00FD7B3C" w:rsidP="003B30B1">
            <w:pPr>
              <w:spacing w:after="0" w:line="240" w:lineRule="auto"/>
              <w:jc w:val="center"/>
              <w:rPr>
                <w:rFonts w:ascii="Times New Roman" w:eastAsia="Times New Roman" w:hAnsi="Times New Roman" w:cs="Times New Roman"/>
                <w:sz w:val="24"/>
                <w:szCs w:val="24"/>
              </w:rPr>
            </w:pPr>
            <w:r w:rsidRPr="00CF36E6">
              <w:rPr>
                <w:rFonts w:ascii="Times New Roman" w:eastAsia="Times New Roman" w:hAnsi="Times New Roman" w:cs="Times New Roman"/>
                <w:sz w:val="24"/>
                <w:szCs w:val="24"/>
              </w:rPr>
              <w:t>Квалификационная категория</w:t>
            </w:r>
          </w:p>
        </w:tc>
        <w:tc>
          <w:tcPr>
            <w:tcW w:w="772" w:type="pct"/>
            <w:vMerge w:val="restart"/>
            <w:tcBorders>
              <w:top w:val="single" w:sz="4" w:space="0" w:color="auto"/>
              <w:left w:val="single" w:sz="4" w:space="0" w:color="auto"/>
              <w:bottom w:val="single" w:sz="4" w:space="0" w:color="auto"/>
              <w:right w:val="single" w:sz="4" w:space="0" w:color="auto"/>
            </w:tcBorders>
            <w:vAlign w:val="center"/>
            <w:hideMark/>
          </w:tcPr>
          <w:p w:rsidR="00FD7B3C" w:rsidRPr="00CF36E6" w:rsidRDefault="00FD7B3C" w:rsidP="003B30B1">
            <w:pPr>
              <w:spacing w:after="0" w:line="240" w:lineRule="auto"/>
              <w:jc w:val="center"/>
              <w:rPr>
                <w:rFonts w:ascii="Times New Roman" w:eastAsia="Times New Roman" w:hAnsi="Times New Roman" w:cs="Times New Roman"/>
                <w:sz w:val="24"/>
                <w:szCs w:val="24"/>
              </w:rPr>
            </w:pPr>
            <w:r w:rsidRPr="00CF36E6">
              <w:rPr>
                <w:rFonts w:ascii="Times New Roman" w:eastAsia="Times New Roman" w:hAnsi="Times New Roman" w:cs="Times New Roman"/>
                <w:sz w:val="24"/>
                <w:szCs w:val="24"/>
              </w:rPr>
              <w:t>Курсовая подготовка</w:t>
            </w:r>
          </w:p>
        </w:tc>
      </w:tr>
      <w:tr w:rsidR="00FD7B3C" w:rsidRPr="005A30ED" w:rsidTr="003B30B1">
        <w:trPr>
          <w:cantSplit/>
          <w:trHeight w:val="859"/>
          <w:jc w:val="center"/>
        </w:trPr>
        <w:tc>
          <w:tcPr>
            <w:tcW w:w="1230" w:type="pct"/>
            <w:vMerge/>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b/>
                <w:sz w:val="24"/>
                <w:szCs w:val="24"/>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b/>
                <w:sz w:val="24"/>
                <w:szCs w:val="24"/>
              </w:rPr>
            </w:pPr>
          </w:p>
        </w:tc>
        <w:tc>
          <w:tcPr>
            <w:tcW w:w="497" w:type="pct"/>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высшая</w:t>
            </w:r>
          </w:p>
        </w:tc>
        <w:tc>
          <w:tcPr>
            <w:tcW w:w="450" w:type="pct"/>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первая</w:t>
            </w:r>
          </w:p>
        </w:tc>
        <w:tc>
          <w:tcPr>
            <w:tcW w:w="767" w:type="pct"/>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соответствие занимаемой должности</w:t>
            </w:r>
          </w:p>
        </w:tc>
        <w:tc>
          <w:tcPr>
            <w:tcW w:w="749" w:type="pct"/>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без категории</w:t>
            </w: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sz w:val="24"/>
                <w:szCs w:val="24"/>
              </w:rPr>
            </w:pPr>
          </w:p>
        </w:tc>
      </w:tr>
      <w:tr w:rsidR="00FD7B3C" w:rsidRPr="005A30ED" w:rsidTr="003B30B1">
        <w:trPr>
          <w:trHeight w:val="324"/>
          <w:jc w:val="center"/>
        </w:trPr>
        <w:tc>
          <w:tcPr>
            <w:tcW w:w="1230"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outlineLvl w:val="0"/>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2018-2019</w:t>
            </w:r>
          </w:p>
        </w:tc>
        <w:tc>
          <w:tcPr>
            <w:tcW w:w="535"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107</w:t>
            </w:r>
          </w:p>
        </w:tc>
        <w:tc>
          <w:tcPr>
            <w:tcW w:w="497"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16</w:t>
            </w:r>
          </w:p>
        </w:tc>
        <w:tc>
          <w:tcPr>
            <w:tcW w:w="450"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53</w:t>
            </w:r>
          </w:p>
        </w:tc>
        <w:tc>
          <w:tcPr>
            <w:tcW w:w="767"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17</w:t>
            </w:r>
          </w:p>
        </w:tc>
        <w:tc>
          <w:tcPr>
            <w:tcW w:w="749"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21</w:t>
            </w:r>
          </w:p>
        </w:tc>
        <w:tc>
          <w:tcPr>
            <w:tcW w:w="772" w:type="pct"/>
            <w:vMerge w:val="restart"/>
            <w:tcBorders>
              <w:top w:val="single" w:sz="4" w:space="0" w:color="auto"/>
              <w:left w:val="single" w:sz="4" w:space="0" w:color="auto"/>
              <w:right w:val="single" w:sz="4" w:space="0" w:color="auto"/>
            </w:tcBorders>
            <w:vAlign w:val="center"/>
          </w:tcPr>
          <w:p w:rsidR="00FD7B3C" w:rsidRPr="005A30ED" w:rsidRDefault="00FD7B3C" w:rsidP="003B30B1">
            <w:pPr>
              <w:spacing w:after="0" w:line="240" w:lineRule="auto"/>
              <w:jc w:val="center"/>
              <w:outlineLvl w:val="0"/>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100%</w:t>
            </w:r>
          </w:p>
        </w:tc>
      </w:tr>
      <w:tr w:rsidR="00FD7B3C" w:rsidRPr="005A30ED" w:rsidTr="003B30B1">
        <w:trPr>
          <w:jc w:val="center"/>
        </w:trPr>
        <w:tc>
          <w:tcPr>
            <w:tcW w:w="1230"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outlineLvl w:val="0"/>
              <w:rPr>
                <w:rFonts w:ascii="Times New Roman" w:eastAsia="Times New Roman" w:hAnsi="Times New Roman" w:cs="Times New Roman"/>
                <w:i/>
                <w:sz w:val="24"/>
                <w:szCs w:val="24"/>
              </w:rPr>
            </w:pPr>
            <w:r w:rsidRPr="005A30ED">
              <w:rPr>
                <w:rFonts w:ascii="Times New Roman" w:eastAsia="Times New Roman" w:hAnsi="Times New Roman" w:cs="Times New Roman"/>
                <w:i/>
                <w:sz w:val="24"/>
                <w:szCs w:val="24"/>
              </w:rPr>
              <w:t>в %</w:t>
            </w:r>
          </w:p>
        </w:tc>
        <w:tc>
          <w:tcPr>
            <w:tcW w:w="535"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rPr>
                <w:rFonts w:ascii="Times New Roman" w:eastAsia="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15</w:t>
            </w:r>
          </w:p>
        </w:tc>
        <w:tc>
          <w:tcPr>
            <w:tcW w:w="450"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49,5</w:t>
            </w:r>
          </w:p>
        </w:tc>
        <w:tc>
          <w:tcPr>
            <w:tcW w:w="767"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16</w:t>
            </w:r>
          </w:p>
        </w:tc>
        <w:tc>
          <w:tcPr>
            <w:tcW w:w="749"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jc w:val="center"/>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19,5</w:t>
            </w:r>
          </w:p>
        </w:tc>
        <w:tc>
          <w:tcPr>
            <w:tcW w:w="772" w:type="pct"/>
            <w:vMerge/>
            <w:tcBorders>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outlineLvl w:val="0"/>
              <w:rPr>
                <w:rFonts w:ascii="Times New Roman" w:eastAsia="Times New Roman" w:hAnsi="Times New Roman" w:cs="Times New Roman"/>
                <w:i/>
                <w:sz w:val="24"/>
                <w:szCs w:val="24"/>
              </w:rPr>
            </w:pPr>
          </w:p>
        </w:tc>
      </w:tr>
      <w:tr w:rsidR="00FD7B3C" w:rsidRPr="005A30ED" w:rsidTr="003B30B1">
        <w:trPr>
          <w:trHeight w:val="516"/>
          <w:jc w:val="center"/>
        </w:trPr>
        <w:tc>
          <w:tcPr>
            <w:tcW w:w="1230" w:type="pct"/>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spacing w:after="0" w:line="240" w:lineRule="auto"/>
              <w:outlineLvl w:val="0"/>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2019-2020</w:t>
            </w:r>
          </w:p>
        </w:tc>
        <w:tc>
          <w:tcPr>
            <w:tcW w:w="535"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outlineLvl w:val="0"/>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106</w:t>
            </w:r>
          </w:p>
        </w:tc>
        <w:tc>
          <w:tcPr>
            <w:tcW w:w="497"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outlineLvl w:val="0"/>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18</w:t>
            </w:r>
          </w:p>
        </w:tc>
        <w:tc>
          <w:tcPr>
            <w:tcW w:w="450"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outlineLvl w:val="0"/>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52</w:t>
            </w:r>
          </w:p>
        </w:tc>
        <w:tc>
          <w:tcPr>
            <w:tcW w:w="767"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outlineLvl w:val="0"/>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14</w:t>
            </w:r>
          </w:p>
        </w:tc>
        <w:tc>
          <w:tcPr>
            <w:tcW w:w="749"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outlineLvl w:val="0"/>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22</w:t>
            </w:r>
          </w:p>
        </w:tc>
        <w:tc>
          <w:tcPr>
            <w:tcW w:w="772" w:type="pct"/>
            <w:vMerge w:val="restart"/>
            <w:tcBorders>
              <w:top w:val="single" w:sz="4" w:space="0" w:color="auto"/>
              <w:left w:val="single" w:sz="4" w:space="0" w:color="auto"/>
              <w:right w:val="single" w:sz="4" w:space="0" w:color="auto"/>
            </w:tcBorders>
            <w:vAlign w:val="center"/>
            <w:hideMark/>
          </w:tcPr>
          <w:p w:rsidR="00FD7B3C" w:rsidRPr="005A30ED" w:rsidRDefault="00FD7B3C" w:rsidP="003B30B1">
            <w:pPr>
              <w:spacing w:after="0" w:line="240" w:lineRule="auto"/>
              <w:jc w:val="center"/>
              <w:outlineLvl w:val="0"/>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100%</w:t>
            </w:r>
          </w:p>
        </w:tc>
      </w:tr>
      <w:tr w:rsidR="00FD7B3C" w:rsidRPr="005A30ED" w:rsidTr="003B30B1">
        <w:trPr>
          <w:jc w:val="center"/>
        </w:trPr>
        <w:tc>
          <w:tcPr>
            <w:tcW w:w="1230" w:type="pct"/>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outlineLvl w:val="0"/>
              <w:rPr>
                <w:rFonts w:ascii="Times New Roman" w:eastAsia="Times New Roman" w:hAnsi="Times New Roman" w:cs="Times New Roman"/>
                <w:i/>
                <w:sz w:val="24"/>
                <w:szCs w:val="24"/>
              </w:rPr>
            </w:pPr>
            <w:r w:rsidRPr="005A30ED">
              <w:rPr>
                <w:rFonts w:ascii="Times New Roman" w:eastAsia="Times New Roman" w:hAnsi="Times New Roman" w:cs="Times New Roman"/>
                <w:i/>
                <w:sz w:val="24"/>
                <w:szCs w:val="24"/>
              </w:rPr>
              <w:t>в %</w:t>
            </w:r>
          </w:p>
        </w:tc>
        <w:tc>
          <w:tcPr>
            <w:tcW w:w="535"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outlineLvl w:val="0"/>
              <w:rPr>
                <w:rFonts w:ascii="Times New Roman" w:eastAsia="Times New Roman" w:hAnsi="Times New Roman" w:cs="Times New Roman"/>
                <w:i/>
                <w:sz w:val="24"/>
                <w:szCs w:val="24"/>
              </w:rPr>
            </w:pPr>
          </w:p>
        </w:tc>
        <w:tc>
          <w:tcPr>
            <w:tcW w:w="497"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outlineLvl w:val="0"/>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17</w:t>
            </w:r>
          </w:p>
        </w:tc>
        <w:tc>
          <w:tcPr>
            <w:tcW w:w="450"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outlineLvl w:val="0"/>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50</w:t>
            </w:r>
          </w:p>
        </w:tc>
        <w:tc>
          <w:tcPr>
            <w:tcW w:w="767"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outlineLvl w:val="0"/>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13</w:t>
            </w:r>
          </w:p>
        </w:tc>
        <w:tc>
          <w:tcPr>
            <w:tcW w:w="749" w:type="pct"/>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outlineLvl w:val="0"/>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21</w:t>
            </w:r>
          </w:p>
        </w:tc>
        <w:tc>
          <w:tcPr>
            <w:tcW w:w="772" w:type="pct"/>
            <w:vMerge/>
            <w:tcBorders>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outlineLvl w:val="0"/>
              <w:rPr>
                <w:rFonts w:ascii="Times New Roman" w:eastAsia="Times New Roman" w:hAnsi="Times New Roman" w:cs="Times New Roman"/>
                <w:i/>
                <w:sz w:val="24"/>
                <w:szCs w:val="24"/>
              </w:rPr>
            </w:pPr>
          </w:p>
        </w:tc>
      </w:tr>
    </w:tbl>
    <w:p w:rsidR="00FD7B3C" w:rsidRPr="005A30ED" w:rsidRDefault="00FD7B3C" w:rsidP="00FD7B3C">
      <w:pPr>
        <w:spacing w:after="0" w:line="240" w:lineRule="auto"/>
        <w:ind w:firstLine="426"/>
        <w:jc w:val="center"/>
        <w:rPr>
          <w:rFonts w:ascii="Times New Roman" w:hAnsi="Times New Roman" w:cs="Times New Roman"/>
          <w:sz w:val="24"/>
          <w:szCs w:val="24"/>
        </w:rPr>
      </w:pPr>
    </w:p>
    <w:p w:rsidR="00FD7B3C" w:rsidRPr="00CF36E6" w:rsidRDefault="00FD7B3C" w:rsidP="00FD7B3C">
      <w:pPr>
        <w:tabs>
          <w:tab w:val="left" w:pos="0"/>
          <w:tab w:val="left" w:pos="10490"/>
        </w:tabs>
        <w:spacing w:after="0" w:line="240" w:lineRule="auto"/>
        <w:ind w:right="142"/>
        <w:jc w:val="center"/>
        <w:rPr>
          <w:rFonts w:ascii="Times New Roman" w:hAnsi="Times New Roman" w:cs="Times New Roman"/>
          <w:b/>
          <w:sz w:val="24"/>
          <w:szCs w:val="24"/>
          <w:shd w:val="clear" w:color="auto" w:fill="FFFFFF"/>
        </w:rPr>
      </w:pPr>
      <w:r w:rsidRPr="00CF36E6">
        <w:rPr>
          <w:rFonts w:ascii="Times New Roman" w:hAnsi="Times New Roman" w:cs="Times New Roman"/>
          <w:b/>
          <w:sz w:val="24"/>
          <w:szCs w:val="24"/>
          <w:shd w:val="clear" w:color="auto" w:fill="FFFFFF"/>
        </w:rPr>
        <w:t>Условия для организации инклюзивного образования</w:t>
      </w:r>
    </w:p>
    <w:p w:rsidR="00FD7B3C" w:rsidRPr="005A30ED" w:rsidRDefault="00FD7B3C" w:rsidP="00FD7B3C">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p>
    <w:tbl>
      <w:tblPr>
        <w:tblStyle w:val="29"/>
        <w:tblW w:w="0" w:type="auto"/>
        <w:tblInd w:w="108" w:type="dxa"/>
        <w:tblLook w:val="04A0" w:firstRow="1" w:lastRow="0" w:firstColumn="1" w:lastColumn="0" w:noHBand="0" w:noVBand="1"/>
      </w:tblPr>
      <w:tblGrid>
        <w:gridCol w:w="2014"/>
        <w:gridCol w:w="3402"/>
        <w:gridCol w:w="3821"/>
      </w:tblGrid>
      <w:tr w:rsidR="00FD7B3C" w:rsidRPr="005A30ED" w:rsidTr="003B30B1">
        <w:tc>
          <w:tcPr>
            <w:tcW w:w="2014" w:type="dxa"/>
            <w:vMerge w:val="restart"/>
            <w:tcBorders>
              <w:top w:val="single" w:sz="4" w:space="0" w:color="auto"/>
              <w:left w:val="single" w:sz="4" w:space="0" w:color="auto"/>
              <w:right w:val="single" w:sz="4" w:space="0" w:color="auto"/>
            </w:tcBorders>
          </w:tcPr>
          <w:p w:rsidR="00FD7B3C" w:rsidRPr="005A30ED" w:rsidRDefault="00FD7B3C" w:rsidP="003B30B1">
            <w:pPr>
              <w:tabs>
                <w:tab w:val="left" w:pos="0"/>
                <w:tab w:val="left" w:pos="1134"/>
                <w:tab w:val="left" w:pos="10490"/>
              </w:tabs>
              <w:spacing w:after="0" w:line="240" w:lineRule="auto"/>
              <w:ind w:right="142"/>
              <w:jc w:val="both"/>
              <w:rPr>
                <w:rFonts w:ascii="Times New Roman" w:hAnsi="Times New Roman" w:cs="Times New Roman"/>
                <w:b/>
                <w:color w:val="000000"/>
                <w:sz w:val="24"/>
                <w:szCs w:val="24"/>
                <w:shd w:val="clear" w:color="auto" w:fill="FFFFFF"/>
              </w:rPr>
            </w:pPr>
          </w:p>
        </w:tc>
        <w:tc>
          <w:tcPr>
            <w:tcW w:w="7223" w:type="dxa"/>
            <w:gridSpan w:val="2"/>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134"/>
                <w:tab w:val="left" w:pos="10490"/>
              </w:tabs>
              <w:spacing w:after="0" w:line="240" w:lineRule="auto"/>
              <w:ind w:right="142"/>
              <w:jc w:val="both"/>
              <w:rPr>
                <w:rFonts w:ascii="Times New Roman" w:hAnsi="Times New Roman" w:cs="Times New Roman"/>
                <w:b/>
                <w:color w:val="000000"/>
                <w:sz w:val="24"/>
                <w:szCs w:val="24"/>
                <w:shd w:val="clear" w:color="auto" w:fill="FFFFFF"/>
              </w:rPr>
            </w:pPr>
            <w:r w:rsidRPr="005A30ED">
              <w:rPr>
                <w:rFonts w:ascii="Times New Roman" w:hAnsi="Times New Roman" w:cs="Times New Roman"/>
                <w:b/>
                <w:color w:val="000000"/>
                <w:sz w:val="24"/>
                <w:szCs w:val="24"/>
                <w:shd w:val="clear" w:color="auto" w:fill="FFFFFF"/>
              </w:rPr>
              <w:t>Количество педагогических работников</w:t>
            </w:r>
            <w:r>
              <w:rPr>
                <w:rFonts w:ascii="Times New Roman" w:hAnsi="Times New Roman" w:cs="Times New Roman"/>
                <w:b/>
                <w:color w:val="000000"/>
                <w:sz w:val="24"/>
                <w:szCs w:val="24"/>
                <w:shd w:val="clear" w:color="auto" w:fill="FFFFFF"/>
              </w:rPr>
              <w:t xml:space="preserve"> прошедших обучение</w:t>
            </w:r>
          </w:p>
        </w:tc>
      </w:tr>
      <w:tr w:rsidR="00FD7B3C" w:rsidRPr="005A30ED" w:rsidTr="003B30B1">
        <w:tc>
          <w:tcPr>
            <w:tcW w:w="2014" w:type="dxa"/>
            <w:vMerge/>
            <w:tcBorders>
              <w:left w:val="single" w:sz="4" w:space="0" w:color="auto"/>
              <w:bottom w:val="single" w:sz="4" w:space="0" w:color="auto"/>
              <w:right w:val="single" w:sz="4" w:space="0" w:color="auto"/>
            </w:tcBorders>
          </w:tcPr>
          <w:p w:rsidR="00FD7B3C" w:rsidRPr="005A30ED" w:rsidRDefault="00FD7B3C" w:rsidP="003B30B1">
            <w:pPr>
              <w:tabs>
                <w:tab w:val="left" w:pos="0"/>
                <w:tab w:val="left" w:pos="1134"/>
                <w:tab w:val="left" w:pos="10490"/>
              </w:tabs>
              <w:spacing w:after="0" w:line="240" w:lineRule="auto"/>
              <w:ind w:right="142"/>
              <w:jc w:val="both"/>
              <w:rPr>
                <w:rFonts w:ascii="Times New Roman" w:hAnsi="Times New Roman" w:cs="Times New Roman"/>
                <w:b/>
                <w:color w:val="000000"/>
                <w:sz w:val="24"/>
                <w:szCs w:val="24"/>
                <w:shd w:val="clear" w:color="auto" w:fill="FFFFFF"/>
              </w:rPr>
            </w:pPr>
          </w:p>
        </w:tc>
        <w:tc>
          <w:tcPr>
            <w:tcW w:w="3402"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tabs>
                <w:tab w:val="left" w:pos="0"/>
                <w:tab w:val="left" w:pos="1134"/>
                <w:tab w:val="left" w:pos="10490"/>
              </w:tabs>
              <w:spacing w:after="0" w:line="240" w:lineRule="auto"/>
              <w:ind w:right="142"/>
              <w:jc w:val="both"/>
              <w:rPr>
                <w:rFonts w:ascii="Times New Roman" w:hAnsi="Times New Roman" w:cs="Times New Roman"/>
                <w:b/>
                <w:color w:val="000000"/>
                <w:sz w:val="24"/>
                <w:szCs w:val="24"/>
                <w:shd w:val="clear" w:color="auto" w:fill="FFFFFF"/>
              </w:rPr>
            </w:pPr>
            <w:r w:rsidRPr="005A30ED">
              <w:rPr>
                <w:rFonts w:ascii="Times New Roman" w:hAnsi="Times New Roman" w:cs="Times New Roman"/>
                <w:b/>
                <w:color w:val="000000"/>
                <w:sz w:val="24"/>
                <w:szCs w:val="24"/>
                <w:shd w:val="clear" w:color="auto" w:fill="FFFFFF"/>
              </w:rPr>
              <w:t>2018-2019 уч.г.</w:t>
            </w:r>
          </w:p>
        </w:tc>
        <w:tc>
          <w:tcPr>
            <w:tcW w:w="3821"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tabs>
                <w:tab w:val="left" w:pos="0"/>
                <w:tab w:val="left" w:pos="1134"/>
                <w:tab w:val="left" w:pos="10490"/>
              </w:tabs>
              <w:spacing w:after="0" w:line="240" w:lineRule="auto"/>
              <w:ind w:right="142"/>
              <w:jc w:val="both"/>
              <w:rPr>
                <w:rFonts w:ascii="Times New Roman" w:hAnsi="Times New Roman" w:cs="Times New Roman"/>
                <w:b/>
                <w:color w:val="000000"/>
                <w:sz w:val="24"/>
                <w:szCs w:val="24"/>
                <w:shd w:val="clear" w:color="auto" w:fill="FFFFFF"/>
              </w:rPr>
            </w:pPr>
            <w:r w:rsidRPr="005A30ED">
              <w:rPr>
                <w:rFonts w:ascii="Times New Roman" w:hAnsi="Times New Roman" w:cs="Times New Roman"/>
                <w:b/>
                <w:color w:val="000000"/>
                <w:sz w:val="24"/>
                <w:szCs w:val="24"/>
                <w:shd w:val="clear" w:color="auto" w:fill="FFFFFF"/>
              </w:rPr>
              <w:t>2019-2020 уч.г.</w:t>
            </w:r>
          </w:p>
        </w:tc>
      </w:tr>
      <w:tr w:rsidR="00FD7B3C" w:rsidRPr="005A30ED" w:rsidTr="003B30B1">
        <w:tc>
          <w:tcPr>
            <w:tcW w:w="2014"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134"/>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ОО</w:t>
            </w:r>
          </w:p>
        </w:tc>
        <w:tc>
          <w:tcPr>
            <w:tcW w:w="3402"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134"/>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91</w:t>
            </w:r>
          </w:p>
        </w:tc>
        <w:tc>
          <w:tcPr>
            <w:tcW w:w="3821"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tabs>
                <w:tab w:val="left" w:pos="0"/>
                <w:tab w:val="left" w:pos="1134"/>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110</w:t>
            </w:r>
          </w:p>
        </w:tc>
      </w:tr>
      <w:tr w:rsidR="00FD7B3C" w:rsidRPr="005A30ED" w:rsidTr="003B30B1">
        <w:tc>
          <w:tcPr>
            <w:tcW w:w="2014"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134"/>
                <w:tab w:val="left" w:pos="10490"/>
              </w:tabs>
              <w:spacing w:after="0" w:line="240" w:lineRule="auto"/>
              <w:ind w:right="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ДОО</w:t>
            </w:r>
          </w:p>
        </w:tc>
        <w:tc>
          <w:tcPr>
            <w:tcW w:w="3402"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134"/>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6</w:t>
            </w:r>
          </w:p>
        </w:tc>
        <w:tc>
          <w:tcPr>
            <w:tcW w:w="3821"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tabs>
                <w:tab w:val="left" w:pos="0"/>
                <w:tab w:val="left" w:pos="1134"/>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15</w:t>
            </w:r>
          </w:p>
        </w:tc>
      </w:tr>
    </w:tbl>
    <w:p w:rsidR="00FD7B3C" w:rsidRPr="005A30ED" w:rsidRDefault="00FD7B3C" w:rsidP="00FD7B3C">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p>
    <w:p w:rsidR="00FD7B3C" w:rsidRPr="00CF36E6" w:rsidRDefault="00FD7B3C" w:rsidP="00FD7B3C">
      <w:pPr>
        <w:tabs>
          <w:tab w:val="left" w:pos="0"/>
          <w:tab w:val="left" w:pos="10490"/>
        </w:tabs>
        <w:spacing w:after="0" w:line="240" w:lineRule="auto"/>
        <w:ind w:right="142"/>
        <w:jc w:val="center"/>
        <w:rPr>
          <w:rFonts w:ascii="Times New Roman" w:hAnsi="Times New Roman" w:cs="Times New Roman"/>
          <w:b/>
          <w:sz w:val="24"/>
          <w:szCs w:val="24"/>
          <w:shd w:val="clear" w:color="auto" w:fill="FFFFFF"/>
        </w:rPr>
      </w:pPr>
      <w:r w:rsidRPr="00CF36E6">
        <w:rPr>
          <w:rFonts w:ascii="Times New Roman" w:hAnsi="Times New Roman" w:cs="Times New Roman"/>
          <w:b/>
          <w:sz w:val="24"/>
          <w:szCs w:val="24"/>
          <w:shd w:val="clear" w:color="auto" w:fill="FFFFFF"/>
        </w:rPr>
        <w:t>Укомплектованность кадрами</w:t>
      </w:r>
    </w:p>
    <w:tbl>
      <w:tblPr>
        <w:tblStyle w:val="29"/>
        <w:tblW w:w="9243" w:type="dxa"/>
        <w:tblInd w:w="108" w:type="dxa"/>
        <w:tblLook w:val="04A0" w:firstRow="1" w:lastRow="0" w:firstColumn="1" w:lastColumn="0" w:noHBand="0" w:noVBand="1"/>
      </w:tblPr>
      <w:tblGrid>
        <w:gridCol w:w="3172"/>
        <w:gridCol w:w="2892"/>
        <w:gridCol w:w="3179"/>
      </w:tblGrid>
      <w:tr w:rsidR="00FD7B3C" w:rsidRPr="005A30ED" w:rsidTr="003B30B1">
        <w:tc>
          <w:tcPr>
            <w:tcW w:w="3172"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b/>
                <w:color w:val="000000"/>
                <w:sz w:val="24"/>
                <w:szCs w:val="24"/>
                <w:shd w:val="clear" w:color="auto" w:fill="FFFFFF"/>
              </w:rPr>
            </w:pPr>
          </w:p>
        </w:tc>
        <w:tc>
          <w:tcPr>
            <w:tcW w:w="2892" w:type="dxa"/>
            <w:tcBorders>
              <w:top w:val="single" w:sz="4" w:space="0" w:color="auto"/>
              <w:left w:val="single" w:sz="4" w:space="0" w:color="auto"/>
              <w:bottom w:val="single" w:sz="4" w:space="0" w:color="auto"/>
              <w:right w:val="single" w:sz="4" w:space="0" w:color="auto"/>
            </w:tcBorders>
            <w:hideMark/>
          </w:tcPr>
          <w:p w:rsidR="00FD7B3C" w:rsidRPr="00C92BCB"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C92BCB">
              <w:rPr>
                <w:rFonts w:ascii="Times New Roman" w:hAnsi="Times New Roman" w:cs="Times New Roman"/>
                <w:color w:val="000000"/>
                <w:sz w:val="24"/>
                <w:szCs w:val="24"/>
                <w:shd w:val="clear" w:color="auto" w:fill="FFFFFF"/>
              </w:rPr>
              <w:t>ОО</w:t>
            </w:r>
          </w:p>
        </w:tc>
        <w:tc>
          <w:tcPr>
            <w:tcW w:w="3179" w:type="dxa"/>
            <w:tcBorders>
              <w:top w:val="single" w:sz="4" w:space="0" w:color="auto"/>
              <w:left w:val="single" w:sz="4" w:space="0" w:color="auto"/>
              <w:bottom w:val="single" w:sz="4" w:space="0" w:color="auto"/>
              <w:right w:val="single" w:sz="4" w:space="0" w:color="auto"/>
            </w:tcBorders>
            <w:hideMark/>
          </w:tcPr>
          <w:p w:rsidR="00FD7B3C" w:rsidRPr="00C92BCB"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ДОО</w:t>
            </w:r>
          </w:p>
        </w:tc>
      </w:tr>
      <w:tr w:rsidR="00FD7B3C" w:rsidRPr="005A30ED" w:rsidTr="003B30B1">
        <w:tc>
          <w:tcPr>
            <w:tcW w:w="3172"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Социальный педагог</w:t>
            </w:r>
          </w:p>
        </w:tc>
        <w:tc>
          <w:tcPr>
            <w:tcW w:w="2892"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3</w:t>
            </w:r>
          </w:p>
        </w:tc>
        <w:tc>
          <w:tcPr>
            <w:tcW w:w="3179"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0</w:t>
            </w:r>
          </w:p>
        </w:tc>
      </w:tr>
      <w:tr w:rsidR="00FD7B3C" w:rsidRPr="005A30ED" w:rsidTr="003B30B1">
        <w:tc>
          <w:tcPr>
            <w:tcW w:w="3172"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Педагог-психолог</w:t>
            </w:r>
          </w:p>
        </w:tc>
        <w:tc>
          <w:tcPr>
            <w:tcW w:w="2892"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13</w:t>
            </w:r>
          </w:p>
        </w:tc>
        <w:tc>
          <w:tcPr>
            <w:tcW w:w="3179"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1</w:t>
            </w:r>
          </w:p>
        </w:tc>
      </w:tr>
      <w:tr w:rsidR="00FD7B3C" w:rsidRPr="005A30ED" w:rsidTr="003B30B1">
        <w:tc>
          <w:tcPr>
            <w:tcW w:w="3172"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Логопед</w:t>
            </w:r>
          </w:p>
        </w:tc>
        <w:tc>
          <w:tcPr>
            <w:tcW w:w="2892"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0</w:t>
            </w:r>
          </w:p>
        </w:tc>
        <w:tc>
          <w:tcPr>
            <w:tcW w:w="3179"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tabs>
                <w:tab w:val="left" w:pos="0"/>
                <w:tab w:val="left" w:pos="10490"/>
              </w:tabs>
              <w:spacing w:after="0" w:line="240" w:lineRule="auto"/>
              <w:ind w:right="142"/>
              <w:jc w:val="both"/>
              <w:rPr>
                <w:rFonts w:ascii="Times New Roman" w:hAnsi="Times New Roman" w:cs="Times New Roman"/>
                <w:color w:val="000000"/>
                <w:sz w:val="24"/>
                <w:szCs w:val="24"/>
                <w:shd w:val="clear" w:color="auto" w:fill="FFFFFF"/>
              </w:rPr>
            </w:pPr>
            <w:r w:rsidRPr="005A30ED">
              <w:rPr>
                <w:rFonts w:ascii="Times New Roman" w:hAnsi="Times New Roman" w:cs="Times New Roman"/>
                <w:color w:val="000000"/>
                <w:sz w:val="24"/>
                <w:szCs w:val="24"/>
                <w:shd w:val="clear" w:color="auto" w:fill="FFFFFF"/>
              </w:rPr>
              <w:t>1</w:t>
            </w:r>
          </w:p>
        </w:tc>
      </w:tr>
    </w:tbl>
    <w:p w:rsidR="00FD7B3C" w:rsidRPr="005A30ED" w:rsidRDefault="00FD7B3C" w:rsidP="00FD7B3C">
      <w:pPr>
        <w:spacing w:after="0" w:line="240" w:lineRule="auto"/>
        <w:ind w:firstLine="426"/>
        <w:jc w:val="both"/>
        <w:rPr>
          <w:rFonts w:ascii="Times New Roman" w:hAnsi="Times New Roman" w:cs="Times New Roman"/>
          <w:sz w:val="24"/>
          <w:szCs w:val="24"/>
        </w:rPr>
      </w:pPr>
    </w:p>
    <w:p w:rsidR="00FD7B3C" w:rsidRPr="005A30ED" w:rsidRDefault="00FD7B3C" w:rsidP="00FD7B3C">
      <w:pPr>
        <w:spacing w:after="0" w:line="240" w:lineRule="auto"/>
        <w:jc w:val="both"/>
        <w:rPr>
          <w:rFonts w:ascii="Times New Roman" w:hAnsi="Times New Roman" w:cs="Times New Roman"/>
          <w:b/>
          <w:sz w:val="24"/>
          <w:szCs w:val="24"/>
        </w:rPr>
      </w:pPr>
      <w:r w:rsidRPr="005A30ED">
        <w:rPr>
          <w:rFonts w:ascii="Times New Roman" w:hAnsi="Times New Roman" w:cs="Times New Roman"/>
          <w:b/>
          <w:sz w:val="24"/>
          <w:szCs w:val="24"/>
        </w:rPr>
        <w:t xml:space="preserve">          5.2.Организация методической работы</w:t>
      </w:r>
    </w:p>
    <w:p w:rsidR="00FD7B3C" w:rsidRDefault="00FD7B3C" w:rsidP="00FD7B3C">
      <w:pPr>
        <w:spacing w:after="0" w:line="240" w:lineRule="auto"/>
        <w:jc w:val="both"/>
        <w:rPr>
          <w:rFonts w:ascii="Times New Roman" w:hAnsi="Times New Roman" w:cs="Times New Roman"/>
          <w:b/>
          <w:sz w:val="24"/>
          <w:szCs w:val="24"/>
        </w:rPr>
      </w:pPr>
      <w:r w:rsidRPr="005A30ED">
        <w:rPr>
          <w:rFonts w:ascii="Times New Roman" w:hAnsi="Times New Roman" w:cs="Times New Roman"/>
          <w:b/>
          <w:sz w:val="24"/>
          <w:szCs w:val="24"/>
        </w:rPr>
        <w:t xml:space="preserve">          5.2.1.Организация деятельности районных методических объединений</w:t>
      </w:r>
    </w:p>
    <w:p w:rsidR="00FD7B3C" w:rsidRPr="00BE3411" w:rsidRDefault="00FD7B3C" w:rsidP="00FD7B3C">
      <w:pPr>
        <w:spacing w:after="0" w:line="240" w:lineRule="auto"/>
        <w:ind w:firstLine="851"/>
        <w:jc w:val="both"/>
        <w:rPr>
          <w:rStyle w:val="af6"/>
          <w:rFonts w:eastAsiaTheme="minorEastAsia"/>
          <w:i w:val="0"/>
          <w:sz w:val="24"/>
          <w:szCs w:val="24"/>
        </w:rPr>
      </w:pPr>
      <w:r>
        <w:rPr>
          <w:rFonts w:ascii="Times New Roman" w:hAnsi="Times New Roman" w:cs="Times New Roman"/>
          <w:b/>
          <w:sz w:val="24"/>
          <w:szCs w:val="24"/>
        </w:rPr>
        <w:t xml:space="preserve">    </w:t>
      </w:r>
      <w:r w:rsidRPr="00BE3411">
        <w:rPr>
          <w:rFonts w:ascii="Times New Roman" w:hAnsi="Times New Roman" w:cs="Times New Roman"/>
          <w:sz w:val="24"/>
          <w:szCs w:val="24"/>
        </w:rPr>
        <w:t xml:space="preserve">Сеть районных методических объединений (РМО) была представлена двадцатью тремя районными объединениями, из которых  12 - учителей-предметников, 3 – воспитателей дошкольных образовательных организаций, по одному объединению  </w:t>
      </w:r>
      <w:r w:rsidRPr="00BE3411">
        <w:rPr>
          <w:rFonts w:ascii="Times New Roman" w:hAnsi="Times New Roman" w:cs="Times New Roman"/>
          <w:sz w:val="24"/>
          <w:szCs w:val="24"/>
        </w:rPr>
        <w:lastRenderedPageBreak/>
        <w:t>классных руководителей, заместителей директоров, школьных библиотекарей, педагогов-психологов, старших вожатых. Под руководством опытных педагогов содержание работы строилось в соответствии с приоритетными направлениями методического кабинета: изучение нормативной и методической документации по вопросам образования; обеспечение профессионального роста педагогов; освоение нового содержания современных технологий и методов педагогической деятельности по своему предмету; изучение и анализ состояния преподавания по предметам своего профиля; обобщение передового опыта педагогов.</w:t>
      </w:r>
      <w:r>
        <w:rPr>
          <w:rFonts w:ascii="Times New Roman" w:hAnsi="Times New Roman" w:cs="Times New Roman"/>
          <w:sz w:val="24"/>
          <w:szCs w:val="24"/>
        </w:rPr>
        <w:t xml:space="preserve"> Продолжили работу</w:t>
      </w:r>
      <w:r w:rsidRPr="00BE3411">
        <w:rPr>
          <w:rFonts w:ascii="Times New Roman" w:hAnsi="Times New Roman" w:cs="Times New Roman"/>
          <w:sz w:val="24"/>
          <w:szCs w:val="24"/>
        </w:rPr>
        <w:t xml:space="preserve"> межмуниципальные методические центры (ММЦ), образованные в г. Бузулуке. </w:t>
      </w:r>
      <w:r w:rsidRPr="00BE3411">
        <w:rPr>
          <w:rStyle w:val="apple-style-span"/>
          <w:sz w:val="24"/>
          <w:szCs w:val="24"/>
        </w:rPr>
        <w:t xml:space="preserve">Основные  задачи  ММЦ - </w:t>
      </w:r>
      <w:r w:rsidRPr="00BE3411">
        <w:rPr>
          <w:rFonts w:ascii="Times New Roman" w:hAnsi="Times New Roman" w:cs="Times New Roman"/>
          <w:sz w:val="24"/>
          <w:szCs w:val="24"/>
        </w:rPr>
        <w:t>создание системы консультативно-методической поддержки педагогических работников ОО, непрерывного совершенствования профессионального уровня и обеспечение возможности повышения качества образования через сетевое вза</w:t>
      </w:r>
      <w:r>
        <w:rPr>
          <w:rFonts w:ascii="Times New Roman" w:hAnsi="Times New Roman" w:cs="Times New Roman"/>
          <w:sz w:val="24"/>
          <w:szCs w:val="24"/>
        </w:rPr>
        <w:t xml:space="preserve">имодействие методических служб. </w:t>
      </w:r>
      <w:r w:rsidRPr="00BE3411">
        <w:rPr>
          <w:rStyle w:val="apple-style-span"/>
          <w:sz w:val="24"/>
          <w:szCs w:val="24"/>
        </w:rPr>
        <w:t>Кроме муниципальных форм работы, метод</w:t>
      </w:r>
      <w:r>
        <w:rPr>
          <w:rStyle w:val="apple-style-span"/>
          <w:sz w:val="24"/>
          <w:szCs w:val="24"/>
        </w:rPr>
        <w:t>ическим кабинетом обеспечивалось</w:t>
      </w:r>
      <w:r w:rsidRPr="00BE3411">
        <w:rPr>
          <w:rStyle w:val="apple-style-span"/>
          <w:sz w:val="24"/>
          <w:szCs w:val="24"/>
        </w:rPr>
        <w:t xml:space="preserve"> участие педагогов  в региональных семинарах, организованных министерством образования Оренбургской области, ГБУ «РЦРО» по вопросам  организации работы с одаренными детьми, по реализации ФГОС СОО, по  актуальным вопросам дистанционного обучения. </w:t>
      </w:r>
      <w:r w:rsidRPr="00BE3411">
        <w:rPr>
          <w:rStyle w:val="af6"/>
          <w:rFonts w:eastAsiaTheme="minorEastAsia"/>
          <w:sz w:val="24"/>
          <w:szCs w:val="24"/>
        </w:rPr>
        <w:t>В этом учебном году обобщался опыт не только на школьном уровне, но и муниципальном и федеральном. Из 31 ОО в 20 ОО (65 %). Из них на школьном уровне – 36 педагогов обобщали свой опыт, на муниципальном – 7, региональном – 2, федеральном – 1.</w:t>
      </w:r>
      <w:r>
        <w:rPr>
          <w:rStyle w:val="af6"/>
          <w:rFonts w:eastAsiaTheme="minorEastAsia"/>
          <w:sz w:val="24"/>
          <w:szCs w:val="24"/>
        </w:rPr>
        <w:t xml:space="preserve"> В этом учебном году помимо традиционных форм работы апробировалась и форма проведения заседаний РМО онлайн. Главными вопросами стали: применение дистанционных образовательных технологий в учебно-воспитательном процессе.</w:t>
      </w:r>
    </w:p>
    <w:p w:rsidR="00FD7B3C" w:rsidRPr="00CF36E6" w:rsidRDefault="00FD7B3C" w:rsidP="00FD7B3C">
      <w:pPr>
        <w:pStyle w:val="27"/>
        <w:shd w:val="clear" w:color="auto" w:fill="auto"/>
        <w:spacing w:before="0" w:line="240" w:lineRule="auto"/>
        <w:ind w:firstLine="0"/>
        <w:rPr>
          <w:sz w:val="24"/>
          <w:szCs w:val="24"/>
        </w:rPr>
      </w:pPr>
      <w:r w:rsidRPr="00BE3411">
        <w:rPr>
          <w:rFonts w:eastAsiaTheme="minorEastAsia"/>
          <w:sz w:val="24"/>
          <w:szCs w:val="24"/>
        </w:rPr>
        <w:t xml:space="preserve">      </w:t>
      </w:r>
      <w:r w:rsidRPr="00BE3411">
        <w:rPr>
          <w:sz w:val="24"/>
          <w:szCs w:val="24"/>
        </w:rPr>
        <w:t xml:space="preserve"> </w:t>
      </w:r>
    </w:p>
    <w:p w:rsidR="00FD7B3C" w:rsidRPr="00CF36E6" w:rsidRDefault="00FD7B3C" w:rsidP="00FD7B3C">
      <w:pPr>
        <w:pStyle w:val="27"/>
        <w:shd w:val="clear" w:color="auto" w:fill="auto"/>
        <w:spacing w:before="0" w:line="240" w:lineRule="auto"/>
        <w:ind w:firstLine="709"/>
        <w:rPr>
          <w:rStyle w:val="af6"/>
          <w:b/>
          <w:i w:val="0"/>
          <w:sz w:val="24"/>
          <w:szCs w:val="24"/>
        </w:rPr>
      </w:pPr>
      <w:r w:rsidRPr="00CF36E6">
        <w:rPr>
          <w:rStyle w:val="af6"/>
          <w:b/>
          <w:sz w:val="24"/>
          <w:szCs w:val="24"/>
        </w:rPr>
        <w:t>5.2.2.Организация конкурсов педагогического мастерства</w:t>
      </w:r>
    </w:p>
    <w:p w:rsidR="00FD7B3C" w:rsidRPr="00BE3411" w:rsidRDefault="00FD7B3C" w:rsidP="00FD7B3C">
      <w:pPr>
        <w:pStyle w:val="27"/>
        <w:shd w:val="clear" w:color="auto" w:fill="auto"/>
        <w:spacing w:before="0" w:line="240" w:lineRule="auto"/>
        <w:ind w:firstLine="709"/>
        <w:rPr>
          <w:sz w:val="24"/>
          <w:szCs w:val="24"/>
        </w:rPr>
      </w:pPr>
      <w:r>
        <w:rPr>
          <w:sz w:val="24"/>
          <w:szCs w:val="24"/>
        </w:rPr>
        <w:t>Конкурсы</w:t>
      </w:r>
      <w:r w:rsidRPr="00BE3411">
        <w:rPr>
          <w:sz w:val="24"/>
          <w:szCs w:val="24"/>
        </w:rPr>
        <w:t xml:space="preserve"> служат способом выявления и развития профессионального творческого потенциала, используются для обобщения и выявления лучшего педагогического опыта и результативности работы.</w:t>
      </w:r>
    </w:p>
    <w:p w:rsidR="00FD7B3C" w:rsidRDefault="00FD7B3C" w:rsidP="00FD7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Pr="00BE3411">
        <w:rPr>
          <w:rFonts w:ascii="Times New Roman" w:hAnsi="Times New Roman" w:cs="Times New Roman"/>
          <w:sz w:val="24"/>
          <w:szCs w:val="24"/>
        </w:rPr>
        <w:t xml:space="preserve"> январе  2019 года был проведен муниципальный этап конкурса педагогического мастерства </w:t>
      </w:r>
      <w:r w:rsidRPr="00BE3411">
        <w:rPr>
          <w:rFonts w:ascii="Times New Roman" w:hAnsi="Times New Roman" w:cs="Times New Roman"/>
          <w:i/>
          <w:sz w:val="24"/>
          <w:szCs w:val="24"/>
        </w:rPr>
        <w:t>«</w:t>
      </w:r>
      <w:r w:rsidRPr="00BE3411">
        <w:rPr>
          <w:rFonts w:ascii="Times New Roman" w:hAnsi="Times New Roman" w:cs="Times New Roman"/>
          <w:sz w:val="24"/>
          <w:szCs w:val="24"/>
        </w:rPr>
        <w:t>Учитель Бузулукского района - 2020»</w:t>
      </w:r>
      <w:r w:rsidRPr="00BE3411">
        <w:rPr>
          <w:rStyle w:val="afb"/>
          <w:sz w:val="24"/>
          <w:szCs w:val="24"/>
        </w:rPr>
        <w:t xml:space="preserve">. В конкурсе приняли участие 10 учителей из 10 образовательных организаций. </w:t>
      </w:r>
      <w:r w:rsidRPr="00BE3411">
        <w:rPr>
          <w:rFonts w:ascii="Times New Roman" w:hAnsi="Times New Roman" w:cs="Times New Roman"/>
          <w:sz w:val="24"/>
          <w:szCs w:val="24"/>
        </w:rPr>
        <w:t xml:space="preserve">Победителем  конкурса с вручением диплома и денежного приза стала Кожина М. Б., учитель русского языка и литературы МОБУ «Новоалександровская СОШ», </w:t>
      </w:r>
      <w:r w:rsidRPr="00BE3411">
        <w:rPr>
          <w:rFonts w:ascii="Times New Roman" w:hAnsi="Times New Roman" w:cs="Times New Roman"/>
          <w:sz w:val="24"/>
          <w:szCs w:val="24"/>
          <w:lang w:val="en-US"/>
        </w:rPr>
        <w:t>II</w:t>
      </w:r>
      <w:r w:rsidRPr="00BE3411">
        <w:rPr>
          <w:rFonts w:ascii="Times New Roman" w:hAnsi="Times New Roman" w:cs="Times New Roman"/>
          <w:sz w:val="24"/>
          <w:szCs w:val="24"/>
        </w:rPr>
        <w:t xml:space="preserve"> место заняла учитель истории МОБУ «Красногвардейская СОШ им. Марченко А.А.» Марфина Е.И., </w:t>
      </w:r>
      <w:r w:rsidRPr="00BE3411">
        <w:rPr>
          <w:rFonts w:ascii="Times New Roman" w:hAnsi="Times New Roman" w:cs="Times New Roman"/>
          <w:sz w:val="24"/>
          <w:szCs w:val="24"/>
          <w:lang w:val="en-US"/>
        </w:rPr>
        <w:t>III</w:t>
      </w:r>
      <w:r w:rsidRPr="00BE3411">
        <w:rPr>
          <w:rFonts w:ascii="Times New Roman" w:hAnsi="Times New Roman" w:cs="Times New Roman"/>
          <w:sz w:val="24"/>
          <w:szCs w:val="24"/>
        </w:rPr>
        <w:t xml:space="preserve"> место присудили Пальцевой Н.С. из МОБУ «Боровая ООШ». Кожина М.Б. представляла  район на зональном этапе конкурса «Учитель Оренбуржья - 2020». В номинации «Воспитатель Бузулукского района - 2020» победителем стала Дьячкова Ирина Валерьевна - воспитатель МДОБУ «Детский сад «Колосок» с. Елшанка Первая,  2 место заняла Яковлева Наталья Арсентьевна - воспитатель МДОБУ детский сад «Теремок» п. Красногвардеец, 3 место - Федорова Наталья Сергеевна - воспитатель МДОБУ «Детский сад «Боровичок» п. Колтубановский.</w:t>
      </w:r>
    </w:p>
    <w:p w:rsidR="00FD7B3C" w:rsidRPr="00BE3411" w:rsidRDefault="00FD7B3C" w:rsidP="00FD7B3C">
      <w:pPr>
        <w:spacing w:after="0" w:line="240" w:lineRule="auto"/>
        <w:jc w:val="both"/>
        <w:rPr>
          <w:rFonts w:ascii="Times New Roman" w:hAnsi="Times New Roman" w:cs="Times New Roman"/>
          <w:sz w:val="24"/>
          <w:szCs w:val="24"/>
        </w:rPr>
      </w:pPr>
      <w:r w:rsidRPr="00BE3411">
        <w:rPr>
          <w:rFonts w:ascii="Times New Roman" w:hAnsi="Times New Roman" w:cs="Times New Roman"/>
          <w:b/>
          <w:sz w:val="24"/>
          <w:szCs w:val="24"/>
        </w:rPr>
        <w:t xml:space="preserve">             </w:t>
      </w:r>
      <w:r w:rsidRPr="00BE3411">
        <w:rPr>
          <w:rFonts w:ascii="Times New Roman" w:hAnsi="Times New Roman" w:cs="Times New Roman"/>
          <w:sz w:val="24"/>
          <w:szCs w:val="24"/>
        </w:rPr>
        <w:t>Во Всероссийском конкурсе для молодых педагогов «Педагогический дебют» принимали участие 2 педагога: из МОБУ «Твердиловская ООШ» Музоваткина Е.Ю. и  из МОБУ «Красногвардейская СОШ им. Марченко А.А. Марфина Е. И., которая прошла на зональный этап Всероссийского конкурса и получила из 13 кандидатов самый высокий балл (25 баллов) за эссе, но на заключительный областной этап данного конкурса не прошла, т.к. в части образовательного проекта получила 0 баллов, не выполнив данное задание.</w:t>
      </w:r>
    </w:p>
    <w:p w:rsidR="00FD7B3C" w:rsidRDefault="00FD7B3C" w:rsidP="00FD7B3C">
      <w:pPr>
        <w:tabs>
          <w:tab w:val="left" w:pos="1276"/>
        </w:tabs>
        <w:suppressAutoHyphens/>
        <w:spacing w:after="0" w:line="240" w:lineRule="auto"/>
        <w:ind w:firstLine="709"/>
        <w:jc w:val="both"/>
        <w:rPr>
          <w:rFonts w:ascii="Times New Roman" w:hAnsi="Times New Roman" w:cs="Times New Roman"/>
          <w:sz w:val="24"/>
          <w:szCs w:val="24"/>
        </w:rPr>
      </w:pPr>
      <w:r w:rsidRPr="00BE3411">
        <w:rPr>
          <w:rFonts w:ascii="Times New Roman" w:hAnsi="Times New Roman" w:cs="Times New Roman"/>
          <w:sz w:val="24"/>
          <w:szCs w:val="24"/>
        </w:rPr>
        <w:t xml:space="preserve">«Всероссийский конкурс сочинений – 2019» </w:t>
      </w:r>
      <w:r w:rsidRPr="00BE3411">
        <w:rPr>
          <w:rFonts w:ascii="Times New Roman" w:eastAsiaTheme="minorHAnsi" w:hAnsi="Times New Roman" w:cs="Times New Roman"/>
          <w:spacing w:val="-2"/>
          <w:sz w:val="24"/>
          <w:szCs w:val="24"/>
        </w:rPr>
        <w:t xml:space="preserve">направлен на </w:t>
      </w:r>
      <w:r w:rsidRPr="00BE3411">
        <w:rPr>
          <w:rFonts w:ascii="Times New Roman" w:eastAsiaTheme="minorHAnsi" w:hAnsi="Times New Roman" w:cs="Times New Roman"/>
          <w:sz w:val="24"/>
          <w:szCs w:val="24"/>
        </w:rPr>
        <w:t>возрождение традиций написания сочинения как самостоятельной творческой работы, обеспечение поддержки детского и юношеского чтения, а также обобщение,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w:t>
      </w:r>
      <w:r w:rsidRPr="00BE3411">
        <w:rPr>
          <w:rFonts w:ascii="Times New Roman" w:eastAsiaTheme="minorHAnsi" w:hAnsi="Times New Roman" w:cs="Times New Roman"/>
          <w:spacing w:val="-2"/>
          <w:sz w:val="24"/>
          <w:szCs w:val="24"/>
        </w:rPr>
        <w:t>. Он</w:t>
      </w:r>
      <w:r w:rsidRPr="00BE3411">
        <w:rPr>
          <w:rFonts w:ascii="Times New Roman" w:hAnsi="Times New Roman" w:cs="Times New Roman"/>
          <w:sz w:val="24"/>
          <w:szCs w:val="24"/>
        </w:rPr>
        <w:t xml:space="preserve">   был проведен в </w:t>
      </w:r>
      <w:r w:rsidRPr="00BE3411">
        <w:rPr>
          <w:rFonts w:ascii="Times New Roman" w:hAnsi="Times New Roman" w:cs="Times New Roman"/>
          <w:sz w:val="24"/>
          <w:szCs w:val="24"/>
        </w:rPr>
        <w:lastRenderedPageBreak/>
        <w:t xml:space="preserve">сентябре 2019 года. Учителя 6 школ Бузулукского района (МОБУ «Палимовская СОШ», МОБУ «Тупиковская СОШ», МОБУ «Верхневязовская СОШ», МОБУ «Проскуринская ООШ», МОБУ «Новоалександровская СОШ, МОБУ «Твердиловская ООШ») приняли участие. 16 работ   представили  по возрастам:  </w:t>
      </w:r>
      <w:r w:rsidRPr="00BE3411">
        <w:rPr>
          <w:rFonts w:ascii="Times New Roman" w:hAnsi="Times New Roman" w:cs="Times New Roman"/>
          <w:i/>
          <w:sz w:val="24"/>
          <w:szCs w:val="24"/>
        </w:rPr>
        <w:t>5 класса</w:t>
      </w:r>
      <w:r w:rsidRPr="00BE3411">
        <w:rPr>
          <w:rFonts w:ascii="Times New Roman" w:hAnsi="Times New Roman" w:cs="Times New Roman"/>
          <w:sz w:val="24"/>
          <w:szCs w:val="24"/>
        </w:rPr>
        <w:t xml:space="preserve"> – 1 работа, </w:t>
      </w:r>
      <w:r w:rsidRPr="00BE3411">
        <w:rPr>
          <w:rFonts w:ascii="Times New Roman" w:hAnsi="Times New Roman" w:cs="Times New Roman"/>
          <w:i/>
          <w:sz w:val="24"/>
          <w:szCs w:val="24"/>
        </w:rPr>
        <w:t>6 - 7 класс</w:t>
      </w:r>
      <w:r w:rsidRPr="00BE3411">
        <w:rPr>
          <w:rFonts w:ascii="Times New Roman" w:hAnsi="Times New Roman" w:cs="Times New Roman"/>
          <w:sz w:val="24"/>
          <w:szCs w:val="24"/>
        </w:rPr>
        <w:t xml:space="preserve"> – 4, </w:t>
      </w:r>
      <w:r w:rsidRPr="00BE3411">
        <w:rPr>
          <w:rFonts w:ascii="Times New Roman" w:hAnsi="Times New Roman" w:cs="Times New Roman"/>
          <w:i/>
          <w:sz w:val="24"/>
          <w:szCs w:val="24"/>
        </w:rPr>
        <w:t>8-9 классы</w:t>
      </w:r>
      <w:r w:rsidRPr="00BE3411">
        <w:rPr>
          <w:rFonts w:ascii="Times New Roman" w:hAnsi="Times New Roman" w:cs="Times New Roman"/>
          <w:sz w:val="24"/>
          <w:szCs w:val="24"/>
        </w:rPr>
        <w:t xml:space="preserve"> – 7, </w:t>
      </w:r>
      <w:r w:rsidRPr="00BE3411">
        <w:rPr>
          <w:rFonts w:ascii="Times New Roman" w:hAnsi="Times New Roman" w:cs="Times New Roman"/>
          <w:i/>
          <w:sz w:val="24"/>
          <w:szCs w:val="24"/>
        </w:rPr>
        <w:t>10-11 классы</w:t>
      </w:r>
      <w:r w:rsidRPr="00BE3411">
        <w:rPr>
          <w:rFonts w:ascii="Times New Roman" w:hAnsi="Times New Roman" w:cs="Times New Roman"/>
          <w:sz w:val="24"/>
          <w:szCs w:val="24"/>
        </w:rPr>
        <w:t xml:space="preserve"> – 5. Победителем среди 8-9 классов  стал Половинкин Кирилл из МОБУ «Твердиловская ООШ», среди 10 -11 классов одержал победу Сосунов Даниил из МОБУ «Палимовская СОШ», призерами стали Шарифулин Олег и Степанова Юлия из «Палимовская СОШ». Но, к сожалению, региональных результатов не было. </w:t>
      </w:r>
    </w:p>
    <w:p w:rsidR="00FD7B3C" w:rsidRPr="00BE3411" w:rsidRDefault="00FD7B3C" w:rsidP="00FD7B3C">
      <w:pPr>
        <w:tabs>
          <w:tab w:val="left" w:pos="1276"/>
        </w:tabs>
        <w:suppressAutoHyphens/>
        <w:spacing w:after="0" w:line="240" w:lineRule="auto"/>
        <w:ind w:firstLine="709"/>
        <w:jc w:val="both"/>
        <w:rPr>
          <w:rFonts w:ascii="Times New Roman" w:hAnsi="Times New Roman" w:cs="Times New Roman"/>
          <w:sz w:val="24"/>
          <w:szCs w:val="24"/>
        </w:rPr>
      </w:pPr>
      <w:r w:rsidRPr="00BE3411">
        <w:rPr>
          <w:rFonts w:ascii="Times New Roman" w:hAnsi="Times New Roman" w:cs="Times New Roman"/>
          <w:sz w:val="24"/>
          <w:szCs w:val="24"/>
        </w:rPr>
        <w:t xml:space="preserve">Во Всероссийском конкурсе </w:t>
      </w:r>
      <w:r w:rsidRPr="00BE3411">
        <w:rPr>
          <w:rFonts w:ascii="Times New Roman" w:hAnsi="Times New Roman" w:cs="Times New Roman"/>
          <w:iCs/>
          <w:sz w:val="24"/>
          <w:szCs w:val="24"/>
          <w:shd w:val="clear" w:color="auto" w:fill="FFFFFF"/>
        </w:rPr>
        <w:t xml:space="preserve">«Мой лучший урок» от нашего района представляли 2 кандидата материалы, на область вышла Мамкина Т.А., где заняла </w:t>
      </w:r>
      <w:r w:rsidRPr="00BE3411">
        <w:rPr>
          <w:rFonts w:ascii="Times New Roman" w:hAnsi="Times New Roman" w:cs="Times New Roman"/>
          <w:iCs/>
          <w:sz w:val="24"/>
          <w:szCs w:val="24"/>
          <w:shd w:val="clear" w:color="auto" w:fill="FFFFFF"/>
          <w:lang w:val="en-US"/>
        </w:rPr>
        <w:t>III</w:t>
      </w:r>
      <w:r w:rsidRPr="00BE3411">
        <w:rPr>
          <w:rFonts w:ascii="Times New Roman" w:hAnsi="Times New Roman" w:cs="Times New Roman"/>
          <w:iCs/>
          <w:sz w:val="24"/>
          <w:szCs w:val="24"/>
          <w:shd w:val="clear" w:color="auto" w:fill="FFFFFF"/>
        </w:rPr>
        <w:t xml:space="preserve"> место и была выдвинута на Всероссийский заключительный этап. В Москве 20 декабря завершился очередной этап Всероссийского конкурса  для преподавателей «Мой лучший урок». 40 лучших п</w:t>
      </w:r>
      <w:r w:rsidRPr="00BE3411">
        <w:rPr>
          <w:rFonts w:ascii="Times New Roman" w:hAnsi="Times New Roman" w:cs="Times New Roman"/>
          <w:sz w:val="24"/>
          <w:szCs w:val="24"/>
          <w:shd w:val="clear" w:color="auto" w:fill="FFFFFF"/>
        </w:rPr>
        <w:t>едагогов гуманитарного направления из 22 регионов РФ</w:t>
      </w:r>
      <w:r w:rsidRPr="00BE3411">
        <w:rPr>
          <w:rFonts w:ascii="Times New Roman" w:hAnsi="Times New Roman" w:cs="Times New Roman"/>
          <w:bCs/>
          <w:sz w:val="24"/>
          <w:szCs w:val="24"/>
        </w:rPr>
        <w:t xml:space="preserve"> </w:t>
      </w:r>
      <w:r w:rsidRPr="00BE3411">
        <w:rPr>
          <w:rFonts w:ascii="Times New Roman" w:hAnsi="Times New Roman" w:cs="Times New Roman"/>
          <w:sz w:val="24"/>
          <w:szCs w:val="24"/>
          <w:shd w:val="clear" w:color="auto" w:fill="FFFFFF"/>
        </w:rPr>
        <w:t xml:space="preserve">представили свои разработки уроков. </w:t>
      </w:r>
      <w:r w:rsidRPr="00BE3411">
        <w:rPr>
          <w:rFonts w:ascii="Times New Roman" w:hAnsi="Times New Roman" w:cs="Times New Roman"/>
          <w:sz w:val="24"/>
          <w:szCs w:val="24"/>
        </w:rPr>
        <w:t>Учитель музыки, директор  МОБУ «Подколкинская СОШ» Мамкина Т. А.  приняла участие во Всероссийском конкурсе профессионального мастерства педагогов «Мой лучший урок» и заняла </w:t>
      </w:r>
      <w:r w:rsidRPr="00BE3411">
        <w:rPr>
          <w:rFonts w:ascii="Times New Roman" w:hAnsi="Times New Roman" w:cs="Times New Roman"/>
          <w:bCs/>
          <w:sz w:val="24"/>
          <w:szCs w:val="24"/>
          <w:lang w:val="en-US"/>
        </w:rPr>
        <w:t>II</w:t>
      </w:r>
      <w:r w:rsidRPr="00BE3411">
        <w:rPr>
          <w:rFonts w:ascii="Times New Roman" w:hAnsi="Times New Roman" w:cs="Times New Roman"/>
          <w:bCs/>
          <w:sz w:val="24"/>
          <w:szCs w:val="24"/>
        </w:rPr>
        <w:t xml:space="preserve"> место</w:t>
      </w:r>
      <w:r w:rsidRPr="00BE3411">
        <w:rPr>
          <w:rFonts w:ascii="Times New Roman" w:hAnsi="Times New Roman" w:cs="Times New Roman"/>
          <w:sz w:val="24"/>
          <w:szCs w:val="24"/>
        </w:rPr>
        <w:t> в финале конкурса.</w:t>
      </w:r>
    </w:p>
    <w:p w:rsidR="00FD7B3C" w:rsidRPr="00BE3411" w:rsidRDefault="00FD7B3C" w:rsidP="00FD7B3C">
      <w:pPr>
        <w:spacing w:after="0" w:line="240" w:lineRule="auto"/>
        <w:ind w:firstLine="284"/>
        <w:jc w:val="both"/>
        <w:rPr>
          <w:rFonts w:ascii="Times New Roman" w:hAnsi="Times New Roman" w:cs="Times New Roman"/>
          <w:sz w:val="24"/>
          <w:szCs w:val="24"/>
        </w:rPr>
      </w:pPr>
      <w:r w:rsidRPr="00BE3411">
        <w:rPr>
          <w:rFonts w:ascii="Times New Roman" w:hAnsi="Times New Roman" w:cs="Times New Roman"/>
          <w:sz w:val="24"/>
          <w:szCs w:val="24"/>
        </w:rPr>
        <w:t xml:space="preserve">         На  </w:t>
      </w:r>
      <w:r w:rsidRPr="00BE3411">
        <w:rPr>
          <w:rFonts w:ascii="Times New Roman" w:hAnsi="Times New Roman" w:cs="Times New Roman"/>
          <w:sz w:val="24"/>
          <w:szCs w:val="24"/>
          <w:lang w:val="en-US"/>
        </w:rPr>
        <w:t>XI</w:t>
      </w:r>
      <w:r w:rsidRPr="00BE3411">
        <w:rPr>
          <w:rFonts w:ascii="Times New Roman" w:hAnsi="Times New Roman" w:cs="Times New Roman"/>
          <w:sz w:val="24"/>
          <w:szCs w:val="24"/>
        </w:rPr>
        <w:t xml:space="preserve"> Всероссийский конкурс «Учитель здоровья России – 2020» после проведения муниципального этапа со своим уроком вышла Мамкина Т. А., которая подготовила документы и предоставила видео открытого  урока музыки в 6 классе по теме «</w:t>
      </w:r>
      <w:r w:rsidRPr="00BE3411">
        <w:rPr>
          <w:rFonts w:ascii="Times New Roman" w:hAnsi="Times New Roman" w:cs="Times New Roman"/>
          <w:color w:val="0D0D0D" w:themeColor="text1" w:themeTint="F2"/>
          <w:sz w:val="24"/>
          <w:szCs w:val="24"/>
        </w:rPr>
        <w:t>Образы живописи в музыке. Живописность искусства</w:t>
      </w:r>
      <w:r w:rsidRPr="00BE3411">
        <w:rPr>
          <w:rFonts w:ascii="Times New Roman" w:hAnsi="Times New Roman" w:cs="Times New Roman"/>
          <w:sz w:val="24"/>
          <w:szCs w:val="24"/>
        </w:rPr>
        <w:t>», став участником данного конкурса.</w:t>
      </w:r>
    </w:p>
    <w:p w:rsidR="00FD7B3C" w:rsidRPr="00BE3411" w:rsidRDefault="00FD7B3C" w:rsidP="00FD7B3C">
      <w:pPr>
        <w:pStyle w:val="27"/>
        <w:shd w:val="clear" w:color="auto" w:fill="auto"/>
        <w:spacing w:before="0" w:line="240" w:lineRule="auto"/>
        <w:ind w:firstLine="707"/>
        <w:rPr>
          <w:sz w:val="24"/>
          <w:szCs w:val="24"/>
        </w:rPr>
      </w:pPr>
      <w:r w:rsidRPr="00BE3411">
        <w:rPr>
          <w:sz w:val="24"/>
          <w:szCs w:val="24"/>
        </w:rPr>
        <w:t xml:space="preserve">В феврале 2020 прошел конкурс среди педагогов образовательных организаций Бузулукского района, реализующих образовательную программу дошкольного образования «Самая здоровая группа». Победителем стала Акользина Галина Владимировна - воспитатель МДОБУ «Детский сад «Улыбка» с. Новоалександровка. </w:t>
      </w:r>
    </w:p>
    <w:p w:rsidR="00FD7B3C" w:rsidRPr="00BE3411" w:rsidRDefault="00FD7B3C" w:rsidP="00FD7B3C">
      <w:pPr>
        <w:pStyle w:val="27"/>
        <w:shd w:val="clear" w:color="auto" w:fill="auto"/>
        <w:spacing w:before="0" w:line="240" w:lineRule="auto"/>
        <w:ind w:firstLine="707"/>
        <w:rPr>
          <w:sz w:val="24"/>
          <w:szCs w:val="24"/>
        </w:rPr>
      </w:pPr>
      <w:r w:rsidRPr="00BE3411">
        <w:rPr>
          <w:sz w:val="24"/>
          <w:szCs w:val="24"/>
        </w:rPr>
        <w:t>В марте прошел муниципальный конкурс среди воспитанников образовательных организаций Бузулукского района, реализующих образовательную программу дошкольного образования «Моя мама лучшая на свете». В номинации «Лучший чтец» 1 место заняла Иванова Яна (5 лет), воспитанница МОБУ Перевозинская ООШ (дошкольная группа), (воспитатель Иванова В.В.); в номинации «Певческий конкурс» 1 место заняла Никитина Серафима, МДОБУ детский сад «Колосок» с. Подколки (воспитатель Татарникова О.С.); и наконец, в номинации «Танцевальное творчество» 1 место заняли воспитанники разновозрастной группы 6-7 лет МДОБУ «Детский сад «Чебурашка» с. Сухоречка.</w:t>
      </w:r>
    </w:p>
    <w:p w:rsidR="00FD7B3C" w:rsidRPr="00BE3411" w:rsidRDefault="00FD7B3C" w:rsidP="00FD7B3C">
      <w:pPr>
        <w:pStyle w:val="27"/>
        <w:shd w:val="clear" w:color="auto" w:fill="auto"/>
        <w:spacing w:before="0" w:line="240" w:lineRule="auto"/>
        <w:ind w:firstLine="707"/>
        <w:rPr>
          <w:sz w:val="24"/>
          <w:szCs w:val="24"/>
        </w:rPr>
      </w:pPr>
      <w:r w:rsidRPr="00BE3411">
        <w:rPr>
          <w:sz w:val="24"/>
          <w:szCs w:val="24"/>
        </w:rPr>
        <w:t>В апреле прошел муниципальный конкурс в дистанционном режиме «Космос и мы». Победа досталась Ирзутовой Ирине Валентиновне,  воспитателю МДОБУ «Детский сад «Радуга» с. Верхняя Вязовка.</w:t>
      </w:r>
    </w:p>
    <w:p w:rsidR="00FD7B3C" w:rsidRDefault="00FD7B3C" w:rsidP="00FD7B3C">
      <w:pPr>
        <w:pStyle w:val="27"/>
        <w:shd w:val="clear" w:color="auto" w:fill="auto"/>
        <w:spacing w:before="0" w:line="240" w:lineRule="auto"/>
        <w:ind w:firstLine="707"/>
        <w:rPr>
          <w:sz w:val="24"/>
          <w:szCs w:val="24"/>
        </w:rPr>
      </w:pPr>
      <w:r w:rsidRPr="00BE3411">
        <w:rPr>
          <w:sz w:val="24"/>
          <w:szCs w:val="24"/>
        </w:rPr>
        <w:t>В мае 2020 года прошел муниципальный конкурс « Мой лучший выпускной» среди педагогов образовательных организаций Бузулукского района, реализующих образовательную программу дошкольного образования, в дистанционной форме. Дипломами II степени награждены: Корченова О. В. (воспитатель МДОБУ «Детский сад «Боровичок» п. Колтубановский),  Габидуллина Л. К. (музыкальный руководитель МДОБУ «Детский сад «Боровичок» п. Колтубановский, Вострикова Наталья Александровна (воспитатель МДОБУ «Детский сад «Улыбка» с. Новоалександровка). Дипломом III степени награждена Демидова Наталья Михайловна – музыкальный руководитель МДОБУ «Детский сад «Теремок» п. Колтубановский.</w:t>
      </w:r>
    </w:p>
    <w:p w:rsidR="00FD7B3C" w:rsidRPr="00BE3411" w:rsidRDefault="00FD7B3C" w:rsidP="00FD7B3C">
      <w:pPr>
        <w:pStyle w:val="27"/>
        <w:shd w:val="clear" w:color="auto" w:fill="auto"/>
        <w:spacing w:before="0" w:line="240" w:lineRule="auto"/>
        <w:ind w:firstLine="707"/>
        <w:rPr>
          <w:b/>
          <w:sz w:val="24"/>
          <w:szCs w:val="24"/>
        </w:rPr>
      </w:pPr>
      <w:r>
        <w:rPr>
          <w:sz w:val="24"/>
          <w:szCs w:val="24"/>
        </w:rPr>
        <w:t>К</w:t>
      </w:r>
      <w:r w:rsidRPr="00BE3411">
        <w:rPr>
          <w:sz w:val="24"/>
          <w:szCs w:val="24"/>
        </w:rPr>
        <w:t>онкурсные мероприятия были методически обеспечены, прошли на высоком организационном уровне, показали творческий потенциал педагогов, хороший уровень подготовки. Поэтому можно сделать вывод, что методической службой обеспечиваются организационные и методические условия для участия педагогов в конкурсах профессионального мастерства, что способствует повышению престижа педагогической профессии, распространению передового педагогического опыта.</w:t>
      </w:r>
    </w:p>
    <w:p w:rsidR="00FD7B3C" w:rsidRPr="005A30ED" w:rsidRDefault="00FD7B3C" w:rsidP="00FD7B3C">
      <w:pPr>
        <w:spacing w:after="0" w:line="240" w:lineRule="auto"/>
        <w:rPr>
          <w:rFonts w:ascii="Times New Roman" w:hAnsi="Times New Roman" w:cs="Times New Roman"/>
          <w:b/>
          <w:sz w:val="24"/>
          <w:szCs w:val="24"/>
        </w:rPr>
      </w:pPr>
    </w:p>
    <w:p w:rsidR="00FD7B3C" w:rsidRPr="005A30ED" w:rsidRDefault="00FD7B3C" w:rsidP="00FD7B3C">
      <w:pPr>
        <w:spacing w:after="0" w:line="240" w:lineRule="auto"/>
        <w:jc w:val="both"/>
        <w:rPr>
          <w:rFonts w:ascii="Times New Roman" w:hAnsi="Times New Roman" w:cs="Times New Roman"/>
          <w:b/>
          <w:sz w:val="24"/>
          <w:szCs w:val="24"/>
        </w:rPr>
      </w:pPr>
      <w:r w:rsidRPr="005A30ED">
        <w:rPr>
          <w:rFonts w:ascii="Times New Roman" w:hAnsi="Times New Roman" w:cs="Times New Roman"/>
          <w:b/>
          <w:sz w:val="24"/>
          <w:szCs w:val="24"/>
        </w:rPr>
        <w:t xml:space="preserve">          6.Качество образования.</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b/>
          <w:sz w:val="24"/>
          <w:szCs w:val="24"/>
        </w:rPr>
        <w:t xml:space="preserve">          </w:t>
      </w:r>
      <w:r w:rsidRPr="005A30ED">
        <w:rPr>
          <w:rFonts w:ascii="Times New Roman" w:hAnsi="Times New Roman" w:cs="Times New Roman"/>
          <w:sz w:val="24"/>
          <w:szCs w:val="24"/>
        </w:rPr>
        <w:t>Допущены  до промежуточной аттестации 3197 учащихся</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Справились  с промежуточной  аттестацией – 3194 уч-ся</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Оставлены  на  повторный  год (по состоянию на 1.06.2020) - 1 чел. - 0,03% (в 2018-2019уч.г  - 5 чел.) обучающиеся МОБУ «Липовская ООО».</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Переведены условно–2 чел. –  (Троицкая СОШ</w:t>
      </w:r>
      <w:bookmarkStart w:id="0" w:name="OLE_LINK1"/>
      <w:bookmarkStart w:id="1" w:name="OLE_LINK2"/>
      <w:bookmarkStart w:id="2" w:name="OLE_LINK3"/>
      <w:r w:rsidRPr="005A30ED">
        <w:rPr>
          <w:rFonts w:ascii="Times New Roman" w:hAnsi="Times New Roman" w:cs="Times New Roman"/>
          <w:sz w:val="24"/>
          <w:szCs w:val="24"/>
        </w:rPr>
        <w:t xml:space="preserve"> -1 чел., </w:t>
      </w:r>
      <w:bookmarkEnd w:id="0"/>
      <w:bookmarkEnd w:id="1"/>
      <w:bookmarkEnd w:id="2"/>
      <w:r w:rsidRPr="005A30ED">
        <w:rPr>
          <w:rFonts w:ascii="Times New Roman" w:hAnsi="Times New Roman" w:cs="Times New Roman"/>
          <w:sz w:val="24"/>
          <w:szCs w:val="24"/>
        </w:rPr>
        <w:t>Подколкинская СОШ-1 чел.)</w:t>
      </w:r>
    </w:p>
    <w:p w:rsidR="00FD7B3C" w:rsidRPr="005A30ED" w:rsidRDefault="00FD7B3C" w:rsidP="00FD7B3C">
      <w:pPr>
        <w:spacing w:after="0" w:line="240" w:lineRule="auto"/>
        <w:jc w:val="both"/>
        <w:rPr>
          <w:rFonts w:ascii="Times New Roman" w:hAnsi="Times New Roman" w:cs="Times New Roman"/>
          <w:sz w:val="24"/>
          <w:szCs w:val="24"/>
        </w:rPr>
      </w:pPr>
    </w:p>
    <w:p w:rsidR="00FD7B3C" w:rsidRPr="00CF36E6" w:rsidRDefault="00FD7B3C" w:rsidP="00FD7B3C">
      <w:pPr>
        <w:spacing w:after="0" w:line="240" w:lineRule="auto"/>
        <w:jc w:val="center"/>
        <w:rPr>
          <w:rFonts w:ascii="Times New Roman" w:hAnsi="Times New Roman" w:cs="Times New Roman"/>
          <w:b/>
          <w:sz w:val="24"/>
          <w:szCs w:val="24"/>
        </w:rPr>
      </w:pPr>
      <w:r w:rsidRPr="00CF36E6">
        <w:rPr>
          <w:rFonts w:ascii="Times New Roman" w:hAnsi="Times New Roman" w:cs="Times New Roman"/>
          <w:b/>
          <w:sz w:val="24"/>
          <w:szCs w:val="24"/>
        </w:rPr>
        <w:t>Успеваемость и качество  знаний  учащихся  общеобразовательных  учреждений по результатам  учебного года</w:t>
      </w:r>
    </w:p>
    <w:p w:rsidR="00FD7B3C" w:rsidRPr="005A30ED" w:rsidRDefault="00FD7B3C" w:rsidP="00FD7B3C">
      <w:pPr>
        <w:spacing w:after="0" w:line="240" w:lineRule="auto"/>
        <w:jc w:val="center"/>
        <w:rPr>
          <w:rFonts w:ascii="Times New Roman" w:hAnsi="Times New Roman" w:cs="Times New Roman"/>
          <w:b/>
          <w:sz w:val="24"/>
          <w:szCs w:val="24"/>
        </w:rPr>
      </w:pPr>
      <w:r w:rsidRPr="005A30ED">
        <w:rPr>
          <w:rFonts w:ascii="Times New Roman" w:hAnsi="Times New Roman" w:cs="Times New Roman"/>
          <w:b/>
          <w:sz w:val="24"/>
          <w:szCs w:val="24"/>
        </w:rPr>
        <w:object w:dxaOrig="7158" w:dyaOrig="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04pt" o:ole="">
            <v:imagedata r:id="rId12" o:title=""/>
          </v:shape>
          <o:OLEObject Type="Embed" ProgID="Excel.Sheet.12" ShapeID="_x0000_i1025" DrawAspect="Content" ObjectID="_1660550334" r:id="rId13"/>
        </w:object>
      </w:r>
    </w:p>
    <w:p w:rsidR="00FD7B3C" w:rsidRPr="005A30ED" w:rsidRDefault="00FD7B3C" w:rsidP="00FD7B3C">
      <w:pPr>
        <w:spacing w:after="0" w:line="240" w:lineRule="auto"/>
        <w:jc w:val="center"/>
        <w:rPr>
          <w:rFonts w:ascii="Times New Roman" w:hAnsi="Times New Roman" w:cs="Times New Roman"/>
          <w:b/>
          <w:sz w:val="24"/>
          <w:szCs w:val="24"/>
        </w:rPr>
      </w:pPr>
    </w:p>
    <w:p w:rsidR="00FD7B3C" w:rsidRPr="005A30ED" w:rsidRDefault="00FD7B3C" w:rsidP="00FD7B3C">
      <w:pPr>
        <w:spacing w:after="0" w:line="240" w:lineRule="auto"/>
        <w:ind w:firstLine="300"/>
        <w:jc w:val="both"/>
        <w:rPr>
          <w:rFonts w:ascii="Times New Roman" w:hAnsi="Times New Roman" w:cs="Times New Roman"/>
          <w:color w:val="000000"/>
          <w:sz w:val="24"/>
          <w:szCs w:val="24"/>
        </w:rPr>
      </w:pPr>
      <w:r w:rsidRPr="005A30ED">
        <w:rPr>
          <w:rFonts w:ascii="Times New Roman" w:hAnsi="Times New Roman" w:cs="Times New Roman"/>
          <w:color w:val="000000"/>
          <w:sz w:val="24"/>
          <w:szCs w:val="24"/>
        </w:rPr>
        <w:t xml:space="preserve">  Наблюдается положительная динамика успеваемости обучающихся по итогам учебного года на 0,5 % по сравнению с 2018-2019 уч.г., качества знаний на 0,6%. Но при этом снизился процент «отличников» на 0, 4%.</w:t>
      </w:r>
    </w:p>
    <w:p w:rsidR="00FD7B3C" w:rsidRPr="005A30ED" w:rsidRDefault="00FD7B3C" w:rsidP="00FD7B3C">
      <w:pPr>
        <w:spacing w:after="0" w:line="240" w:lineRule="auto"/>
        <w:ind w:firstLine="300"/>
        <w:jc w:val="both"/>
        <w:rPr>
          <w:rFonts w:ascii="Times New Roman" w:hAnsi="Times New Roman" w:cs="Times New Roman"/>
          <w:color w:val="000000"/>
          <w:sz w:val="24"/>
          <w:szCs w:val="24"/>
        </w:rPr>
      </w:pPr>
    </w:p>
    <w:p w:rsidR="00FD7B3C" w:rsidRPr="00CF36E6" w:rsidRDefault="00FD7B3C" w:rsidP="00FD7B3C">
      <w:pPr>
        <w:spacing w:after="0" w:line="240" w:lineRule="auto"/>
        <w:jc w:val="center"/>
        <w:rPr>
          <w:rFonts w:ascii="Times New Roman" w:hAnsi="Times New Roman" w:cs="Times New Roman"/>
          <w:sz w:val="24"/>
          <w:szCs w:val="24"/>
        </w:rPr>
      </w:pPr>
      <w:r w:rsidRPr="00CF36E6">
        <w:rPr>
          <w:rFonts w:ascii="Times New Roman" w:hAnsi="Times New Roman" w:cs="Times New Roman"/>
          <w:b/>
          <w:bCs/>
          <w:sz w:val="24"/>
          <w:szCs w:val="24"/>
        </w:rPr>
        <w:t>Процент выпускников 9-х классов, получивших аттестат особого образца</w:t>
      </w:r>
    </w:p>
    <w:p w:rsidR="00FD7B3C" w:rsidRPr="005A30ED" w:rsidRDefault="00FD7B3C" w:rsidP="00FD7B3C">
      <w:pPr>
        <w:spacing w:after="0" w:line="240" w:lineRule="auto"/>
        <w:ind w:firstLine="300"/>
        <w:jc w:val="both"/>
        <w:rPr>
          <w:rFonts w:ascii="Times New Roman" w:hAnsi="Times New Roman" w:cs="Times New Roman"/>
          <w:color w:val="000000"/>
          <w:sz w:val="24"/>
          <w:szCs w:val="24"/>
        </w:rPr>
      </w:pPr>
    </w:p>
    <w:p w:rsidR="00FD7B3C" w:rsidRPr="005A30ED" w:rsidRDefault="00FD7B3C" w:rsidP="00FD7B3C">
      <w:pPr>
        <w:spacing w:after="0" w:line="240" w:lineRule="auto"/>
        <w:ind w:firstLine="300"/>
        <w:jc w:val="center"/>
        <w:rPr>
          <w:rFonts w:ascii="Times New Roman" w:hAnsi="Times New Roman" w:cs="Times New Roman"/>
          <w:color w:val="000000"/>
          <w:sz w:val="24"/>
          <w:szCs w:val="24"/>
        </w:rPr>
      </w:pPr>
      <w:r w:rsidRPr="005A30ED">
        <w:rPr>
          <w:rFonts w:ascii="Times New Roman" w:hAnsi="Times New Roman" w:cs="Times New Roman"/>
          <w:noProof/>
          <w:sz w:val="24"/>
          <w:szCs w:val="24"/>
        </w:rPr>
        <w:drawing>
          <wp:inline distT="0" distB="0" distL="0" distR="0" wp14:anchorId="630F9EF5" wp14:editId="6952029B">
            <wp:extent cx="3676650" cy="19907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7B3C" w:rsidRPr="005A30ED" w:rsidRDefault="00FD7B3C" w:rsidP="00FD7B3C">
      <w:pPr>
        <w:spacing w:after="0" w:line="240" w:lineRule="auto"/>
        <w:jc w:val="both"/>
        <w:rPr>
          <w:rFonts w:ascii="Times New Roman" w:hAnsi="Times New Roman" w:cs="Times New Roman"/>
          <w:color w:val="FF0000"/>
          <w:sz w:val="24"/>
          <w:szCs w:val="24"/>
        </w:rPr>
      </w:pPr>
      <w:r w:rsidRPr="005A30ED">
        <w:rPr>
          <w:rFonts w:ascii="Times New Roman" w:hAnsi="Times New Roman" w:cs="Times New Roman"/>
          <w:color w:val="000000"/>
          <w:sz w:val="24"/>
          <w:szCs w:val="24"/>
        </w:rPr>
        <w:t xml:space="preserve">      Переведены  в 9 класс -359 уч-ся, из них кандидаты на аттестат особого образца- </w:t>
      </w:r>
      <w:r w:rsidRPr="005A30ED">
        <w:rPr>
          <w:rFonts w:ascii="Times New Roman" w:hAnsi="Times New Roman" w:cs="Times New Roman"/>
          <w:sz w:val="24"/>
          <w:szCs w:val="24"/>
        </w:rPr>
        <w:t>21 чел</w:t>
      </w:r>
      <w:r w:rsidRPr="005A30ED">
        <w:rPr>
          <w:rFonts w:ascii="Times New Roman" w:hAnsi="Times New Roman" w:cs="Times New Roman"/>
          <w:color w:val="000000"/>
          <w:sz w:val="24"/>
          <w:szCs w:val="24"/>
        </w:rPr>
        <w:t xml:space="preserve">., в 11 класс -  48 уч-ся,  из них отличников  </w:t>
      </w:r>
      <w:r w:rsidRPr="005A30ED">
        <w:rPr>
          <w:rFonts w:ascii="Times New Roman" w:hAnsi="Times New Roman" w:cs="Times New Roman"/>
          <w:sz w:val="24"/>
          <w:szCs w:val="24"/>
        </w:rPr>
        <w:t xml:space="preserve">3 </w:t>
      </w:r>
      <w:r w:rsidRPr="005A30ED">
        <w:rPr>
          <w:rFonts w:ascii="Times New Roman" w:hAnsi="Times New Roman" w:cs="Times New Roman"/>
          <w:color w:val="000000"/>
          <w:sz w:val="24"/>
          <w:szCs w:val="24"/>
        </w:rPr>
        <w:t>чел.</w:t>
      </w:r>
      <w:r w:rsidRPr="005A30ED">
        <w:rPr>
          <w:rFonts w:ascii="Times New Roman" w:hAnsi="Times New Roman" w:cs="Times New Roman"/>
          <w:color w:val="FF0000"/>
          <w:sz w:val="24"/>
          <w:szCs w:val="24"/>
        </w:rPr>
        <w:t xml:space="preserve">  </w:t>
      </w:r>
      <w:r w:rsidRPr="005A30ED">
        <w:rPr>
          <w:rFonts w:ascii="Times New Roman" w:hAnsi="Times New Roman" w:cs="Times New Roman"/>
          <w:sz w:val="24"/>
          <w:szCs w:val="24"/>
        </w:rPr>
        <w:t>(из 2 ОО).</w:t>
      </w:r>
      <w:r w:rsidRPr="005A30ED">
        <w:rPr>
          <w:rFonts w:ascii="Times New Roman" w:hAnsi="Times New Roman" w:cs="Times New Roman"/>
          <w:color w:val="000000"/>
          <w:sz w:val="24"/>
          <w:szCs w:val="24"/>
        </w:rPr>
        <w:t xml:space="preserve"> </w:t>
      </w:r>
      <w:r w:rsidRPr="005A30ED">
        <w:rPr>
          <w:rFonts w:ascii="Times New Roman" w:hAnsi="Times New Roman" w:cs="Times New Roman"/>
          <w:color w:val="FF0000"/>
          <w:sz w:val="24"/>
          <w:szCs w:val="24"/>
        </w:rPr>
        <w:t xml:space="preserve">     </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color w:val="FF0000"/>
          <w:sz w:val="24"/>
          <w:szCs w:val="24"/>
        </w:rPr>
        <w:t xml:space="preserve">     </w:t>
      </w:r>
      <w:r w:rsidRPr="005A30ED">
        <w:rPr>
          <w:rFonts w:ascii="Times New Roman" w:hAnsi="Times New Roman" w:cs="Times New Roman"/>
          <w:sz w:val="24"/>
          <w:szCs w:val="24"/>
        </w:rPr>
        <w:t xml:space="preserve">       Количество обучающихся, освоивших программы основного общего образования  увеличилось на 0,9%   и составляет 100%.</w:t>
      </w:r>
    </w:p>
    <w:p w:rsidR="00FD7B3C" w:rsidRPr="005A30ED" w:rsidRDefault="00FD7B3C" w:rsidP="00FD7B3C">
      <w:pPr>
        <w:spacing w:after="0" w:line="240" w:lineRule="auto"/>
        <w:ind w:firstLine="567"/>
        <w:jc w:val="both"/>
        <w:rPr>
          <w:rFonts w:ascii="Times New Roman" w:hAnsi="Times New Roman" w:cs="Times New Roman"/>
          <w:sz w:val="24"/>
          <w:szCs w:val="24"/>
        </w:rPr>
      </w:pPr>
      <w:r w:rsidRPr="005A30ED">
        <w:rPr>
          <w:rFonts w:ascii="Times New Roman" w:hAnsi="Times New Roman" w:cs="Times New Roman"/>
          <w:sz w:val="24"/>
          <w:szCs w:val="24"/>
        </w:rPr>
        <w:t>Количество обучающихся, освоивших программы среднего общего образования в течение трех лет-100%</w:t>
      </w:r>
    </w:p>
    <w:p w:rsidR="00FD7B3C" w:rsidRPr="00CF36E6" w:rsidRDefault="00FD7B3C" w:rsidP="00FD7B3C">
      <w:pPr>
        <w:spacing w:after="0" w:line="240" w:lineRule="auto"/>
        <w:ind w:firstLine="708"/>
        <w:jc w:val="both"/>
        <w:rPr>
          <w:rFonts w:ascii="Times New Roman" w:hAnsi="Times New Roman" w:cs="Times New Roman"/>
          <w:b/>
          <w:sz w:val="24"/>
          <w:szCs w:val="24"/>
        </w:rPr>
      </w:pPr>
      <w:r w:rsidRPr="00CF36E6">
        <w:rPr>
          <w:rFonts w:ascii="Times New Roman" w:hAnsi="Times New Roman" w:cs="Times New Roman"/>
          <w:b/>
          <w:sz w:val="24"/>
          <w:szCs w:val="24"/>
        </w:rPr>
        <w:t>Положительная динамика количества выпускников 11 классов, получивших медали «За особые успехи в учении»:</w:t>
      </w:r>
    </w:p>
    <w:p w:rsidR="00FD7B3C" w:rsidRPr="005A30ED" w:rsidRDefault="00FD7B3C" w:rsidP="00FD7B3C">
      <w:pPr>
        <w:spacing w:after="0" w:line="240" w:lineRule="auto"/>
        <w:ind w:firstLine="708"/>
        <w:jc w:val="both"/>
        <w:rPr>
          <w:rFonts w:ascii="Times New Roman" w:hAnsi="Times New Roman" w:cs="Times New Roman"/>
          <w:sz w:val="24"/>
          <w:szCs w:val="24"/>
        </w:rPr>
      </w:pPr>
    </w:p>
    <w:p w:rsidR="00FD7B3C" w:rsidRPr="005A30ED" w:rsidRDefault="00FD7B3C" w:rsidP="00FD7B3C">
      <w:pPr>
        <w:spacing w:after="0" w:line="240" w:lineRule="auto"/>
        <w:ind w:firstLine="708"/>
        <w:jc w:val="center"/>
        <w:rPr>
          <w:rFonts w:ascii="Times New Roman" w:hAnsi="Times New Roman" w:cs="Times New Roman"/>
          <w:sz w:val="24"/>
          <w:szCs w:val="24"/>
        </w:rPr>
      </w:pPr>
      <w:r w:rsidRPr="005A30ED">
        <w:rPr>
          <w:rFonts w:ascii="Times New Roman" w:hAnsi="Times New Roman" w:cs="Times New Roman"/>
          <w:sz w:val="24"/>
          <w:szCs w:val="24"/>
        </w:rPr>
        <w:object w:dxaOrig="7158" w:dyaOrig="4080">
          <v:shape id="_x0000_i1026" type="#_x0000_t75" style="width:357.75pt;height:204pt" o:ole="">
            <v:imagedata r:id="rId15" o:title=""/>
          </v:shape>
          <o:OLEObject Type="Embed" ProgID="Excel.Sheet.12" ShapeID="_x0000_i1026" DrawAspect="Content" ObjectID="_1660550335" r:id="rId16"/>
        </w:object>
      </w:r>
    </w:p>
    <w:p w:rsidR="00FD7B3C" w:rsidRDefault="00FD7B3C" w:rsidP="00FD7B3C">
      <w:pPr>
        <w:spacing w:after="0" w:line="240" w:lineRule="auto"/>
        <w:ind w:firstLine="708"/>
        <w:jc w:val="both"/>
        <w:rPr>
          <w:rFonts w:ascii="Times New Roman" w:hAnsi="Times New Roman" w:cs="Times New Roman"/>
          <w:sz w:val="24"/>
          <w:szCs w:val="24"/>
        </w:rPr>
      </w:pPr>
    </w:p>
    <w:p w:rsidR="00FD7B3C" w:rsidRPr="00CF36E6" w:rsidRDefault="00FD7B3C" w:rsidP="00FD7B3C">
      <w:pPr>
        <w:spacing w:after="0" w:line="240" w:lineRule="auto"/>
        <w:ind w:firstLine="708"/>
        <w:jc w:val="center"/>
        <w:rPr>
          <w:rFonts w:ascii="Times New Roman" w:hAnsi="Times New Roman" w:cs="Times New Roman"/>
          <w:b/>
          <w:sz w:val="24"/>
          <w:szCs w:val="24"/>
        </w:rPr>
      </w:pPr>
      <w:r w:rsidRPr="00CF36E6">
        <w:rPr>
          <w:rFonts w:ascii="Times New Roman" w:hAnsi="Times New Roman" w:cs="Times New Roman"/>
          <w:b/>
          <w:sz w:val="24"/>
          <w:szCs w:val="24"/>
        </w:rPr>
        <w:t>Успеваемость и качество знаний обучающихся в сравнении по уч. годам</w:t>
      </w:r>
    </w:p>
    <w:p w:rsidR="00FD7B3C" w:rsidRPr="00DB66FC" w:rsidRDefault="00FD7B3C" w:rsidP="00FD7B3C">
      <w:pPr>
        <w:spacing w:after="0" w:line="240" w:lineRule="auto"/>
        <w:ind w:firstLine="708"/>
        <w:jc w:val="center"/>
        <w:rPr>
          <w:rFonts w:ascii="Times New Roman" w:hAnsi="Times New Roman" w:cs="Times New Roman"/>
          <w:b/>
          <w:sz w:val="24"/>
          <w:szCs w:val="24"/>
        </w:rPr>
      </w:pPr>
    </w:p>
    <w:p w:rsidR="00FD7B3C" w:rsidRPr="005A30ED" w:rsidRDefault="00FD7B3C" w:rsidP="00FD7B3C">
      <w:pPr>
        <w:spacing w:after="0" w:line="240" w:lineRule="auto"/>
        <w:ind w:firstLine="708"/>
        <w:jc w:val="both"/>
        <w:rPr>
          <w:rFonts w:ascii="Times New Roman" w:hAnsi="Times New Roman" w:cs="Times New Roman"/>
          <w:sz w:val="24"/>
          <w:szCs w:val="24"/>
        </w:rPr>
      </w:pPr>
      <w:r w:rsidRPr="00E8662C">
        <w:rPr>
          <w:rFonts w:ascii="Times New Roman" w:eastAsia="Times New Roman" w:hAnsi="Times New Roman" w:cs="Times New Roman"/>
          <w:noProof/>
          <w:sz w:val="24"/>
          <w:szCs w:val="24"/>
        </w:rPr>
        <w:drawing>
          <wp:inline distT="0" distB="0" distL="0" distR="0" wp14:anchorId="544A2761" wp14:editId="3BD59E56">
            <wp:extent cx="5095875" cy="287655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7B3C" w:rsidRPr="005A30ED" w:rsidRDefault="00FD7B3C" w:rsidP="00FD7B3C">
      <w:pPr>
        <w:spacing w:after="0" w:line="240" w:lineRule="auto"/>
        <w:ind w:firstLine="567"/>
        <w:jc w:val="both"/>
        <w:rPr>
          <w:rFonts w:ascii="Times New Roman" w:hAnsi="Times New Roman" w:cs="Times New Roman"/>
          <w:sz w:val="24"/>
          <w:szCs w:val="24"/>
        </w:rPr>
      </w:pPr>
    </w:p>
    <w:p w:rsidR="00FD7B3C" w:rsidRPr="00CF36E6" w:rsidRDefault="00FD7B3C" w:rsidP="00FD7B3C">
      <w:pPr>
        <w:spacing w:after="0" w:line="240" w:lineRule="auto"/>
        <w:ind w:firstLine="567"/>
        <w:jc w:val="center"/>
        <w:rPr>
          <w:rFonts w:ascii="Times New Roman" w:hAnsi="Times New Roman" w:cs="Times New Roman"/>
          <w:b/>
          <w:sz w:val="24"/>
          <w:szCs w:val="24"/>
        </w:rPr>
      </w:pPr>
      <w:r w:rsidRPr="00CF36E6">
        <w:rPr>
          <w:rFonts w:ascii="Times New Roman" w:hAnsi="Times New Roman" w:cs="Times New Roman"/>
          <w:b/>
          <w:sz w:val="24"/>
          <w:szCs w:val="24"/>
        </w:rPr>
        <w:t>Результаты  ЕГЭ  за 3 года (в сравнении)</w:t>
      </w:r>
    </w:p>
    <w:p w:rsidR="00FD7B3C" w:rsidRPr="00CF36E6" w:rsidRDefault="00FD7B3C" w:rsidP="00FD7B3C">
      <w:pPr>
        <w:spacing w:after="0" w:line="240" w:lineRule="auto"/>
        <w:ind w:firstLine="567"/>
        <w:jc w:val="center"/>
        <w:rPr>
          <w:rFonts w:ascii="Times New Roman" w:hAnsi="Times New Roman" w:cs="Times New Roman"/>
          <w:b/>
          <w:sz w:val="24"/>
          <w:szCs w:val="24"/>
        </w:rPr>
      </w:pPr>
    </w:p>
    <w:p w:rsidR="00FD7B3C" w:rsidRPr="005A30ED" w:rsidRDefault="00FD7B3C" w:rsidP="00FD7B3C">
      <w:pPr>
        <w:spacing w:after="0" w:line="240" w:lineRule="auto"/>
        <w:ind w:firstLine="567"/>
        <w:jc w:val="center"/>
        <w:rPr>
          <w:rFonts w:ascii="Times New Roman" w:hAnsi="Times New Roman" w:cs="Times New Roman"/>
          <w:b/>
          <w:sz w:val="24"/>
          <w:szCs w:val="24"/>
        </w:rPr>
      </w:pPr>
      <w:r w:rsidRPr="005A30ED">
        <w:rPr>
          <w:rFonts w:ascii="Times New Roman" w:hAnsi="Times New Roman" w:cs="Times New Roman"/>
          <w:b/>
          <w:sz w:val="24"/>
          <w:szCs w:val="24"/>
        </w:rPr>
        <w:object w:dxaOrig="7158" w:dyaOrig="4080">
          <v:shape id="_x0000_i1027" type="#_x0000_t75" style="width:297pt;height:156pt" o:ole="">
            <v:imagedata r:id="rId18" o:title=""/>
          </v:shape>
          <o:OLEObject Type="Embed" ProgID="Excel.Sheet.12" ShapeID="_x0000_i1027" DrawAspect="Content" ObjectID="_1660550336" r:id="rId19"/>
        </w:object>
      </w:r>
    </w:p>
    <w:p w:rsidR="00FD7B3C" w:rsidRDefault="00FD7B3C" w:rsidP="00FD7B3C">
      <w:pPr>
        <w:spacing w:after="0" w:line="240" w:lineRule="auto"/>
        <w:ind w:firstLine="567"/>
        <w:jc w:val="center"/>
        <w:rPr>
          <w:rFonts w:ascii="Times New Roman" w:hAnsi="Times New Roman" w:cs="Times New Roman"/>
          <w:b/>
          <w:sz w:val="24"/>
          <w:szCs w:val="24"/>
        </w:rPr>
      </w:pPr>
    </w:p>
    <w:p w:rsidR="00FD7B3C" w:rsidRPr="00CF36E6" w:rsidRDefault="00FD7B3C" w:rsidP="00FD7B3C">
      <w:pPr>
        <w:spacing w:after="0" w:line="240" w:lineRule="auto"/>
        <w:jc w:val="center"/>
        <w:rPr>
          <w:rFonts w:ascii="Times New Roman" w:hAnsi="Times New Roman" w:cs="Times New Roman"/>
          <w:b/>
          <w:sz w:val="24"/>
          <w:szCs w:val="24"/>
        </w:rPr>
      </w:pPr>
      <w:r w:rsidRPr="00CF36E6">
        <w:rPr>
          <w:rFonts w:ascii="Times New Roman" w:hAnsi="Times New Roman" w:cs="Times New Roman"/>
          <w:b/>
          <w:sz w:val="24"/>
          <w:szCs w:val="24"/>
        </w:rPr>
        <w:t>Информация о результатах сдачи ЕГЭ в 2020году.</w:t>
      </w:r>
    </w:p>
    <w:p w:rsidR="00FD7B3C" w:rsidRDefault="00FD7B3C" w:rsidP="00FD7B3C">
      <w:pPr>
        <w:spacing w:after="0" w:line="240" w:lineRule="auto"/>
        <w:jc w:val="center"/>
        <w:rPr>
          <w:rFonts w:ascii="Times New Roman" w:hAnsi="Times New Roman" w:cs="Times New Roman"/>
          <w:b/>
          <w:i/>
          <w:color w:val="0070C0"/>
          <w:sz w:val="28"/>
          <w:szCs w:val="28"/>
        </w:rPr>
      </w:pPr>
    </w:p>
    <w:tbl>
      <w:tblPr>
        <w:tblW w:w="9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03"/>
        <w:gridCol w:w="1874"/>
        <w:gridCol w:w="943"/>
        <w:gridCol w:w="850"/>
        <w:gridCol w:w="850"/>
        <w:gridCol w:w="992"/>
      </w:tblGrid>
      <w:tr w:rsidR="00FD7B3C" w:rsidRPr="00E8662C" w:rsidTr="003B30B1">
        <w:trPr>
          <w:jc w:val="center"/>
        </w:trPr>
        <w:tc>
          <w:tcPr>
            <w:tcW w:w="2552" w:type="dxa"/>
            <w:vMerge w:val="restart"/>
            <w:tcBorders>
              <w:top w:val="single" w:sz="4" w:space="0" w:color="000000"/>
              <w:left w:val="single" w:sz="4" w:space="0" w:color="000000"/>
              <w:right w:val="single" w:sz="4" w:space="0" w:color="000000"/>
            </w:tcBorders>
            <w:hideMark/>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lastRenderedPageBreak/>
              <w:t>Предметы</w:t>
            </w:r>
          </w:p>
        </w:tc>
        <w:tc>
          <w:tcPr>
            <w:tcW w:w="1903" w:type="dxa"/>
            <w:vMerge w:val="restart"/>
            <w:tcBorders>
              <w:top w:val="single" w:sz="4" w:space="0" w:color="000000"/>
              <w:left w:val="single" w:sz="4" w:space="0" w:color="000000"/>
              <w:right w:val="single" w:sz="4" w:space="0" w:color="000000"/>
            </w:tcBorders>
            <w:hideMark/>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Средний балл выпускников школ по району</w:t>
            </w:r>
          </w:p>
        </w:tc>
        <w:tc>
          <w:tcPr>
            <w:tcW w:w="1874" w:type="dxa"/>
            <w:vMerge w:val="restart"/>
            <w:tcBorders>
              <w:top w:val="single" w:sz="4" w:space="0" w:color="000000"/>
              <w:left w:val="single" w:sz="4" w:space="0" w:color="000000"/>
              <w:right w:val="single" w:sz="4" w:space="0" w:color="000000"/>
            </w:tcBorders>
            <w:hideMark/>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Число выпускников школ, не преодолевших минимальный порог баллов</w:t>
            </w:r>
          </w:p>
        </w:tc>
        <w:tc>
          <w:tcPr>
            <w:tcW w:w="1793" w:type="dxa"/>
            <w:gridSpan w:val="2"/>
            <w:tcBorders>
              <w:top w:val="single" w:sz="4" w:space="0" w:color="000000"/>
              <w:left w:val="single" w:sz="4" w:space="0" w:color="000000"/>
              <w:bottom w:val="single" w:sz="4" w:space="0" w:color="000000"/>
              <w:right w:val="single" w:sz="4" w:space="0" w:color="000000"/>
            </w:tcBorders>
            <w:hideMark/>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Наивысший балл</w:t>
            </w:r>
          </w:p>
        </w:tc>
        <w:tc>
          <w:tcPr>
            <w:tcW w:w="1842" w:type="dxa"/>
            <w:gridSpan w:val="2"/>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Наименьший балл</w:t>
            </w:r>
          </w:p>
        </w:tc>
      </w:tr>
      <w:tr w:rsidR="00FD7B3C" w:rsidRPr="00E8662C" w:rsidTr="003B30B1">
        <w:trPr>
          <w:jc w:val="center"/>
        </w:trPr>
        <w:tc>
          <w:tcPr>
            <w:tcW w:w="2552" w:type="dxa"/>
            <w:vMerge/>
            <w:tcBorders>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bookmarkStart w:id="3" w:name="_Hlk12810599"/>
          </w:p>
        </w:tc>
        <w:tc>
          <w:tcPr>
            <w:tcW w:w="1903" w:type="dxa"/>
            <w:vMerge/>
            <w:tcBorders>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p>
        </w:tc>
        <w:tc>
          <w:tcPr>
            <w:tcW w:w="1874" w:type="dxa"/>
            <w:vMerge/>
            <w:tcBorders>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2019 год</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2020 год</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2019 год</w:t>
            </w:r>
          </w:p>
        </w:tc>
        <w:tc>
          <w:tcPr>
            <w:tcW w:w="99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2020 год</w:t>
            </w:r>
          </w:p>
        </w:tc>
      </w:tr>
      <w:tr w:rsidR="00FD7B3C" w:rsidRPr="00E8662C" w:rsidTr="003B30B1">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Русский язык</w:t>
            </w:r>
          </w:p>
        </w:tc>
        <w:tc>
          <w:tcPr>
            <w:tcW w:w="190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80,4</w:t>
            </w:r>
          </w:p>
        </w:tc>
        <w:tc>
          <w:tcPr>
            <w:tcW w:w="1874"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96</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38</w:t>
            </w:r>
          </w:p>
        </w:tc>
        <w:tc>
          <w:tcPr>
            <w:tcW w:w="99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53</w:t>
            </w:r>
          </w:p>
        </w:tc>
      </w:tr>
      <w:tr w:rsidR="00FD7B3C" w:rsidRPr="00E8662C" w:rsidTr="003B30B1">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Матем. (проф)</w:t>
            </w:r>
          </w:p>
        </w:tc>
        <w:tc>
          <w:tcPr>
            <w:tcW w:w="190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65</w:t>
            </w:r>
          </w:p>
        </w:tc>
        <w:tc>
          <w:tcPr>
            <w:tcW w:w="1874"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2</w:t>
            </w:r>
          </w:p>
        </w:tc>
        <w:tc>
          <w:tcPr>
            <w:tcW w:w="94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86</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94</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27</w:t>
            </w:r>
          </w:p>
        </w:tc>
        <w:tc>
          <w:tcPr>
            <w:tcW w:w="99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18</w:t>
            </w:r>
          </w:p>
        </w:tc>
      </w:tr>
      <w:tr w:rsidR="00FD7B3C" w:rsidRPr="00E8662C" w:rsidTr="003B30B1">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Физика</w:t>
            </w:r>
          </w:p>
        </w:tc>
        <w:tc>
          <w:tcPr>
            <w:tcW w:w="190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57,6</w:t>
            </w:r>
          </w:p>
        </w:tc>
        <w:tc>
          <w:tcPr>
            <w:tcW w:w="1874"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1</w:t>
            </w:r>
          </w:p>
        </w:tc>
        <w:tc>
          <w:tcPr>
            <w:tcW w:w="94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92</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99</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42</w:t>
            </w:r>
          </w:p>
        </w:tc>
        <w:tc>
          <w:tcPr>
            <w:tcW w:w="99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17</w:t>
            </w:r>
          </w:p>
        </w:tc>
      </w:tr>
      <w:tr w:rsidR="00FD7B3C" w:rsidRPr="00E8662C" w:rsidTr="003B30B1">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Химия</w:t>
            </w:r>
          </w:p>
        </w:tc>
        <w:tc>
          <w:tcPr>
            <w:tcW w:w="190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67</w:t>
            </w:r>
          </w:p>
        </w:tc>
        <w:tc>
          <w:tcPr>
            <w:tcW w:w="1874"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89</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95</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36</w:t>
            </w:r>
          </w:p>
        </w:tc>
        <w:tc>
          <w:tcPr>
            <w:tcW w:w="99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46</w:t>
            </w:r>
          </w:p>
        </w:tc>
      </w:tr>
      <w:tr w:rsidR="00FD7B3C" w:rsidRPr="00E8662C" w:rsidTr="003B30B1">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Биология</w:t>
            </w:r>
          </w:p>
        </w:tc>
        <w:tc>
          <w:tcPr>
            <w:tcW w:w="190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60,2</w:t>
            </w:r>
          </w:p>
        </w:tc>
        <w:tc>
          <w:tcPr>
            <w:tcW w:w="1874"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93</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74</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52</w:t>
            </w:r>
          </w:p>
        </w:tc>
        <w:tc>
          <w:tcPr>
            <w:tcW w:w="99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40</w:t>
            </w:r>
          </w:p>
        </w:tc>
      </w:tr>
      <w:tr w:rsidR="00FD7B3C" w:rsidRPr="00E8662C" w:rsidTr="003B30B1">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История</w:t>
            </w:r>
          </w:p>
        </w:tc>
        <w:tc>
          <w:tcPr>
            <w:tcW w:w="190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68,8</w:t>
            </w:r>
          </w:p>
        </w:tc>
        <w:tc>
          <w:tcPr>
            <w:tcW w:w="1874"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72</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98</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44</w:t>
            </w:r>
          </w:p>
        </w:tc>
        <w:tc>
          <w:tcPr>
            <w:tcW w:w="99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47</w:t>
            </w:r>
          </w:p>
        </w:tc>
      </w:tr>
      <w:tr w:rsidR="00FD7B3C" w:rsidRPr="00E8662C" w:rsidTr="003B30B1">
        <w:trPr>
          <w:jc w:val="center"/>
        </w:trPr>
        <w:tc>
          <w:tcPr>
            <w:tcW w:w="255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Обществознание</w:t>
            </w:r>
          </w:p>
        </w:tc>
        <w:tc>
          <w:tcPr>
            <w:tcW w:w="190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73,6</w:t>
            </w:r>
          </w:p>
        </w:tc>
        <w:tc>
          <w:tcPr>
            <w:tcW w:w="1874"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97</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37</w:t>
            </w:r>
          </w:p>
        </w:tc>
        <w:tc>
          <w:tcPr>
            <w:tcW w:w="99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52</w:t>
            </w:r>
          </w:p>
        </w:tc>
      </w:tr>
      <w:tr w:rsidR="00FD7B3C" w:rsidRPr="00E8662C" w:rsidTr="003B30B1">
        <w:trPr>
          <w:jc w:val="center"/>
        </w:trPr>
        <w:tc>
          <w:tcPr>
            <w:tcW w:w="255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Литература</w:t>
            </w:r>
          </w:p>
        </w:tc>
        <w:tc>
          <w:tcPr>
            <w:tcW w:w="190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74,5</w:t>
            </w:r>
          </w:p>
        </w:tc>
        <w:tc>
          <w:tcPr>
            <w:tcW w:w="1874"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94</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77</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72</w:t>
            </w:r>
          </w:p>
        </w:tc>
      </w:tr>
      <w:tr w:rsidR="00FD7B3C" w:rsidRPr="00E8662C" w:rsidTr="003B30B1">
        <w:trPr>
          <w:jc w:val="center"/>
        </w:trPr>
        <w:tc>
          <w:tcPr>
            <w:tcW w:w="255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Информатика и ИКТ</w:t>
            </w:r>
          </w:p>
        </w:tc>
        <w:tc>
          <w:tcPr>
            <w:tcW w:w="190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96</w:t>
            </w:r>
          </w:p>
        </w:tc>
        <w:tc>
          <w:tcPr>
            <w:tcW w:w="1874"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96</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w:t>
            </w:r>
          </w:p>
        </w:tc>
      </w:tr>
      <w:tr w:rsidR="00FD7B3C" w:rsidRPr="00E8662C" w:rsidTr="003B30B1">
        <w:trPr>
          <w:jc w:val="center"/>
        </w:trPr>
        <w:tc>
          <w:tcPr>
            <w:tcW w:w="255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Английский язык</w:t>
            </w:r>
          </w:p>
        </w:tc>
        <w:tc>
          <w:tcPr>
            <w:tcW w:w="190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60</w:t>
            </w:r>
          </w:p>
        </w:tc>
        <w:tc>
          <w:tcPr>
            <w:tcW w:w="1874"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72</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50</w:t>
            </w:r>
          </w:p>
        </w:tc>
      </w:tr>
      <w:tr w:rsidR="00FD7B3C" w:rsidRPr="00E8662C" w:rsidTr="003B30B1">
        <w:trPr>
          <w:jc w:val="center"/>
        </w:trPr>
        <w:tc>
          <w:tcPr>
            <w:tcW w:w="255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Немецкий язык</w:t>
            </w:r>
          </w:p>
        </w:tc>
        <w:tc>
          <w:tcPr>
            <w:tcW w:w="190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63</w:t>
            </w:r>
          </w:p>
        </w:tc>
        <w:tc>
          <w:tcPr>
            <w:tcW w:w="1874"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63</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p>
        </w:tc>
      </w:tr>
      <w:tr w:rsidR="00FD7B3C" w:rsidRPr="00E8662C" w:rsidTr="003B30B1">
        <w:trPr>
          <w:jc w:val="center"/>
        </w:trPr>
        <w:tc>
          <w:tcPr>
            <w:tcW w:w="2552" w:type="dxa"/>
            <w:tcBorders>
              <w:top w:val="single" w:sz="4" w:space="0" w:color="000000"/>
              <w:left w:val="single" w:sz="4" w:space="0" w:color="000000"/>
              <w:bottom w:val="single" w:sz="4" w:space="0" w:color="000000"/>
              <w:right w:val="single" w:sz="4" w:space="0" w:color="000000"/>
            </w:tcBorders>
            <w:hideMark/>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Итого по району</w:t>
            </w:r>
          </w:p>
        </w:tc>
        <w:tc>
          <w:tcPr>
            <w:tcW w:w="1903"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69,6</w:t>
            </w:r>
          </w:p>
        </w:tc>
        <w:tc>
          <w:tcPr>
            <w:tcW w:w="1874"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3</w:t>
            </w:r>
          </w:p>
        </w:tc>
        <w:tc>
          <w:tcPr>
            <w:tcW w:w="943" w:type="dxa"/>
            <w:tcBorders>
              <w:top w:val="single" w:sz="4" w:space="0" w:color="000000"/>
              <w:left w:val="single" w:sz="4" w:space="0" w:color="000000"/>
              <w:bottom w:val="single" w:sz="4" w:space="0" w:color="000000"/>
              <w:right w:val="single" w:sz="4" w:space="0" w:color="000000"/>
            </w:tcBorders>
            <w:hideMark/>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97</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sz w:val="24"/>
                <w:szCs w:val="24"/>
              </w:rPr>
            </w:pPr>
            <w:r w:rsidRPr="00DB66FC">
              <w:rPr>
                <w:rFonts w:ascii="Times New Roman" w:eastAsia="Times New Roman" w:hAnsi="Times New Roman" w:cs="Times New Roman"/>
                <w:sz w:val="24"/>
                <w:szCs w:val="24"/>
              </w:rPr>
              <w:t>27</w:t>
            </w:r>
          </w:p>
        </w:tc>
        <w:tc>
          <w:tcPr>
            <w:tcW w:w="992" w:type="dxa"/>
            <w:tcBorders>
              <w:top w:val="single" w:sz="4" w:space="0" w:color="000000"/>
              <w:left w:val="single" w:sz="4" w:space="0" w:color="000000"/>
              <w:bottom w:val="single" w:sz="4" w:space="0" w:color="000000"/>
              <w:right w:val="single" w:sz="4" w:space="0" w:color="000000"/>
            </w:tcBorders>
          </w:tcPr>
          <w:p w:rsidR="00FD7B3C" w:rsidRPr="00DB66FC" w:rsidRDefault="00FD7B3C" w:rsidP="003B30B1">
            <w:pPr>
              <w:spacing w:after="0" w:line="240" w:lineRule="auto"/>
              <w:jc w:val="center"/>
              <w:rPr>
                <w:rFonts w:ascii="Times New Roman" w:eastAsia="Times New Roman" w:hAnsi="Times New Roman" w:cs="Times New Roman"/>
                <w:b/>
                <w:sz w:val="24"/>
                <w:szCs w:val="24"/>
              </w:rPr>
            </w:pPr>
            <w:r w:rsidRPr="00DB66FC">
              <w:rPr>
                <w:rFonts w:ascii="Times New Roman" w:eastAsia="Times New Roman" w:hAnsi="Times New Roman" w:cs="Times New Roman"/>
                <w:b/>
                <w:sz w:val="24"/>
                <w:szCs w:val="24"/>
              </w:rPr>
              <w:t>17</w:t>
            </w:r>
          </w:p>
        </w:tc>
      </w:tr>
      <w:bookmarkEnd w:id="3"/>
    </w:tbl>
    <w:p w:rsidR="00FD7B3C" w:rsidRPr="005A30ED" w:rsidRDefault="00FD7B3C" w:rsidP="00FD7B3C">
      <w:pPr>
        <w:spacing w:after="0" w:line="240" w:lineRule="auto"/>
        <w:ind w:firstLine="567"/>
        <w:jc w:val="center"/>
        <w:rPr>
          <w:rFonts w:ascii="Times New Roman" w:hAnsi="Times New Roman" w:cs="Times New Roman"/>
          <w:b/>
          <w:sz w:val="24"/>
          <w:szCs w:val="24"/>
        </w:rPr>
      </w:pP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В течение нескольких лет лучшие обучающиеся школ района за высокие показатели в учебе  получают губернаторские стипендии: </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2017/2018 уч.г- Дмитриева Ульяна- 11кл.  – МОБУ "Тупиковская СОШ", Прокудина  Дарья – МОБУ "Палимовская СОШ"</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2018/2019 уч.г- Барсегян Лейла- 11кл.  – МОБУ "Тупиковская СОШ"</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2019/2020 уч.г – Ярков Мирослав - 11кл.  – МОБУ "Троицкая СОШ"</w:t>
      </w:r>
    </w:p>
    <w:p w:rsidR="00FD7B3C" w:rsidRPr="005A30ED" w:rsidRDefault="00FD7B3C" w:rsidP="00FD7B3C">
      <w:pPr>
        <w:spacing w:after="0" w:line="240" w:lineRule="auto"/>
        <w:jc w:val="both"/>
        <w:rPr>
          <w:rFonts w:ascii="Times New Roman" w:hAnsi="Times New Roman" w:cs="Times New Roman"/>
          <w:color w:val="000000"/>
          <w:sz w:val="24"/>
          <w:szCs w:val="24"/>
        </w:rPr>
      </w:pPr>
      <w:r w:rsidRPr="005A30ED">
        <w:rPr>
          <w:rFonts w:ascii="Times New Roman" w:hAnsi="Times New Roman" w:cs="Times New Roman"/>
          <w:sz w:val="24"/>
          <w:szCs w:val="24"/>
        </w:rPr>
        <w:t xml:space="preserve">        По решению Главы Бузулукского района утверждена  районная стипендия для поддержки одарённых  учащихся (Постановление администрации муниципального образования Бузулукский район</w:t>
      </w:r>
      <w:r w:rsidRPr="005A30ED">
        <w:rPr>
          <w:rFonts w:ascii="Times New Roman" w:hAnsi="Times New Roman" w:cs="Times New Roman"/>
          <w:color w:val="FF0000"/>
          <w:sz w:val="24"/>
          <w:szCs w:val="24"/>
        </w:rPr>
        <w:t xml:space="preserve"> </w:t>
      </w:r>
      <w:r w:rsidRPr="005A30ED">
        <w:rPr>
          <w:rFonts w:ascii="Times New Roman" w:hAnsi="Times New Roman" w:cs="Times New Roman"/>
          <w:color w:val="000000"/>
          <w:sz w:val="24"/>
          <w:szCs w:val="24"/>
        </w:rPr>
        <w:t>от 31 мая 2013 г. № 860-п «Об утверждении Положения о премировании способной и талантливой молодежи Бузулукского района</w:t>
      </w:r>
      <w:r w:rsidRPr="005A30ED">
        <w:rPr>
          <w:rFonts w:ascii="Times New Roman" w:hAnsi="Times New Roman" w:cs="Times New Roman"/>
          <w:sz w:val="24"/>
          <w:szCs w:val="24"/>
        </w:rPr>
        <w:t>). Данная стипендия была присуждена в декабре 2019 года вручена на новогоднем приеме у Главы района  Яркову Мирославу - 11кл.  – МОБУ "Троицкая СОШ"</w:t>
      </w:r>
    </w:p>
    <w:p w:rsidR="00FD7B3C" w:rsidRPr="005A30ED" w:rsidRDefault="00FD7B3C" w:rsidP="00FD7B3C">
      <w:pPr>
        <w:spacing w:after="0" w:line="240" w:lineRule="auto"/>
        <w:jc w:val="both"/>
        <w:rPr>
          <w:rFonts w:ascii="Times New Roman" w:hAnsi="Times New Roman" w:cs="Times New Roman"/>
          <w:b/>
          <w:sz w:val="24"/>
          <w:szCs w:val="24"/>
        </w:rPr>
      </w:pPr>
    </w:p>
    <w:p w:rsidR="00FD7B3C" w:rsidRPr="005A30ED" w:rsidRDefault="00FD7B3C" w:rsidP="00FD7B3C">
      <w:pPr>
        <w:spacing w:after="0" w:line="240" w:lineRule="auto"/>
        <w:jc w:val="both"/>
        <w:rPr>
          <w:rFonts w:ascii="Times New Roman" w:hAnsi="Times New Roman" w:cs="Times New Roman"/>
          <w:b/>
          <w:sz w:val="24"/>
          <w:szCs w:val="24"/>
        </w:rPr>
      </w:pPr>
    </w:p>
    <w:p w:rsidR="00FD7B3C" w:rsidRPr="005A30ED" w:rsidRDefault="00FD7B3C" w:rsidP="00FD7B3C">
      <w:pPr>
        <w:spacing w:after="0" w:line="240" w:lineRule="auto"/>
        <w:jc w:val="both"/>
        <w:rPr>
          <w:rFonts w:ascii="Times New Roman" w:hAnsi="Times New Roman" w:cs="Times New Roman"/>
          <w:b/>
          <w:sz w:val="24"/>
          <w:szCs w:val="24"/>
        </w:rPr>
      </w:pPr>
      <w:r w:rsidRPr="005A30ED">
        <w:rPr>
          <w:rFonts w:ascii="Times New Roman" w:hAnsi="Times New Roman" w:cs="Times New Roman"/>
          <w:b/>
          <w:sz w:val="24"/>
          <w:szCs w:val="24"/>
        </w:rPr>
        <w:t xml:space="preserve">          7.Информатизация образования</w:t>
      </w:r>
    </w:p>
    <w:p w:rsidR="00FD7B3C" w:rsidRPr="005A30ED" w:rsidRDefault="00FD7B3C" w:rsidP="00FD7B3C">
      <w:pPr>
        <w:spacing w:after="0" w:line="240" w:lineRule="auto"/>
        <w:jc w:val="both"/>
        <w:rPr>
          <w:rFonts w:ascii="Times New Roman" w:hAnsi="Times New Roman" w:cs="Times New Roman"/>
          <w:b/>
          <w:sz w:val="24"/>
          <w:szCs w:val="24"/>
        </w:rPr>
      </w:pPr>
      <w:r w:rsidRPr="005A30ED">
        <w:rPr>
          <w:rFonts w:ascii="Times New Roman" w:hAnsi="Times New Roman" w:cs="Times New Roman"/>
          <w:b/>
          <w:sz w:val="24"/>
          <w:szCs w:val="24"/>
        </w:rPr>
        <w:t xml:space="preserve">          7.1.Оснащенность</w:t>
      </w:r>
    </w:p>
    <w:p w:rsidR="00FD7B3C" w:rsidRPr="005A30ED" w:rsidRDefault="00FD7B3C" w:rsidP="00FD7B3C">
      <w:pPr>
        <w:tabs>
          <w:tab w:val="left" w:pos="851"/>
        </w:tabs>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Современное общество, в котором главную роль играют информация и знания, принято называть информационным обществом. Одним из важнейших направлений развития информационного общества является  использование информационно-коммуникационных технологий (ИКТ)  в образовании.</w:t>
      </w:r>
    </w:p>
    <w:p w:rsidR="00FD7B3C" w:rsidRPr="005A30ED" w:rsidRDefault="00FD7B3C" w:rsidP="00FD7B3C">
      <w:pPr>
        <w:spacing w:after="0" w:line="240" w:lineRule="auto"/>
        <w:ind w:firstLine="708"/>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Оснащение школ района средствами информатизации во многом способствовало расширению спектра направлений инновационной деятельности. Так на сегодняшний день общеобразовательные организации оснащены 30 интерактивными досками (все средние и 3 основные (Колтубанская ООШ, Проскуринская ООШ и Боровая ООШ), 205 ноутбуками, 176 мультимедийным проектором, 8 плазменными панелями, 45 веб-камерами и 11 документ-камер, 12 видео и 22 фотокамерами, 145 черно-белых и цветных принтеров, 35 ксероксов, 29 сканера, 117 МФУ (многофункциональных устройств), что раскрывает широкие возможности для использования информационных технологий в процессе обучения. </w:t>
      </w:r>
    </w:p>
    <w:p w:rsidR="00FD7B3C" w:rsidRPr="005A30ED" w:rsidRDefault="00FD7B3C" w:rsidP="00FD7B3C">
      <w:pPr>
        <w:spacing w:after="0" w:line="240" w:lineRule="auto"/>
        <w:ind w:firstLine="708"/>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По состоянию на 01.07.2020г. в районе 28 ОО и 3 филиала оснащены 639 единицами компьютерной техники (2019 год – 641), в учебном процессе используются 465 компьютеров, что составляет 73% от всего компьютерного парка (2019 год – 474 (74%)). В </w:t>
      </w:r>
      <w:r w:rsidRPr="005A30ED">
        <w:rPr>
          <w:rFonts w:ascii="Times New Roman" w:eastAsia="Times New Roman" w:hAnsi="Times New Roman" w:cs="Times New Roman"/>
          <w:sz w:val="24"/>
          <w:szCs w:val="24"/>
        </w:rPr>
        <w:lastRenderedPageBreak/>
        <w:t xml:space="preserve">административно-хозяйственной 105 компьютеров 16%  ( 2019 год -  118 (18%)), находятся в нерабочем состоянии 69 – 11% (2019 год - 48 (8%)). </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b/>
          <w:i/>
          <w:sz w:val="24"/>
          <w:szCs w:val="24"/>
        </w:rPr>
        <w:tab/>
      </w:r>
      <w:r w:rsidRPr="005A30ED">
        <w:rPr>
          <w:rFonts w:ascii="Times New Roman" w:eastAsia="Times New Roman" w:hAnsi="Times New Roman" w:cs="Times New Roman"/>
          <w:sz w:val="24"/>
          <w:szCs w:val="24"/>
        </w:rPr>
        <w:t xml:space="preserve">В 2019 году общеобразовательные организации приобрели 26 единиц компьютерной техники. Тем не менее, за последние годы, компьютерный парк образовательных организаций сильно устарел, 73%  компьютеров приобретено до 2015 года. </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ab/>
        <w:t>Районный уровень оснащенности общеобразовательных организаций учебной компьютерной техникой последние три года не изменяется:</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- 8 учащихся на один персональный компьютер (из числа используемых в учебном процессе);</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- 3 учителя на один персональный компьютер (из числа используемых в административной деятельности).    </w:t>
      </w:r>
    </w:p>
    <w:p w:rsidR="00FD7B3C" w:rsidRPr="005A30ED" w:rsidRDefault="00FD7B3C" w:rsidP="00FD7B3C">
      <w:pPr>
        <w:spacing w:after="0" w:line="240" w:lineRule="auto"/>
        <w:jc w:val="both"/>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34"/>
        <w:gridCol w:w="672"/>
        <w:gridCol w:w="625"/>
        <w:gridCol w:w="1869"/>
        <w:gridCol w:w="45"/>
      </w:tblGrid>
      <w:tr w:rsidR="00FD7B3C" w:rsidRPr="005A30ED" w:rsidTr="003B30B1">
        <w:trPr>
          <w:tblHeader/>
          <w:tblCellSpacing w:w="15" w:type="dxa"/>
        </w:trPr>
        <w:tc>
          <w:tcPr>
            <w:tcW w:w="0" w:type="auto"/>
            <w:gridSpan w:val="5"/>
            <w:vAlign w:val="center"/>
            <w:hideMark/>
          </w:tcPr>
          <w:p w:rsidR="00FD7B3C" w:rsidRPr="00CF36E6" w:rsidRDefault="00FD7B3C" w:rsidP="003B30B1">
            <w:pPr>
              <w:spacing w:after="0" w:line="240" w:lineRule="auto"/>
              <w:jc w:val="center"/>
              <w:rPr>
                <w:rFonts w:ascii="Times New Roman" w:eastAsia="Times New Roman" w:hAnsi="Times New Roman" w:cs="Times New Roman"/>
                <w:b/>
                <w:bCs/>
                <w:sz w:val="24"/>
                <w:szCs w:val="24"/>
              </w:rPr>
            </w:pPr>
            <w:r w:rsidRPr="00CF36E6">
              <w:rPr>
                <w:rFonts w:ascii="Times New Roman" w:eastAsia="Times New Roman" w:hAnsi="Times New Roman" w:cs="Times New Roman"/>
                <w:b/>
                <w:bCs/>
                <w:sz w:val="24"/>
                <w:szCs w:val="24"/>
              </w:rPr>
              <w:t>Информационная база организации</w:t>
            </w:r>
          </w:p>
        </w:tc>
      </w:tr>
      <w:tr w:rsidR="00FD7B3C" w:rsidRPr="005A30ED" w:rsidTr="003B30B1">
        <w:trPr>
          <w:tblHeader/>
          <w:tblCellSpacing w:w="15" w:type="dxa"/>
        </w:trPr>
        <w:tc>
          <w:tcPr>
            <w:tcW w:w="0" w:type="auto"/>
            <w:gridSpan w:val="5"/>
            <w:vAlign w:val="center"/>
            <w:hideMark/>
          </w:tcPr>
          <w:p w:rsidR="00FD7B3C" w:rsidRPr="00CF36E6" w:rsidRDefault="00FD7B3C" w:rsidP="003B30B1">
            <w:pPr>
              <w:spacing w:after="0" w:line="240" w:lineRule="auto"/>
              <w:jc w:val="center"/>
              <w:rPr>
                <w:rFonts w:ascii="Times New Roman" w:eastAsia="Times New Roman" w:hAnsi="Times New Roman" w:cs="Times New Roman"/>
                <w:b/>
                <w:bCs/>
                <w:sz w:val="24"/>
                <w:szCs w:val="24"/>
              </w:rPr>
            </w:pPr>
            <w:r w:rsidRPr="00CF36E6">
              <w:rPr>
                <w:rFonts w:ascii="Times New Roman" w:eastAsia="Times New Roman" w:hAnsi="Times New Roman" w:cs="Times New Roman"/>
                <w:b/>
                <w:bCs/>
                <w:sz w:val="24"/>
                <w:szCs w:val="24"/>
              </w:rPr>
              <w:t>Количество персональных компьютеров и информационного оборудования</w:t>
            </w:r>
          </w:p>
        </w:tc>
      </w:tr>
      <w:tr w:rsidR="00FD7B3C" w:rsidRPr="005A30ED" w:rsidTr="003B30B1">
        <w:trPr>
          <w:gridAfter w:val="1"/>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D7B3C" w:rsidRPr="00DB66FC" w:rsidRDefault="00FD7B3C" w:rsidP="003B30B1">
            <w:pPr>
              <w:spacing w:after="0" w:line="240" w:lineRule="auto"/>
              <w:jc w:val="center"/>
              <w:rPr>
                <w:rFonts w:ascii="Times New Roman" w:eastAsia="Times New Roman" w:hAnsi="Times New Roman" w:cs="Times New Roman"/>
                <w:bCs/>
                <w:sz w:val="24"/>
                <w:szCs w:val="24"/>
              </w:rPr>
            </w:pPr>
            <w:r w:rsidRPr="00DB66FC">
              <w:rPr>
                <w:rFonts w:ascii="Times New Roman" w:eastAsia="Times New Roman" w:hAnsi="Times New Roman" w:cs="Times New Roman"/>
                <w:bCs/>
                <w:sz w:val="24"/>
                <w:szCs w:val="24"/>
              </w:rPr>
              <w:t>Наименование показателей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D7B3C" w:rsidRPr="00DB66FC" w:rsidRDefault="00FD7B3C" w:rsidP="003B30B1">
            <w:pPr>
              <w:spacing w:after="0" w:line="240" w:lineRule="auto"/>
              <w:jc w:val="center"/>
              <w:rPr>
                <w:rFonts w:ascii="Times New Roman" w:eastAsia="Times New Roman" w:hAnsi="Times New Roman" w:cs="Times New Roman"/>
                <w:bCs/>
                <w:sz w:val="24"/>
                <w:szCs w:val="24"/>
              </w:rPr>
            </w:pPr>
            <w:r w:rsidRPr="00DB66FC">
              <w:rPr>
                <w:rFonts w:ascii="Times New Roman" w:eastAsia="Times New Roman" w:hAnsi="Times New Roman" w:cs="Times New Roman"/>
                <w:bCs/>
                <w:sz w:val="24"/>
                <w:szCs w:val="24"/>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D7B3C" w:rsidRPr="00DB66FC" w:rsidRDefault="00FD7B3C" w:rsidP="003B30B1">
            <w:pPr>
              <w:spacing w:after="0" w:line="240" w:lineRule="auto"/>
              <w:jc w:val="center"/>
              <w:rPr>
                <w:rFonts w:ascii="Times New Roman" w:eastAsia="Times New Roman" w:hAnsi="Times New Roman" w:cs="Times New Roman"/>
                <w:bCs/>
                <w:sz w:val="24"/>
                <w:szCs w:val="24"/>
              </w:rPr>
            </w:pPr>
            <w:r w:rsidRPr="00DB66FC">
              <w:rPr>
                <w:rFonts w:ascii="Times New Roman" w:eastAsia="Times New Roman" w:hAnsi="Times New Roman" w:cs="Times New Roman"/>
                <w:bCs/>
                <w:sz w:val="24"/>
                <w:szCs w:val="24"/>
              </w:rPr>
              <w:t>в том числе используемых</w:t>
            </w:r>
            <w:r w:rsidRPr="00DB66FC">
              <w:rPr>
                <w:rFonts w:ascii="Times New Roman" w:eastAsia="Times New Roman" w:hAnsi="Times New Roman" w:cs="Times New Roman"/>
                <w:bCs/>
                <w:sz w:val="24"/>
                <w:szCs w:val="24"/>
              </w:rPr>
              <w:br/>
              <w:t>в учебных целях</w:t>
            </w:r>
          </w:p>
        </w:tc>
      </w:tr>
      <w:tr w:rsidR="00FD7B3C" w:rsidRPr="005A30ED" w:rsidTr="003B30B1">
        <w:trPr>
          <w:gridAfter w:val="1"/>
          <w:tblHeade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B3C" w:rsidRPr="00DB66FC" w:rsidRDefault="00FD7B3C" w:rsidP="003B30B1">
            <w:pPr>
              <w:spacing w:after="0" w:line="240" w:lineRule="auto"/>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B3C" w:rsidRPr="00DB66FC" w:rsidRDefault="00FD7B3C" w:rsidP="003B30B1">
            <w:pPr>
              <w:spacing w:after="0" w:line="240" w:lineRule="auto"/>
              <w:rPr>
                <w:rFonts w:ascii="Times New Roman" w:eastAsia="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DB66FC" w:rsidRDefault="00FD7B3C" w:rsidP="003B30B1">
            <w:pPr>
              <w:spacing w:after="0" w:line="240" w:lineRule="auto"/>
              <w:jc w:val="center"/>
              <w:rPr>
                <w:rFonts w:ascii="Times New Roman" w:eastAsia="Times New Roman" w:hAnsi="Times New Roman" w:cs="Times New Roman"/>
                <w:bCs/>
                <w:sz w:val="24"/>
                <w:szCs w:val="24"/>
              </w:rPr>
            </w:pPr>
            <w:r w:rsidRPr="00DB66FC">
              <w:rPr>
                <w:rFonts w:ascii="Times New Roman" w:eastAsia="Times New Roman" w:hAnsi="Times New Roman" w:cs="Times New Roman"/>
                <w:bCs/>
                <w:sz w:val="24"/>
                <w:szCs w:val="24"/>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DB66FC" w:rsidRDefault="00FD7B3C" w:rsidP="003B30B1">
            <w:pPr>
              <w:spacing w:after="0" w:line="240" w:lineRule="auto"/>
              <w:jc w:val="center"/>
              <w:rPr>
                <w:rFonts w:ascii="Times New Roman" w:eastAsia="Times New Roman" w:hAnsi="Times New Roman" w:cs="Times New Roman"/>
                <w:bCs/>
                <w:sz w:val="24"/>
                <w:szCs w:val="24"/>
              </w:rPr>
            </w:pPr>
            <w:r w:rsidRPr="00DB66FC">
              <w:rPr>
                <w:rFonts w:ascii="Times New Roman" w:eastAsia="Times New Roman" w:hAnsi="Times New Roman" w:cs="Times New Roman"/>
                <w:bCs/>
                <w:sz w:val="24"/>
                <w:szCs w:val="24"/>
              </w:rPr>
              <w:t>доступных для использования обучающимися</w:t>
            </w:r>
            <w:r w:rsidRPr="00DB66FC">
              <w:rPr>
                <w:rFonts w:ascii="Times New Roman" w:eastAsia="Times New Roman" w:hAnsi="Times New Roman" w:cs="Times New Roman"/>
                <w:bCs/>
                <w:sz w:val="24"/>
                <w:szCs w:val="24"/>
              </w:rPr>
              <w:br/>
              <w:t>в свободное от занятий время</w:t>
            </w:r>
          </w:p>
        </w:tc>
      </w:tr>
      <w:tr w:rsidR="00FD7B3C" w:rsidRPr="005A30ED" w:rsidTr="003B30B1">
        <w:trPr>
          <w:gridAfter w:val="1"/>
          <w:tblHeader/>
          <w:tblCellSpacing w:w="15" w:type="dxa"/>
        </w:trPr>
        <w:tc>
          <w:tcPr>
            <w:tcW w:w="6036"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3</w:t>
            </w:r>
          </w:p>
        </w:tc>
        <w:tc>
          <w:tcPr>
            <w:tcW w:w="1954"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4</w:t>
            </w:r>
          </w:p>
        </w:tc>
      </w:tr>
      <w:tr w:rsidR="00FD7B3C" w:rsidRPr="005A30ED" w:rsidTr="003B30B1">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Персональные компьютеры – 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639</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305</w:t>
            </w:r>
          </w:p>
        </w:tc>
      </w:tr>
      <w:tr w:rsidR="00FD7B3C" w:rsidRPr="005A30ED" w:rsidTr="003B30B1">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из них:</w:t>
            </w:r>
          </w:p>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ноутбуки и другие портативные персональные компьютеры </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227</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160</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94</w:t>
            </w:r>
          </w:p>
        </w:tc>
      </w:tr>
      <w:tr w:rsidR="00FD7B3C" w:rsidRPr="005A30ED" w:rsidTr="003B30B1">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планшетные компьютеры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r>
      <w:tr w:rsidR="00FD7B3C" w:rsidRPr="005A30ED" w:rsidTr="003B30B1">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находящиеся в составе локальных вычислительных сетей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366</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295</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153</w:t>
            </w:r>
          </w:p>
        </w:tc>
      </w:tr>
      <w:tr w:rsidR="00FD7B3C" w:rsidRPr="005A30ED" w:rsidTr="003B30B1">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имеющие доступ к Интернету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376</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304</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196</w:t>
            </w:r>
          </w:p>
        </w:tc>
      </w:tr>
      <w:tr w:rsidR="00FD7B3C" w:rsidRPr="005A30ED" w:rsidTr="003B30B1">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имеющие доступ к Интранет-порталу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r>
      <w:tr w:rsidR="00FD7B3C" w:rsidRPr="005A30ED" w:rsidTr="003B30B1">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поступившие в отчетном году</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6</w:t>
            </w:r>
          </w:p>
        </w:tc>
      </w:tr>
      <w:tr w:rsidR="00FD7B3C" w:rsidRPr="005A30ED" w:rsidTr="003B30B1">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Мультимедийные проекторы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182</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Интерактивные доски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Принтеры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153</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Сканеры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Многофункциональные устройства (МФУ, выполняющие операции печати, сканирования, копирования)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133</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Ксероксы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bl>
    <w:p w:rsidR="00FD7B3C" w:rsidRPr="005A30ED" w:rsidRDefault="00FD7B3C" w:rsidP="00FD7B3C">
      <w:pPr>
        <w:spacing w:after="0" w:line="240" w:lineRule="auto"/>
        <w:jc w:val="both"/>
        <w:rPr>
          <w:rFonts w:ascii="Times New Roman" w:eastAsia="Times New Roman" w:hAnsi="Times New Roman" w:cs="Times New Roman"/>
          <w:sz w:val="24"/>
          <w:szCs w:val="24"/>
        </w:rPr>
      </w:pPr>
    </w:p>
    <w:p w:rsidR="00FD7B3C" w:rsidRPr="005A30ED" w:rsidRDefault="00FD7B3C" w:rsidP="00FD7B3C">
      <w:pPr>
        <w:spacing w:after="0" w:line="240" w:lineRule="auto"/>
        <w:jc w:val="both"/>
        <w:rPr>
          <w:rFonts w:ascii="Times New Roman" w:eastAsia="Times New Roman" w:hAnsi="Times New Roman" w:cs="Times New Roman"/>
          <w:b/>
          <w:iCs/>
          <w:sz w:val="24"/>
          <w:szCs w:val="24"/>
        </w:rPr>
      </w:pPr>
      <w:r w:rsidRPr="005A30ED">
        <w:rPr>
          <w:rFonts w:ascii="Times New Roman" w:eastAsia="Times New Roman" w:hAnsi="Times New Roman" w:cs="Times New Roman"/>
          <w:b/>
          <w:iCs/>
          <w:sz w:val="24"/>
          <w:szCs w:val="24"/>
        </w:rPr>
        <w:t xml:space="preserve">         7.2.Интернет</w:t>
      </w:r>
    </w:p>
    <w:p w:rsidR="00FD7B3C" w:rsidRPr="005A30ED" w:rsidRDefault="00FD7B3C" w:rsidP="00FD7B3C">
      <w:pPr>
        <w:spacing w:after="0" w:line="240" w:lineRule="auto"/>
        <w:jc w:val="both"/>
        <w:rPr>
          <w:rFonts w:ascii="Times New Roman" w:eastAsia="Times New Roman" w:hAnsi="Times New Roman" w:cs="Times New Roman"/>
          <w:b/>
          <w:iCs/>
          <w:sz w:val="24"/>
          <w:szCs w:val="24"/>
        </w:rPr>
      </w:pPr>
      <w:r w:rsidRPr="005A30ED">
        <w:rPr>
          <w:rFonts w:ascii="Times New Roman" w:eastAsia="Times New Roman" w:hAnsi="Times New Roman" w:cs="Times New Roman"/>
          <w:b/>
          <w:iCs/>
          <w:sz w:val="24"/>
          <w:szCs w:val="24"/>
        </w:rPr>
        <w:t xml:space="preserve">          </w:t>
      </w:r>
      <w:r w:rsidRPr="005A30ED">
        <w:rPr>
          <w:rFonts w:ascii="Times New Roman" w:eastAsia="Times New Roman" w:hAnsi="Times New Roman" w:cs="Times New Roman"/>
          <w:sz w:val="24"/>
          <w:szCs w:val="24"/>
        </w:rPr>
        <w:t xml:space="preserve">Высокоскоростным Интернетом 50 Мбит/с в рамках реализации национального проекта «Цифровая экономика» обеспечена МОБУ «Елховская ООШ». В настоящее время ведутся технические работы по подключению волоконно-оптической линии связи (ВОЛС) еще 18 социально-значимых объектов (МОБУ «Красногвардейская СОШ имени Марченко А.А.», МОБУ «Шахматовская ООШ», МОБУ «Твердиловская ООШ», МОБУ «Троицкая </w:t>
      </w:r>
      <w:r w:rsidRPr="005A30ED">
        <w:rPr>
          <w:rFonts w:ascii="Times New Roman" w:eastAsia="Times New Roman" w:hAnsi="Times New Roman" w:cs="Times New Roman"/>
          <w:sz w:val="24"/>
          <w:szCs w:val="24"/>
        </w:rPr>
        <w:lastRenderedPageBreak/>
        <w:t>СОШ», МОБУ «Преображенская СОШ», МОБУ «Краснослободская ООШ», МОБУ «Палимовская СОШ», МОБУ «Колтубанская ООШ», МОБУ «Боровая ООШ», МОБУ «Боровая СОШ», МОБУ «Искровская СОШ», МОБУ «Проскуринская ООШ», МОБУ «Тупикоская СОШ», МОБУ «Алдаркинская ООШ», МОБУ «Староалександровская ООШ», МОБУ «Подколкинская СОШ», филиалы Дмитриевский и Каменносарминский).</w:t>
      </w:r>
    </w:p>
    <w:p w:rsidR="00FD7B3C" w:rsidRPr="005A30ED" w:rsidRDefault="00FD7B3C" w:rsidP="00FD7B3C">
      <w:pPr>
        <w:spacing w:after="0" w:line="240" w:lineRule="auto"/>
        <w:jc w:val="both"/>
        <w:rPr>
          <w:rFonts w:ascii="Times New Roman" w:eastAsia="Times New Roman" w:hAnsi="Times New Roman" w:cs="Times New Roman"/>
          <w:i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3"/>
        <w:gridCol w:w="1065"/>
        <w:gridCol w:w="1118"/>
        <w:gridCol w:w="1118"/>
        <w:gridCol w:w="1118"/>
        <w:gridCol w:w="1118"/>
        <w:gridCol w:w="30"/>
        <w:gridCol w:w="45"/>
      </w:tblGrid>
      <w:tr w:rsidR="00FD7B3C" w:rsidRPr="005A30ED" w:rsidTr="003B30B1">
        <w:trPr>
          <w:tblHeader/>
          <w:tblCellSpacing w:w="15" w:type="dxa"/>
        </w:trPr>
        <w:tc>
          <w:tcPr>
            <w:tcW w:w="0" w:type="auto"/>
            <w:gridSpan w:val="8"/>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Скорость доступа к сети Интернет.</w:t>
            </w:r>
          </w:p>
        </w:tc>
      </w:tr>
      <w:tr w:rsidR="00FD7B3C" w:rsidRPr="005A30ED" w:rsidTr="003B30B1">
        <w:trPr>
          <w:tblHeader/>
          <w:tblCellSpacing w:w="15" w:type="dxa"/>
        </w:trPr>
        <w:tc>
          <w:tcPr>
            <w:tcW w:w="0" w:type="auto"/>
            <w:gridSpan w:val="8"/>
            <w:vAlign w:val="center"/>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p>
        </w:tc>
      </w:tr>
      <w:tr w:rsidR="00FD7B3C" w:rsidRPr="005A30ED" w:rsidTr="003B30B1">
        <w:trPr>
          <w:gridAfter w:val="1"/>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Наименование показателей</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Количество организаций по кодам скорости доступа</w:t>
            </w:r>
          </w:p>
        </w:tc>
      </w:tr>
      <w:tr w:rsidR="00FD7B3C" w:rsidRPr="005A30ED" w:rsidTr="003B30B1">
        <w:trPr>
          <w:gridAfter w:val="2"/>
          <w:tblHeade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512–999</w:t>
            </w:r>
            <w:r w:rsidRPr="005A30ED">
              <w:rPr>
                <w:rFonts w:ascii="Times New Roman" w:eastAsia="Times New Roman" w:hAnsi="Times New Roman" w:cs="Times New Roman"/>
                <w:b/>
                <w:bCs/>
                <w:sz w:val="24"/>
                <w:szCs w:val="24"/>
              </w:rPr>
              <w:br/>
              <w:t>Кбит/сек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1.0–1.9</w:t>
            </w:r>
            <w:r w:rsidRPr="005A30ED">
              <w:rPr>
                <w:rFonts w:ascii="Times New Roman" w:eastAsia="Times New Roman" w:hAnsi="Times New Roman" w:cs="Times New Roman"/>
                <w:b/>
                <w:bCs/>
                <w:sz w:val="24"/>
                <w:szCs w:val="24"/>
              </w:rPr>
              <w:br/>
              <w:t>Мбит/сек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2.0–29.9</w:t>
            </w:r>
            <w:r w:rsidRPr="005A30ED">
              <w:rPr>
                <w:rFonts w:ascii="Times New Roman" w:eastAsia="Times New Roman" w:hAnsi="Times New Roman" w:cs="Times New Roman"/>
                <w:b/>
                <w:bCs/>
                <w:sz w:val="24"/>
                <w:szCs w:val="24"/>
              </w:rPr>
              <w:br/>
              <w:t>Мбит/сек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30.0–49.9</w:t>
            </w:r>
            <w:r w:rsidRPr="005A30ED">
              <w:rPr>
                <w:rFonts w:ascii="Times New Roman" w:eastAsia="Times New Roman" w:hAnsi="Times New Roman" w:cs="Times New Roman"/>
                <w:b/>
                <w:bCs/>
                <w:sz w:val="24"/>
                <w:szCs w:val="24"/>
              </w:rPr>
              <w:br/>
              <w:t>Мбит/сек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50.0–99.9</w:t>
            </w:r>
            <w:r w:rsidRPr="005A30ED">
              <w:rPr>
                <w:rFonts w:ascii="Times New Roman" w:eastAsia="Times New Roman" w:hAnsi="Times New Roman" w:cs="Times New Roman"/>
                <w:b/>
                <w:bCs/>
                <w:sz w:val="24"/>
                <w:szCs w:val="24"/>
              </w:rPr>
              <w:br/>
              <w:t>Мбит/сек</w:t>
            </w:r>
          </w:p>
        </w:tc>
      </w:tr>
      <w:tr w:rsidR="00FD7B3C" w:rsidRPr="005A30ED" w:rsidTr="003B30B1">
        <w:trPr>
          <w:gridAfter w:val="2"/>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6</w:t>
            </w:r>
          </w:p>
        </w:tc>
      </w:tr>
      <w:tr w:rsidR="00FD7B3C" w:rsidRPr="005A30ED" w:rsidTr="003B30B1">
        <w:trPr>
          <w:gridAfter w:val="2"/>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Максимальная скорость доступа к сети Интернет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w:t>
            </w:r>
          </w:p>
        </w:tc>
      </w:tr>
      <w:tr w:rsidR="00FD7B3C" w:rsidRPr="005A30ED" w:rsidTr="003B30B1">
        <w:trPr>
          <w:gridAfter w:val="2"/>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модемное подключение через коммутируемую телефонную линию, цифровая абонентская</w:t>
            </w:r>
            <w:r w:rsidRPr="005A30ED">
              <w:rPr>
                <w:rFonts w:ascii="Times New Roman" w:eastAsia="Times New Roman" w:hAnsi="Times New Roman" w:cs="Times New Roman"/>
                <w:sz w:val="24"/>
                <w:szCs w:val="24"/>
              </w:rPr>
              <w:br/>
              <w:t>линия технология xDSL</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r>
      <w:tr w:rsidR="00FD7B3C" w:rsidRPr="005A30ED" w:rsidTr="003B30B1">
        <w:trPr>
          <w:gridAfter w:val="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волоконно-оптическая линия связи ВОЛС</w:t>
            </w:r>
          </w:p>
        </w:tc>
        <w:tc>
          <w:tcPr>
            <w:tcW w:w="0" w:type="auto"/>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w:t>
            </w:r>
          </w:p>
        </w:tc>
      </w:tr>
      <w:tr w:rsidR="00FD7B3C" w:rsidRPr="005A30ED" w:rsidTr="003B30B1">
        <w:trPr>
          <w:gridAfter w:val="2"/>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спутниковая связь, фиксированная беспроводная связь ( Wi-Fi )</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0</w:t>
            </w:r>
          </w:p>
        </w:tc>
      </w:tr>
    </w:tbl>
    <w:p w:rsidR="00FD7B3C" w:rsidRPr="005A30ED" w:rsidRDefault="00FD7B3C" w:rsidP="00FD7B3C">
      <w:pPr>
        <w:tabs>
          <w:tab w:val="left" w:pos="851"/>
        </w:tabs>
        <w:spacing w:after="0" w:line="240" w:lineRule="auto"/>
        <w:jc w:val="both"/>
        <w:rPr>
          <w:rFonts w:ascii="Times New Roman" w:eastAsia="Times New Roman" w:hAnsi="Times New Roman" w:cs="Times New Roman"/>
          <w:sz w:val="24"/>
          <w:szCs w:val="24"/>
        </w:rPr>
      </w:pPr>
    </w:p>
    <w:p w:rsidR="00FD7B3C" w:rsidRPr="005A30ED" w:rsidRDefault="00FD7B3C" w:rsidP="00FD7B3C">
      <w:pPr>
        <w:tabs>
          <w:tab w:val="left" w:pos="851"/>
        </w:tabs>
        <w:spacing w:after="0" w:line="240" w:lineRule="auto"/>
        <w:jc w:val="both"/>
        <w:rPr>
          <w:rFonts w:ascii="Times New Roman" w:eastAsia="Times New Roman" w:hAnsi="Times New Roman" w:cs="Times New Roman"/>
          <w:b/>
          <w:iCs/>
          <w:sz w:val="24"/>
          <w:szCs w:val="24"/>
        </w:rPr>
      </w:pPr>
      <w:r w:rsidRPr="005A30ED">
        <w:rPr>
          <w:rFonts w:ascii="Times New Roman" w:eastAsia="Times New Roman" w:hAnsi="Times New Roman" w:cs="Times New Roman"/>
          <w:iCs/>
          <w:sz w:val="24"/>
          <w:szCs w:val="24"/>
        </w:rPr>
        <w:t xml:space="preserve">           </w:t>
      </w:r>
      <w:r w:rsidRPr="005A30ED">
        <w:rPr>
          <w:rFonts w:ascii="Times New Roman" w:eastAsia="Times New Roman" w:hAnsi="Times New Roman" w:cs="Times New Roman"/>
          <w:b/>
          <w:iCs/>
          <w:sz w:val="24"/>
          <w:szCs w:val="24"/>
        </w:rPr>
        <w:t>7.3.Сайты</w:t>
      </w:r>
    </w:p>
    <w:p w:rsidR="00FD7B3C" w:rsidRPr="005A30ED" w:rsidRDefault="00FD7B3C" w:rsidP="00FD7B3C">
      <w:pPr>
        <w:spacing w:after="0" w:line="240" w:lineRule="auto"/>
        <w:ind w:firstLine="708"/>
        <w:jc w:val="both"/>
        <w:rPr>
          <w:rFonts w:ascii="Times New Roman" w:hAnsi="Times New Roman" w:cs="Times New Roman"/>
          <w:sz w:val="24"/>
          <w:szCs w:val="24"/>
        </w:rPr>
      </w:pPr>
      <w:r w:rsidRPr="005A30ED">
        <w:rPr>
          <w:rFonts w:ascii="Times New Roman" w:eastAsia="Times New Roman" w:hAnsi="Times New Roman" w:cs="Times New Roman"/>
          <w:sz w:val="24"/>
          <w:szCs w:val="24"/>
        </w:rPr>
        <w:t xml:space="preserve">Функционирование официальных сайтов отдела образования и образовательных организаций стало особенно актуально в период дистанционного обучения. </w:t>
      </w:r>
      <w:r w:rsidRPr="005A30ED">
        <w:rPr>
          <w:rFonts w:ascii="Times New Roman" w:hAnsi="Times New Roman" w:cs="Times New Roman"/>
          <w:sz w:val="24"/>
          <w:szCs w:val="24"/>
        </w:rPr>
        <w:t>На сайте создана страничка, где размещена информация по организации учебно-воспитательного процесса в условиях пандемии для обучающихся, учителей и родителей: рекомендации, видеоролики, ссылки на ресурсы и актуальные новости.</w:t>
      </w:r>
    </w:p>
    <w:p w:rsidR="00FD7B3C" w:rsidRPr="005A30ED" w:rsidRDefault="00FD7B3C" w:rsidP="00FD7B3C">
      <w:pPr>
        <w:spacing w:after="0" w:line="240" w:lineRule="auto"/>
        <w:ind w:firstLine="708"/>
        <w:jc w:val="both"/>
        <w:rPr>
          <w:rFonts w:ascii="Times New Roman" w:hAnsi="Times New Roman" w:cs="Times New Roman"/>
          <w:sz w:val="24"/>
          <w:szCs w:val="24"/>
        </w:rPr>
      </w:pPr>
      <w:r w:rsidRPr="005A30ED">
        <w:rPr>
          <w:rFonts w:ascii="Times New Roman" w:hAnsi="Times New Roman" w:cs="Times New Roman"/>
          <w:sz w:val="24"/>
          <w:szCs w:val="24"/>
        </w:rPr>
        <w:t xml:space="preserve">Популяризировать деятельность образовательных организаций и отдела образования, информировать большое количество посетителей об интересных событиях, обсуждать достижения педагогов и обучающихся позволяет наличие групп в социальных сетях. </w:t>
      </w:r>
      <w:r w:rsidRPr="005A30ED">
        <w:rPr>
          <w:rFonts w:ascii="Times New Roman" w:eastAsia="Times New Roman" w:hAnsi="Times New Roman" w:cs="Times New Roman"/>
          <w:sz w:val="24"/>
          <w:szCs w:val="24"/>
        </w:rPr>
        <w:t>(Приложение 2)</w:t>
      </w:r>
    </w:p>
    <w:p w:rsidR="00FD7B3C" w:rsidRPr="005A30ED" w:rsidRDefault="00FD7B3C" w:rsidP="00FD7B3C">
      <w:pPr>
        <w:spacing w:after="0" w:line="240" w:lineRule="auto"/>
        <w:ind w:firstLine="708"/>
        <w:jc w:val="both"/>
        <w:rPr>
          <w:rFonts w:ascii="Times New Roman" w:eastAsia="Times New Roman" w:hAnsi="Times New Roman" w:cs="Times New Roman"/>
          <w:sz w:val="24"/>
          <w:szCs w:val="24"/>
        </w:rPr>
      </w:pPr>
      <w:r w:rsidRPr="005A30ED">
        <w:rPr>
          <w:rFonts w:ascii="Times New Roman" w:hAnsi="Times New Roman" w:cs="Times New Roman"/>
          <w:sz w:val="24"/>
          <w:szCs w:val="24"/>
        </w:rPr>
        <w:t xml:space="preserve"> </w:t>
      </w:r>
      <w:r w:rsidRPr="005A30ED">
        <w:rPr>
          <w:rFonts w:ascii="Times New Roman" w:eastAsia="Times New Roman" w:hAnsi="Times New Roman" w:cs="Times New Roman"/>
          <w:bCs/>
          <w:kern w:val="36"/>
          <w:sz w:val="24"/>
          <w:szCs w:val="24"/>
        </w:rPr>
        <w:t xml:space="preserve">На сегодняшний день </w:t>
      </w:r>
      <w:r w:rsidRPr="005A30ED">
        <w:rPr>
          <w:rFonts w:ascii="Times New Roman" w:eastAsia="Times New Roman" w:hAnsi="Times New Roman" w:cs="Times New Roman"/>
          <w:sz w:val="24"/>
          <w:szCs w:val="24"/>
        </w:rPr>
        <w:t>все образовательные учреждения имеют официальный сайт на технических площадках на территории Российской Федерации:</w:t>
      </w:r>
    </w:p>
    <w:p w:rsidR="00FD7B3C" w:rsidRPr="005A30ED" w:rsidRDefault="00FD7B3C" w:rsidP="00FD7B3C">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1"/>
      </w:tblGrid>
      <w:tr w:rsidR="00FD7B3C" w:rsidRPr="005A30ED" w:rsidTr="003B30B1">
        <w:tc>
          <w:tcPr>
            <w:tcW w:w="959"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п/п</w:t>
            </w:r>
          </w:p>
        </w:tc>
        <w:tc>
          <w:tcPr>
            <w:tcW w:w="5421"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Количество ОО</w:t>
            </w:r>
          </w:p>
        </w:tc>
        <w:tc>
          <w:tcPr>
            <w:tcW w:w="3191"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Хостинг</w:t>
            </w:r>
          </w:p>
        </w:tc>
      </w:tr>
      <w:tr w:rsidR="00FD7B3C" w:rsidRPr="005A30ED" w:rsidTr="003B30B1">
        <w:tc>
          <w:tcPr>
            <w:tcW w:w="959"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w:t>
            </w:r>
          </w:p>
        </w:tc>
        <w:tc>
          <w:tcPr>
            <w:tcW w:w="5421"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lang w:val="en-US"/>
              </w:rPr>
              <w:t xml:space="preserve">1 </w:t>
            </w:r>
            <w:r w:rsidRPr="005A30ED">
              <w:rPr>
                <w:rFonts w:ascii="Times New Roman" w:eastAsia="Times New Roman" w:hAnsi="Times New Roman" w:cs="Times New Roman"/>
                <w:sz w:val="24"/>
                <w:szCs w:val="24"/>
              </w:rPr>
              <w:t>МОБУ «Елшанская Первая СОШ»</w:t>
            </w:r>
          </w:p>
        </w:tc>
        <w:tc>
          <w:tcPr>
            <w:tcW w:w="3191"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lang w:val="en-US"/>
              </w:rPr>
              <w:t>Ucoz (</w:t>
            </w:r>
            <w:r w:rsidRPr="005A30ED">
              <w:rPr>
                <w:rFonts w:ascii="Times New Roman" w:eastAsia="Times New Roman" w:hAnsi="Times New Roman" w:cs="Times New Roman"/>
                <w:sz w:val="24"/>
                <w:szCs w:val="24"/>
              </w:rPr>
              <w:t>бесплатный)</w:t>
            </w:r>
          </w:p>
        </w:tc>
      </w:tr>
      <w:tr w:rsidR="00FD7B3C" w:rsidRPr="005A30ED" w:rsidTr="003B30B1">
        <w:tc>
          <w:tcPr>
            <w:tcW w:w="959"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w:t>
            </w:r>
          </w:p>
        </w:tc>
        <w:tc>
          <w:tcPr>
            <w:tcW w:w="5421"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 МОБУ «Троицкая СОШ»</w:t>
            </w:r>
          </w:p>
        </w:tc>
        <w:tc>
          <w:tcPr>
            <w:tcW w:w="3191"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lang w:val="en-US"/>
              </w:rPr>
              <w:t>Filank.ru (</w:t>
            </w:r>
            <w:r w:rsidRPr="005A30ED">
              <w:rPr>
                <w:rFonts w:ascii="Times New Roman" w:eastAsia="Times New Roman" w:hAnsi="Times New Roman" w:cs="Times New Roman"/>
                <w:sz w:val="24"/>
                <w:szCs w:val="24"/>
              </w:rPr>
              <w:t>бесплатный)</w:t>
            </w:r>
          </w:p>
        </w:tc>
      </w:tr>
      <w:tr w:rsidR="00FD7B3C" w:rsidRPr="005A30ED" w:rsidTr="003B30B1">
        <w:tc>
          <w:tcPr>
            <w:tcW w:w="959"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w:t>
            </w:r>
          </w:p>
        </w:tc>
        <w:tc>
          <w:tcPr>
            <w:tcW w:w="5421"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38 (17 школ, 12 детских садов и отдел образования)</w:t>
            </w:r>
          </w:p>
        </w:tc>
        <w:tc>
          <w:tcPr>
            <w:tcW w:w="3191"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lang w:val="en-US"/>
              </w:rPr>
              <w:t>Nic.ru</w:t>
            </w:r>
          </w:p>
        </w:tc>
      </w:tr>
      <w:tr w:rsidR="00FD7B3C" w:rsidRPr="005A30ED" w:rsidTr="003B30B1">
        <w:tc>
          <w:tcPr>
            <w:tcW w:w="959"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4</w:t>
            </w:r>
          </w:p>
        </w:tc>
        <w:tc>
          <w:tcPr>
            <w:tcW w:w="5421"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9 школ </w:t>
            </w:r>
          </w:p>
        </w:tc>
        <w:tc>
          <w:tcPr>
            <w:tcW w:w="3191" w:type="dxa"/>
            <w:shd w:val="clear" w:color="auto" w:fill="auto"/>
          </w:tcPr>
          <w:p w:rsidR="00FD7B3C" w:rsidRPr="005A30ED" w:rsidRDefault="00FD7B3C" w:rsidP="003B30B1">
            <w:pPr>
              <w:spacing w:after="0" w:line="240" w:lineRule="auto"/>
              <w:jc w:val="both"/>
              <w:rPr>
                <w:rFonts w:ascii="Times New Roman" w:eastAsia="Times New Roman" w:hAnsi="Times New Roman" w:cs="Times New Roman"/>
                <w:sz w:val="24"/>
                <w:szCs w:val="24"/>
                <w:lang w:val="en-US"/>
              </w:rPr>
            </w:pPr>
            <w:r w:rsidRPr="005A30ED">
              <w:rPr>
                <w:rFonts w:ascii="Times New Roman" w:eastAsia="Times New Roman" w:hAnsi="Times New Roman" w:cs="Times New Roman"/>
                <w:sz w:val="24"/>
                <w:szCs w:val="24"/>
                <w:lang w:val="en-US"/>
              </w:rPr>
              <w:t>Oobz.ru</w:t>
            </w:r>
          </w:p>
        </w:tc>
      </w:tr>
    </w:tbl>
    <w:p w:rsidR="00FD7B3C" w:rsidRPr="005A30ED" w:rsidRDefault="00FD7B3C" w:rsidP="00FD7B3C">
      <w:pPr>
        <w:pStyle w:val="formattext"/>
        <w:spacing w:before="0" w:beforeAutospacing="0" w:after="0" w:afterAutospacing="0"/>
        <w:ind w:firstLine="708"/>
      </w:pPr>
      <w:r w:rsidRPr="005A30ED">
        <w:t xml:space="preserve">Все образовательные организации реализуют мероприятия по информационному наполнению открытых и общедоступных информационных ресурсов образовательных организаций, в том числе официальных сайтов в информационно-телекоммуникационной сети "Интернет". На сайтах образовательных организаций созданы интернет-приемные.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67"/>
        <w:gridCol w:w="1133"/>
        <w:gridCol w:w="45"/>
      </w:tblGrid>
      <w:tr w:rsidR="00FD7B3C" w:rsidRPr="005A30ED" w:rsidTr="003B30B1">
        <w:trPr>
          <w:tblHeader/>
          <w:tblCellSpacing w:w="15" w:type="dxa"/>
        </w:trPr>
        <w:tc>
          <w:tcPr>
            <w:tcW w:w="0" w:type="auto"/>
            <w:gridSpan w:val="3"/>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Информационная открытость организаций</w:t>
            </w:r>
          </w:p>
        </w:tc>
      </w:tr>
      <w:tr w:rsidR="00FD7B3C" w:rsidRPr="005A30ED" w:rsidTr="003B30B1">
        <w:trPr>
          <w:gridAfter w:val="1"/>
          <w:tblHeader/>
          <w:tblCellSpacing w:w="15" w:type="dxa"/>
        </w:trPr>
        <w:tc>
          <w:tcPr>
            <w:tcW w:w="8222"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1</w:t>
            </w:r>
          </w:p>
        </w:tc>
        <w:tc>
          <w:tcPr>
            <w:tcW w:w="1103"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2</w:t>
            </w:r>
          </w:p>
        </w:tc>
      </w:tr>
      <w:tr w:rsidR="00FD7B3C" w:rsidRPr="005A30ED" w:rsidTr="003B30B1">
        <w:trPr>
          <w:gridAfter w:val="1"/>
          <w:tblCellSpacing w:w="15" w:type="dxa"/>
        </w:trPr>
        <w:tc>
          <w:tcPr>
            <w:tcW w:w="8222"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lastRenderedPageBreak/>
              <w:t xml:space="preserve">Наличие фиксированной телефонной связи </w:t>
            </w:r>
          </w:p>
        </w:tc>
        <w:tc>
          <w:tcPr>
            <w:tcW w:w="1103"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28</w:t>
            </w:r>
          </w:p>
        </w:tc>
      </w:tr>
      <w:tr w:rsidR="00FD7B3C" w:rsidRPr="005A30ED" w:rsidTr="003B30B1">
        <w:trPr>
          <w:gridAfter w:val="1"/>
          <w:tblCellSpacing w:w="15" w:type="dxa"/>
        </w:trPr>
        <w:tc>
          <w:tcPr>
            <w:tcW w:w="8222"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Адрес электронной почты</w:t>
            </w:r>
          </w:p>
        </w:tc>
        <w:tc>
          <w:tcPr>
            <w:tcW w:w="1103"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28</w:t>
            </w:r>
          </w:p>
        </w:tc>
      </w:tr>
      <w:tr w:rsidR="00FD7B3C" w:rsidRPr="005A30ED" w:rsidTr="003B30B1">
        <w:trPr>
          <w:gridAfter w:val="1"/>
          <w:tblCellSpacing w:w="15" w:type="dxa"/>
        </w:trPr>
        <w:tc>
          <w:tcPr>
            <w:tcW w:w="8222"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Веб-сайт в Интернете</w:t>
            </w:r>
          </w:p>
        </w:tc>
        <w:tc>
          <w:tcPr>
            <w:tcW w:w="1103"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28</w:t>
            </w:r>
          </w:p>
        </w:tc>
      </w:tr>
      <w:tr w:rsidR="00FD7B3C" w:rsidRPr="005A30ED" w:rsidTr="003B30B1">
        <w:trPr>
          <w:gridAfter w:val="1"/>
          <w:tblCellSpacing w:w="15" w:type="dxa"/>
        </w:trPr>
        <w:tc>
          <w:tcPr>
            <w:tcW w:w="8222"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Наличие на веб-сайте информации по нормативно закрепленному перечню сведений </w:t>
            </w:r>
            <w:r w:rsidRPr="005A30ED">
              <w:rPr>
                <w:rFonts w:ascii="Times New Roman" w:eastAsia="Times New Roman" w:hAnsi="Times New Roman" w:cs="Times New Roman"/>
                <w:sz w:val="24"/>
                <w:szCs w:val="24"/>
              </w:rPr>
              <w:br/>
              <w:t>о деятельности организации</w:t>
            </w:r>
          </w:p>
        </w:tc>
        <w:tc>
          <w:tcPr>
            <w:tcW w:w="1103"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28</w:t>
            </w:r>
          </w:p>
        </w:tc>
      </w:tr>
    </w:tbl>
    <w:p w:rsidR="00FD7B3C" w:rsidRPr="005A30ED" w:rsidRDefault="00FD7B3C" w:rsidP="00FD7B3C">
      <w:pPr>
        <w:spacing w:after="0" w:line="240" w:lineRule="auto"/>
        <w:jc w:val="both"/>
        <w:rPr>
          <w:rFonts w:ascii="Times New Roman" w:hAnsi="Times New Roman" w:cs="Times New Roman"/>
          <w:sz w:val="24"/>
          <w:szCs w:val="24"/>
        </w:rPr>
      </w:pPr>
    </w:p>
    <w:p w:rsidR="00FD7B3C" w:rsidRPr="005A30ED" w:rsidRDefault="00FD7B3C" w:rsidP="00FD7B3C">
      <w:pPr>
        <w:spacing w:after="0" w:line="240" w:lineRule="auto"/>
        <w:jc w:val="both"/>
        <w:rPr>
          <w:rFonts w:ascii="Times New Roman" w:hAnsi="Times New Roman" w:cs="Times New Roman"/>
          <w:b/>
          <w:sz w:val="24"/>
          <w:szCs w:val="24"/>
        </w:rPr>
      </w:pPr>
      <w:r w:rsidRPr="005A30ED">
        <w:rPr>
          <w:rFonts w:ascii="Times New Roman" w:hAnsi="Times New Roman" w:cs="Times New Roman"/>
          <w:b/>
          <w:sz w:val="24"/>
          <w:szCs w:val="24"/>
        </w:rPr>
        <w:t xml:space="preserve">        7.4.Повышение квалификации</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В целях развития компетенций педагогических кадров по созданию, адаптации и внедрению электронных цифровых образовательных ресурсов в 2020 году  прошли курсовую подготовку 38 учителей. </w:t>
      </w:r>
    </w:p>
    <w:p w:rsidR="00FD7B3C" w:rsidRPr="005A30ED" w:rsidRDefault="00FD7B3C" w:rsidP="00FD7B3C">
      <w:pPr>
        <w:autoSpaceDE w:val="0"/>
        <w:autoSpaceDN w:val="0"/>
        <w:adjustRightInd w:val="0"/>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За последние пять лет повышением квалификации в области информационно-коммуникативных технологий было охвачено 117 педагогических работников, что составляет 31%.</w:t>
      </w:r>
    </w:p>
    <w:p w:rsidR="00FD7B3C" w:rsidRPr="005A30ED" w:rsidRDefault="00FD7B3C" w:rsidP="00FD7B3C">
      <w:pPr>
        <w:spacing w:after="0" w:line="240" w:lineRule="auto"/>
        <w:ind w:firstLine="567"/>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течение года активно использовалось проведение видеоконференций для дистанционного взаимодействия работников отдела образования и образовательных организаций в целях решения оперативных вопросов различных направлений управленческой деятельности и учебно-воспитательного процесса, районных методических объединений.</w:t>
      </w:r>
    </w:p>
    <w:p w:rsidR="00FD7B3C" w:rsidRPr="005A30ED" w:rsidRDefault="00FD7B3C" w:rsidP="00FD7B3C">
      <w:pPr>
        <w:spacing w:after="0" w:line="240" w:lineRule="auto"/>
        <w:jc w:val="both"/>
        <w:rPr>
          <w:rFonts w:ascii="Times New Roman" w:eastAsia="Times New Roman" w:hAnsi="Times New Roman" w:cs="Times New Roman"/>
          <w:sz w:val="24"/>
          <w:szCs w:val="24"/>
        </w:rPr>
      </w:pPr>
    </w:p>
    <w:p w:rsidR="00FD7B3C" w:rsidRPr="005A30ED" w:rsidRDefault="00FD7B3C" w:rsidP="00FD7B3C">
      <w:pPr>
        <w:spacing w:after="0" w:line="240" w:lineRule="auto"/>
        <w:jc w:val="both"/>
        <w:rPr>
          <w:rFonts w:ascii="Times New Roman" w:eastAsia="Times New Roman" w:hAnsi="Times New Roman" w:cs="Times New Roman"/>
          <w:b/>
          <w:sz w:val="24"/>
          <w:szCs w:val="24"/>
        </w:rPr>
      </w:pPr>
      <w:r w:rsidRPr="005A30ED">
        <w:rPr>
          <w:rFonts w:ascii="Times New Roman" w:eastAsia="Times New Roman" w:hAnsi="Times New Roman" w:cs="Times New Roman"/>
          <w:b/>
          <w:sz w:val="24"/>
          <w:szCs w:val="24"/>
        </w:rPr>
        <w:t xml:space="preserve">          7.5.Электронные услуги</w:t>
      </w:r>
    </w:p>
    <w:p w:rsidR="00FD7B3C" w:rsidRPr="005A30ED" w:rsidRDefault="00FD7B3C" w:rsidP="00FD7B3C">
      <w:pPr>
        <w:spacing w:after="0" w:line="240" w:lineRule="auto"/>
        <w:ind w:firstLine="708"/>
        <w:jc w:val="both"/>
        <w:rPr>
          <w:rFonts w:ascii="Times New Roman" w:hAnsi="Times New Roman" w:cs="Times New Roman"/>
          <w:sz w:val="24"/>
          <w:szCs w:val="24"/>
        </w:rPr>
      </w:pPr>
      <w:r w:rsidRPr="005A30ED">
        <w:rPr>
          <w:rFonts w:ascii="Times New Roman" w:hAnsi="Times New Roman" w:cs="Times New Roman"/>
          <w:sz w:val="24"/>
          <w:szCs w:val="24"/>
        </w:rPr>
        <w:t>Целенаправленная работа проведена по предоставлению государственных услуг в сфере образования в электронном виде с</w:t>
      </w:r>
      <w:r w:rsidRPr="005A30ED">
        <w:rPr>
          <w:rFonts w:ascii="Times New Roman" w:hAnsi="Times New Roman" w:cs="Times New Roman"/>
          <w:color w:val="000000"/>
          <w:sz w:val="24"/>
          <w:szCs w:val="24"/>
          <w:shd w:val="clear" w:color="auto" w:fill="FFFFFF"/>
        </w:rPr>
        <w:t xml:space="preserve"> целью оперативного и объективного информирования родителей (законных представителей) о ходе и содержании образовательного процесса, а также о результатах текущего контроля посещаемости уроков, успеваемости, промежуточной аттестации обучающихся.  В 2019-2020 учебном году 100 % образовательных организаций вели электронный журнал. Но активно пользовались услугой только 843 родителей из 28 образовательных организаций (20,5%), в 2019 году - 469. </w:t>
      </w:r>
    </w:p>
    <w:p w:rsidR="00FD7B3C" w:rsidRPr="005A30ED" w:rsidRDefault="00FD7B3C" w:rsidP="00FD7B3C">
      <w:pPr>
        <w:spacing w:after="0" w:line="240" w:lineRule="auto"/>
        <w:ind w:firstLine="708"/>
        <w:jc w:val="both"/>
        <w:rPr>
          <w:rFonts w:ascii="Times New Roman" w:hAnsi="Times New Roman" w:cs="Times New Roman"/>
          <w:color w:val="000000"/>
          <w:sz w:val="24"/>
          <w:szCs w:val="24"/>
          <w:shd w:val="clear" w:color="auto" w:fill="FFFFFF"/>
        </w:rPr>
      </w:pPr>
    </w:p>
    <w:p w:rsidR="00FD7B3C" w:rsidRPr="005A30ED" w:rsidRDefault="00FD7B3C" w:rsidP="00FD7B3C">
      <w:pPr>
        <w:spacing w:after="0" w:line="240" w:lineRule="auto"/>
        <w:jc w:val="both"/>
        <w:rPr>
          <w:rFonts w:ascii="Times New Roman" w:hAnsi="Times New Roman" w:cs="Times New Roman"/>
          <w:b/>
          <w:sz w:val="24"/>
          <w:szCs w:val="24"/>
        </w:rPr>
      </w:pPr>
      <w:r w:rsidRPr="005A30ED">
        <w:rPr>
          <w:rFonts w:ascii="Times New Roman" w:hAnsi="Times New Roman" w:cs="Times New Roman"/>
          <w:b/>
          <w:sz w:val="24"/>
          <w:szCs w:val="24"/>
        </w:rPr>
        <w:t xml:space="preserve">          7.6.Информационная безопасность</w:t>
      </w:r>
    </w:p>
    <w:p w:rsidR="00FD7B3C" w:rsidRPr="005A30ED" w:rsidRDefault="00FD7B3C" w:rsidP="00FD7B3C">
      <w:pPr>
        <w:spacing w:after="0" w:line="240" w:lineRule="auto"/>
        <w:ind w:firstLine="708"/>
        <w:jc w:val="both"/>
        <w:rPr>
          <w:rFonts w:ascii="Times New Roman" w:eastAsia="Times New Roman" w:hAnsi="Times New Roman" w:cs="Times New Roman"/>
          <w:sz w:val="24"/>
          <w:szCs w:val="24"/>
        </w:rPr>
      </w:pPr>
      <w:r w:rsidRPr="005A30ED">
        <w:rPr>
          <w:rFonts w:ascii="Times New Roman" w:hAnsi="Times New Roman" w:cs="Times New Roman"/>
          <w:sz w:val="24"/>
          <w:szCs w:val="24"/>
        </w:rPr>
        <w:t>В современной системе образования одним из важных вопросов является обеспечение информационной безопасности в организациях. По данному направлению в районе реализуется</w:t>
      </w:r>
      <w:r w:rsidRPr="005A30ED">
        <w:rPr>
          <w:rFonts w:ascii="Times New Roman" w:hAnsi="Times New Roman" w:cs="Times New Roman"/>
          <w:color w:val="000000"/>
          <w:spacing w:val="5"/>
          <w:sz w:val="24"/>
          <w:szCs w:val="24"/>
        </w:rPr>
        <w:t xml:space="preserve"> П</w:t>
      </w:r>
      <w:r w:rsidRPr="005A30ED">
        <w:rPr>
          <w:rFonts w:ascii="Times New Roman" w:hAnsi="Times New Roman" w:cs="Times New Roman"/>
          <w:color w:val="000000"/>
          <w:sz w:val="24"/>
          <w:szCs w:val="24"/>
        </w:rPr>
        <w:t>лан («дорожная карта») по обеспечению информационной безопасности детей в Бузулукском районе на 2018-2020 годы»</w:t>
      </w:r>
      <w:r w:rsidRPr="005A30ED">
        <w:rPr>
          <w:rFonts w:ascii="Times New Roman" w:hAnsi="Times New Roman" w:cs="Times New Roman"/>
          <w:color w:val="000000"/>
          <w:spacing w:val="5"/>
          <w:sz w:val="24"/>
          <w:szCs w:val="24"/>
        </w:rPr>
        <w:t xml:space="preserve">  (приказ  </w:t>
      </w:r>
      <w:r w:rsidRPr="005A30ED">
        <w:rPr>
          <w:rFonts w:ascii="Times New Roman" w:hAnsi="Times New Roman" w:cs="Times New Roman"/>
          <w:sz w:val="24"/>
          <w:szCs w:val="24"/>
        </w:rPr>
        <w:t>от  06.11.2018г. № 335а</w:t>
      </w:r>
      <w:r w:rsidRPr="005A30ED">
        <w:rPr>
          <w:rFonts w:ascii="Times New Roman" w:eastAsia="Times New Roman" w:hAnsi="Times New Roman" w:cs="Times New Roman"/>
          <w:sz w:val="24"/>
          <w:szCs w:val="24"/>
        </w:rPr>
        <w:t xml:space="preserve">). В целях выполнения плана </w:t>
      </w:r>
      <w:r w:rsidRPr="005A30ED">
        <w:rPr>
          <w:rFonts w:ascii="Times New Roman" w:hAnsi="Times New Roman" w:cs="Times New Roman"/>
          <w:color w:val="000000"/>
          <w:sz w:val="24"/>
          <w:szCs w:val="24"/>
        </w:rPr>
        <w:t xml:space="preserve">мероприятий </w:t>
      </w:r>
      <w:r w:rsidRPr="005A30ED">
        <w:rPr>
          <w:rFonts w:ascii="Times New Roman" w:eastAsia="Times New Roman" w:hAnsi="Times New Roman" w:cs="Times New Roman"/>
          <w:sz w:val="24"/>
          <w:szCs w:val="24"/>
        </w:rPr>
        <w:t>выполнен комплекс мер:</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 разработана нормативно-правовая база общеобразовательной организации;</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eastAsia="Times New Roman" w:hAnsi="Times New Roman" w:cs="Times New Roman"/>
          <w:sz w:val="24"/>
          <w:szCs w:val="24"/>
        </w:rPr>
        <w:t xml:space="preserve">         - заключены договора с провайдером «Ростелеком» о </w:t>
      </w:r>
      <w:r w:rsidRPr="005A30ED">
        <w:rPr>
          <w:rFonts w:ascii="Times New Roman" w:hAnsi="Times New Roman" w:cs="Times New Roman"/>
          <w:sz w:val="24"/>
          <w:szCs w:val="24"/>
        </w:rPr>
        <w:t>предоставлении услуг доступа к информационно-телекоммуникационной сети «Интернет» с обеспечением контент-фильтрации;</w:t>
      </w:r>
    </w:p>
    <w:p w:rsidR="00FD7B3C" w:rsidRPr="005A30ED" w:rsidRDefault="00FD7B3C" w:rsidP="00FD7B3C">
      <w:pPr>
        <w:spacing w:after="0" w:line="240" w:lineRule="auto"/>
        <w:jc w:val="both"/>
        <w:rPr>
          <w:rStyle w:val="28"/>
          <w:rFonts w:eastAsia="Trebuchet MS"/>
          <w:sz w:val="24"/>
          <w:szCs w:val="24"/>
        </w:rPr>
      </w:pPr>
      <w:r w:rsidRPr="005A30ED">
        <w:rPr>
          <w:rFonts w:ascii="Times New Roman" w:eastAsia="Times New Roman" w:hAnsi="Times New Roman" w:cs="Times New Roman"/>
          <w:sz w:val="24"/>
          <w:szCs w:val="24"/>
        </w:rPr>
        <w:t xml:space="preserve">        - проведена</w:t>
      </w:r>
      <w:r w:rsidRPr="005A30ED">
        <w:rPr>
          <w:rStyle w:val="28"/>
          <w:rFonts w:eastAsia="Trebuchet MS"/>
          <w:sz w:val="24"/>
          <w:szCs w:val="24"/>
        </w:rPr>
        <w:t xml:space="preserve"> комиссионная проверка эффективности деятельности системы контентной фильтрации на компьютерах в образовательных организациях, о чем составлены Акты;</w:t>
      </w:r>
    </w:p>
    <w:p w:rsidR="00FD7B3C" w:rsidRPr="005A30ED" w:rsidRDefault="00FD7B3C" w:rsidP="00FD7B3C">
      <w:pPr>
        <w:spacing w:after="0" w:line="240" w:lineRule="auto"/>
        <w:jc w:val="both"/>
        <w:rPr>
          <w:rStyle w:val="28"/>
          <w:rFonts w:eastAsia="Trebuchet MS"/>
          <w:sz w:val="24"/>
          <w:szCs w:val="24"/>
        </w:rPr>
      </w:pPr>
      <w:r w:rsidRPr="005A30ED">
        <w:rPr>
          <w:rStyle w:val="28"/>
          <w:rFonts w:eastAsia="Trebuchet MS"/>
          <w:sz w:val="24"/>
          <w:szCs w:val="24"/>
        </w:rPr>
        <w:t xml:space="preserve">         - 185 педагогических работников образовательных организаций прошли дистанционное обучение по вопросам обеспечения информационной безопасности детей;</w:t>
      </w:r>
    </w:p>
    <w:p w:rsidR="00FD7B3C" w:rsidRPr="005A30ED" w:rsidRDefault="00FD7B3C" w:rsidP="00FD7B3C">
      <w:pPr>
        <w:spacing w:after="0" w:line="240" w:lineRule="auto"/>
        <w:jc w:val="both"/>
        <w:rPr>
          <w:rFonts w:ascii="Times New Roman" w:eastAsia="Times New Roman" w:hAnsi="Times New Roman" w:cs="Times New Roman"/>
          <w:color w:val="0000FF" w:themeColor="hyperlink"/>
          <w:sz w:val="24"/>
          <w:szCs w:val="24"/>
          <w:u w:val="single"/>
        </w:rPr>
      </w:pPr>
      <w:r w:rsidRPr="005A30ED">
        <w:rPr>
          <w:rFonts w:ascii="Times New Roman" w:eastAsia="Times New Roman" w:hAnsi="Times New Roman" w:cs="Times New Roman"/>
          <w:sz w:val="24"/>
          <w:szCs w:val="24"/>
        </w:rPr>
        <w:t xml:space="preserve">          - о</w:t>
      </w:r>
      <w:r w:rsidRPr="005A30ED">
        <w:rPr>
          <w:rStyle w:val="28"/>
          <w:rFonts w:eastAsia="Trebuchet MS"/>
          <w:sz w:val="24"/>
          <w:szCs w:val="24"/>
        </w:rPr>
        <w:t>рганизовано участие образовательных организаций</w:t>
      </w:r>
      <w:r w:rsidRPr="005A30ED">
        <w:rPr>
          <w:rStyle w:val="28"/>
          <w:rFonts w:eastAsia="Trebuchet MS"/>
          <w:sz w:val="24"/>
          <w:szCs w:val="24"/>
        </w:rPr>
        <w:br/>
        <w:t xml:space="preserve">в федеральных мероприятиях, направленных на формирование навыков безопасного поведения детей и подростков в информационной среде </w:t>
      </w:r>
      <w:r w:rsidRPr="005A30ED">
        <w:rPr>
          <w:rFonts w:ascii="Times New Roman" w:eastAsia="Times New Roman" w:hAnsi="Times New Roman" w:cs="Times New Roman"/>
          <w:sz w:val="24"/>
          <w:szCs w:val="24"/>
        </w:rPr>
        <w:t xml:space="preserve">на портале </w:t>
      </w:r>
      <w:hyperlink r:id="rId20" w:history="1">
        <w:r w:rsidRPr="005A30ED">
          <w:rPr>
            <w:rStyle w:val="af0"/>
            <w:rFonts w:ascii="Times New Roman" w:eastAsia="Times New Roman" w:hAnsi="Times New Roman" w:cs="Times New Roman"/>
            <w:sz w:val="24"/>
            <w:szCs w:val="24"/>
            <w:lang w:val="en-US"/>
          </w:rPr>
          <w:t>www</w:t>
        </w:r>
        <w:r w:rsidRPr="005A30ED">
          <w:rPr>
            <w:rStyle w:val="af0"/>
            <w:rFonts w:ascii="Times New Roman" w:eastAsia="Times New Roman" w:hAnsi="Times New Roman" w:cs="Times New Roman"/>
            <w:sz w:val="24"/>
            <w:szCs w:val="24"/>
          </w:rPr>
          <w:t>.Единыйурок.ру</w:t>
        </w:r>
      </w:hyperlink>
      <w:r w:rsidRPr="005A30ED">
        <w:rPr>
          <w:rStyle w:val="af0"/>
          <w:rFonts w:ascii="Times New Roman" w:eastAsia="Times New Roman" w:hAnsi="Times New Roman" w:cs="Times New Roman"/>
          <w:sz w:val="24"/>
          <w:szCs w:val="24"/>
        </w:rPr>
        <w:t>;</w:t>
      </w:r>
    </w:p>
    <w:p w:rsidR="00FD7B3C" w:rsidRPr="005A30ED" w:rsidRDefault="00FD7B3C" w:rsidP="00FD7B3C">
      <w:pPr>
        <w:pStyle w:val="3"/>
        <w:spacing w:before="0" w:line="240" w:lineRule="auto"/>
        <w:rPr>
          <w:rFonts w:ascii="Times New Roman" w:eastAsia="Times New Roman" w:hAnsi="Times New Roman" w:cs="Times New Roman"/>
          <w:b w:val="0"/>
          <w:sz w:val="24"/>
          <w:szCs w:val="24"/>
        </w:rPr>
      </w:pPr>
      <w:r w:rsidRPr="005A30ED">
        <w:rPr>
          <w:rFonts w:ascii="Times New Roman" w:eastAsia="Times New Roman" w:hAnsi="Times New Roman" w:cs="Times New Roman"/>
          <w:b w:val="0"/>
          <w:color w:val="auto"/>
          <w:sz w:val="24"/>
          <w:szCs w:val="24"/>
        </w:rPr>
        <w:lastRenderedPageBreak/>
        <w:t xml:space="preserve">         - вовлечена р</w:t>
      </w:r>
      <w:r w:rsidRPr="005A30ED">
        <w:rPr>
          <w:rStyle w:val="28"/>
          <w:rFonts w:eastAsia="Trebuchet MS"/>
          <w:b w:val="0"/>
          <w:color w:val="auto"/>
          <w:sz w:val="24"/>
          <w:szCs w:val="24"/>
        </w:rPr>
        <w:t>одительская</w:t>
      </w:r>
      <w:r w:rsidRPr="005A30ED">
        <w:rPr>
          <w:rStyle w:val="28"/>
          <w:rFonts w:eastAsia="Trebuchet MS"/>
          <w:b w:val="0"/>
          <w:sz w:val="24"/>
          <w:szCs w:val="24"/>
        </w:rPr>
        <w:t xml:space="preserve"> общественность  во взаимодействие с участниками учебно-воспитательного процесса</w:t>
      </w:r>
    </w:p>
    <w:p w:rsidR="00FD7B3C" w:rsidRPr="005A30ED" w:rsidRDefault="00FD7B3C" w:rsidP="00FD7B3C">
      <w:pPr>
        <w:spacing w:after="0" w:line="240" w:lineRule="auto"/>
        <w:jc w:val="both"/>
        <w:rPr>
          <w:rFonts w:ascii="Times New Roman" w:hAnsi="Times New Roman" w:cs="Times New Roman"/>
          <w:sz w:val="24"/>
          <w:szCs w:val="24"/>
        </w:rPr>
      </w:pPr>
      <w:r w:rsidRPr="005A30ED">
        <w:rPr>
          <w:rStyle w:val="28"/>
          <w:rFonts w:eastAsia="Trebuchet MS"/>
          <w:sz w:val="24"/>
          <w:szCs w:val="24"/>
        </w:rPr>
        <w:t xml:space="preserve">        - регулярное обновление на сайтах образовательных организаций информационных материалов по проблемам информационной безопасности для всех участников образовательного процесса;</w:t>
      </w:r>
    </w:p>
    <w:p w:rsidR="00FD7B3C" w:rsidRPr="005A30ED" w:rsidRDefault="00FD7B3C" w:rsidP="00FD7B3C">
      <w:pPr>
        <w:spacing w:after="0" w:line="240" w:lineRule="auto"/>
        <w:ind w:firstLine="567"/>
        <w:jc w:val="both"/>
        <w:rPr>
          <w:rFonts w:ascii="Times New Roman" w:hAnsi="Times New Roman" w:cs="Times New Roman"/>
          <w:sz w:val="24"/>
          <w:szCs w:val="24"/>
        </w:rPr>
      </w:pPr>
    </w:p>
    <w:p w:rsidR="00FD7B3C" w:rsidRPr="005A30ED" w:rsidRDefault="00FD7B3C" w:rsidP="00FD7B3C">
      <w:pPr>
        <w:spacing w:after="0" w:line="240" w:lineRule="auto"/>
        <w:ind w:firstLine="567"/>
        <w:jc w:val="both"/>
        <w:rPr>
          <w:rFonts w:ascii="Times New Roman" w:hAnsi="Times New Roman" w:cs="Times New Roman"/>
          <w:b/>
          <w:sz w:val="24"/>
          <w:szCs w:val="24"/>
        </w:rPr>
      </w:pPr>
      <w:r w:rsidRPr="005A30ED">
        <w:rPr>
          <w:rFonts w:ascii="Times New Roman" w:hAnsi="Times New Roman" w:cs="Times New Roman"/>
          <w:b/>
          <w:sz w:val="24"/>
          <w:szCs w:val="24"/>
        </w:rPr>
        <w:t>7.7.Мероприятия</w:t>
      </w:r>
    </w:p>
    <w:p w:rsidR="00FD7B3C" w:rsidRPr="005A30ED" w:rsidRDefault="00FD7B3C" w:rsidP="00FD7B3C">
      <w:pPr>
        <w:spacing w:after="0" w:line="240" w:lineRule="auto"/>
        <w:ind w:firstLine="567"/>
        <w:jc w:val="both"/>
        <w:rPr>
          <w:rFonts w:ascii="Times New Roman" w:hAnsi="Times New Roman" w:cs="Times New Roman"/>
          <w:sz w:val="24"/>
          <w:szCs w:val="24"/>
        </w:rPr>
      </w:pPr>
      <w:r w:rsidRPr="005A30ED">
        <w:rPr>
          <w:rFonts w:ascii="Times New Roman" w:hAnsi="Times New Roman" w:cs="Times New Roman"/>
          <w:sz w:val="24"/>
          <w:szCs w:val="24"/>
        </w:rPr>
        <w:t>Общеобразовательные организации Бузулукского района в течение года:</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 приняли участие во всероссийской акции «Час кода», «Урок Цифры»; </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 формировали базу обучающихся в региональной информационной системе, - шаблоны в ФИС ФРДО (федеральную базу документов об образовании); </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 пункты проведения ГИА-11 осуществляли техническую поддержку проведения экзаменов. </w:t>
      </w:r>
    </w:p>
    <w:p w:rsidR="00FD7B3C" w:rsidRPr="005A30ED" w:rsidRDefault="00FD7B3C" w:rsidP="00FD7B3C">
      <w:pPr>
        <w:spacing w:after="0" w:line="240" w:lineRule="auto"/>
        <w:ind w:firstLine="567"/>
        <w:jc w:val="both"/>
        <w:rPr>
          <w:rFonts w:ascii="Times New Roman" w:hAnsi="Times New Roman" w:cs="Times New Roman"/>
          <w:color w:val="000000"/>
          <w:sz w:val="24"/>
          <w:szCs w:val="24"/>
        </w:rPr>
      </w:pPr>
    </w:p>
    <w:p w:rsidR="00FD7B3C" w:rsidRPr="005A30ED" w:rsidRDefault="00FD7B3C" w:rsidP="00FD7B3C">
      <w:pPr>
        <w:tabs>
          <w:tab w:val="left" w:pos="851"/>
        </w:tabs>
        <w:spacing w:after="0" w:line="240" w:lineRule="auto"/>
        <w:ind w:firstLine="567"/>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Все это свидетельствует о необходимости продолжить работу по решению всего комплекса проблем информатизации.</w:t>
      </w:r>
    </w:p>
    <w:p w:rsidR="00FD7B3C" w:rsidRPr="005A30ED" w:rsidRDefault="00FD7B3C" w:rsidP="00FD7B3C">
      <w:pPr>
        <w:tabs>
          <w:tab w:val="left" w:pos="851"/>
        </w:tabs>
        <w:spacing w:after="0" w:line="240" w:lineRule="auto"/>
        <w:ind w:firstLine="567"/>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А именно, принять меры по:</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-улучшению  материально-технического оснащения образовательных организаций; замена старой компьютерной техники, приобретению программ;</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 эффективному использование интерактивных комплексов;</w:t>
      </w:r>
    </w:p>
    <w:p w:rsidR="00FD7B3C" w:rsidRPr="005A30ED" w:rsidRDefault="00FD7B3C" w:rsidP="00FD7B3C">
      <w:pPr>
        <w:tabs>
          <w:tab w:val="left" w:pos="851"/>
          <w:tab w:val="left" w:pos="993"/>
        </w:tabs>
        <w:spacing w:after="0" w:line="240" w:lineRule="auto"/>
        <w:contextualSpacing/>
        <w:jc w:val="both"/>
        <w:rPr>
          <w:rFonts w:ascii="Times New Roman" w:eastAsia="Calibri" w:hAnsi="Times New Roman" w:cs="Times New Roman"/>
          <w:sz w:val="24"/>
          <w:szCs w:val="24"/>
          <w:lang w:eastAsia="en-US"/>
        </w:rPr>
      </w:pPr>
      <w:r w:rsidRPr="005A30ED">
        <w:rPr>
          <w:rFonts w:ascii="Times New Roman" w:eastAsia="Times New Roman" w:hAnsi="Times New Roman" w:cs="Times New Roman"/>
          <w:sz w:val="24"/>
          <w:szCs w:val="24"/>
        </w:rPr>
        <w:t xml:space="preserve">       -о</w:t>
      </w:r>
      <w:r w:rsidRPr="005A30ED">
        <w:rPr>
          <w:rFonts w:ascii="Times New Roman" w:eastAsia="Calibri" w:hAnsi="Times New Roman" w:cs="Times New Roman"/>
          <w:sz w:val="24"/>
          <w:szCs w:val="24"/>
          <w:lang w:eastAsia="en-US"/>
        </w:rPr>
        <w:t>беспечению функционирования официальных Интернет-сайтов образовательных организаций в соответствии с требованиями федерального законодательства, их обновлению и поддержке информации в актуальном состоянии.</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-осуществлять целенаправленный контроль за обеспечением  информационной безопасности в образовательных организациях.</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-сконцентрировать внимание на оказании электронных образовательных услуг, в частности на информировании родителей об успеваемости обучающихся.</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-поддерживать уровень повышения квалификации педагогических кадров в соответствии с современными требованиями.</w:t>
      </w:r>
    </w:p>
    <w:p w:rsidR="00FD7B3C" w:rsidRPr="005A30ED" w:rsidRDefault="00FD7B3C" w:rsidP="00FD7B3C">
      <w:pPr>
        <w:tabs>
          <w:tab w:val="left" w:pos="851"/>
        </w:tabs>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-использовать дистанционные образовательных технологий (ДОТ) при реализации основных и/или дополнительных образовательных программ общего образования.</w:t>
      </w:r>
    </w:p>
    <w:p w:rsidR="00FD7B3C" w:rsidRPr="005A30ED" w:rsidRDefault="00FD7B3C" w:rsidP="00FD7B3C">
      <w:pPr>
        <w:tabs>
          <w:tab w:val="left" w:pos="851"/>
        </w:tabs>
        <w:spacing w:after="0" w:line="240" w:lineRule="auto"/>
        <w:jc w:val="both"/>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87"/>
        <w:gridCol w:w="1661"/>
        <w:gridCol w:w="86"/>
        <w:gridCol w:w="30"/>
        <w:gridCol w:w="81"/>
      </w:tblGrid>
      <w:tr w:rsidR="00FD7B3C" w:rsidRPr="005A30ED" w:rsidTr="003B30B1">
        <w:trPr>
          <w:tblHeader/>
          <w:tblCellSpacing w:w="15" w:type="dxa"/>
        </w:trPr>
        <w:tc>
          <w:tcPr>
            <w:tcW w:w="0" w:type="auto"/>
            <w:gridSpan w:val="4"/>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Наличие специальных программных средств</w:t>
            </w:r>
          </w:p>
        </w:tc>
        <w:tc>
          <w:tcPr>
            <w:tcW w:w="0" w:type="auto"/>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tblHeader/>
          <w:tblCellSpacing w:w="15" w:type="dxa"/>
        </w:trPr>
        <w:tc>
          <w:tcPr>
            <w:tcW w:w="0" w:type="auto"/>
            <w:gridSpan w:val="4"/>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(кроме программных средств общего назначения)</w:t>
            </w:r>
          </w:p>
        </w:tc>
        <w:tc>
          <w:tcPr>
            <w:tcW w:w="0" w:type="auto"/>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tblHeader/>
          <w:tblCellSpacing w:w="15" w:type="dxa"/>
        </w:trPr>
        <w:tc>
          <w:tcPr>
            <w:tcW w:w="0" w:type="auto"/>
            <w:gridSpan w:val="4"/>
            <w:vAlign w:val="center"/>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p>
        </w:tc>
        <w:tc>
          <w:tcPr>
            <w:tcW w:w="0" w:type="auto"/>
            <w:vAlign w:val="center"/>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gridAfter w:val="2"/>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DB66FC" w:rsidRDefault="00FD7B3C" w:rsidP="003B30B1">
            <w:pPr>
              <w:spacing w:after="0" w:line="240" w:lineRule="auto"/>
              <w:jc w:val="center"/>
              <w:rPr>
                <w:rFonts w:ascii="Times New Roman" w:eastAsia="Times New Roman" w:hAnsi="Times New Roman" w:cs="Times New Roman"/>
                <w:bCs/>
                <w:sz w:val="24"/>
                <w:szCs w:val="24"/>
              </w:rPr>
            </w:pPr>
            <w:r w:rsidRPr="00DB66FC">
              <w:rPr>
                <w:rFonts w:ascii="Times New Roman" w:eastAsia="Times New Roman" w:hAnsi="Times New Roman" w:cs="Times New Roman"/>
                <w:bCs/>
                <w:sz w:val="24"/>
                <w:szCs w:val="24"/>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DB66FC" w:rsidRDefault="00FD7B3C" w:rsidP="003B30B1">
            <w:pPr>
              <w:spacing w:after="0" w:line="240" w:lineRule="auto"/>
              <w:jc w:val="center"/>
              <w:rPr>
                <w:rFonts w:ascii="Times New Roman" w:eastAsia="Times New Roman" w:hAnsi="Times New Roman" w:cs="Times New Roman"/>
                <w:bCs/>
                <w:sz w:val="24"/>
                <w:szCs w:val="24"/>
              </w:rPr>
            </w:pPr>
            <w:r w:rsidRPr="00DB66FC">
              <w:rPr>
                <w:rFonts w:ascii="Times New Roman" w:eastAsia="Times New Roman" w:hAnsi="Times New Roman" w:cs="Times New Roman"/>
                <w:bCs/>
                <w:sz w:val="24"/>
                <w:szCs w:val="24"/>
              </w:rPr>
              <w:t>Наличие в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gridAfter w:val="2"/>
          <w:tblHeader/>
          <w:tblCellSpacing w:w="15" w:type="dxa"/>
        </w:trPr>
        <w:tc>
          <w:tcPr>
            <w:tcW w:w="7525"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1</w:t>
            </w:r>
          </w:p>
        </w:tc>
        <w:tc>
          <w:tcPr>
            <w:tcW w:w="1648" w:type="dxa"/>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jc w:val="center"/>
              <w:rPr>
                <w:rFonts w:ascii="Times New Roman" w:eastAsia="Times New Roman" w:hAnsi="Times New Roman" w:cs="Times New Roman"/>
                <w:b/>
                <w:bCs/>
                <w:sz w:val="24"/>
                <w:szCs w:val="24"/>
              </w:rPr>
            </w:pPr>
            <w:r w:rsidRPr="005A30ED">
              <w:rPr>
                <w:rFonts w:ascii="Times New Roman" w:eastAsia="Times New Roman" w:hAnsi="Times New Roman" w:cs="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gridAfter w:val="2"/>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Обучающие компьютерные программы по отдельным предметам или темам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gridAfter w:val="2"/>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Программы компьютерного тестирования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gridAfter w:val="2"/>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Электронные версии справочников, энциклопедий, словарей и т.п.</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gridAfter w:val="2"/>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Электронные версии учебных пособий </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gridAfter w:val="2"/>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Электронный журнал, электронный дневник</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r w:rsidR="00FD7B3C" w:rsidRPr="005A30ED" w:rsidTr="003B30B1">
        <w:trPr>
          <w:gridAfter w:val="2"/>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Средства контент-фильтрации доступа к интернету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FD7B3C" w:rsidRPr="005A30ED" w:rsidRDefault="00FD7B3C" w:rsidP="003B30B1">
            <w:pPr>
              <w:spacing w:after="0" w:line="240" w:lineRule="auto"/>
              <w:rPr>
                <w:rFonts w:ascii="Times New Roman" w:eastAsia="Times New Roman" w:hAnsi="Times New Roman" w:cs="Times New Roman"/>
                <w:sz w:val="24"/>
                <w:szCs w:val="24"/>
              </w:rPr>
            </w:pPr>
          </w:p>
        </w:tc>
      </w:tr>
    </w:tbl>
    <w:p w:rsidR="00FD7B3C" w:rsidRPr="005A30ED" w:rsidRDefault="00FD7B3C" w:rsidP="00FD7B3C">
      <w:pPr>
        <w:spacing w:after="0" w:line="240" w:lineRule="auto"/>
        <w:ind w:firstLine="708"/>
        <w:jc w:val="both"/>
        <w:rPr>
          <w:rFonts w:ascii="Times New Roman" w:hAnsi="Times New Roman" w:cs="Times New Roman"/>
          <w:sz w:val="24"/>
          <w:szCs w:val="24"/>
        </w:rPr>
      </w:pPr>
    </w:p>
    <w:p w:rsidR="00FD7B3C" w:rsidRPr="005A30ED" w:rsidRDefault="00FD7B3C" w:rsidP="00FD7B3C">
      <w:pPr>
        <w:spacing w:after="0" w:line="240" w:lineRule="auto"/>
        <w:ind w:firstLine="567"/>
        <w:rPr>
          <w:rFonts w:ascii="Times New Roman" w:hAnsi="Times New Roman" w:cs="Times New Roman"/>
          <w:b/>
          <w:sz w:val="24"/>
          <w:szCs w:val="24"/>
        </w:rPr>
      </w:pPr>
      <w:r w:rsidRPr="005A30ED">
        <w:rPr>
          <w:rFonts w:ascii="Times New Roman" w:hAnsi="Times New Roman" w:cs="Times New Roman"/>
          <w:b/>
          <w:sz w:val="24"/>
          <w:szCs w:val="24"/>
        </w:rPr>
        <w:t xml:space="preserve">  8.Поддержка одаренных детей</w:t>
      </w:r>
    </w:p>
    <w:p w:rsidR="00FD7B3C" w:rsidRPr="005A30ED" w:rsidRDefault="00FD7B3C" w:rsidP="00FD7B3C">
      <w:pPr>
        <w:tabs>
          <w:tab w:val="left" w:pos="567"/>
        </w:tabs>
        <w:spacing w:after="0" w:line="240" w:lineRule="auto"/>
        <w:jc w:val="both"/>
        <w:rPr>
          <w:rFonts w:ascii="Times New Roman" w:hAnsi="Times New Roman" w:cs="Times New Roman"/>
          <w:i/>
          <w:sz w:val="24"/>
          <w:szCs w:val="24"/>
        </w:rPr>
      </w:pPr>
      <w:r w:rsidRPr="005A30ED">
        <w:rPr>
          <w:rFonts w:ascii="Times New Roman" w:hAnsi="Times New Roman" w:cs="Times New Roman"/>
          <w:color w:val="4F81BD" w:themeColor="accent1"/>
          <w:sz w:val="24"/>
          <w:szCs w:val="24"/>
        </w:rPr>
        <w:t xml:space="preserve">             </w:t>
      </w:r>
      <w:r w:rsidRPr="005A30ED">
        <w:rPr>
          <w:rFonts w:ascii="Times New Roman" w:hAnsi="Times New Roman" w:cs="Times New Roman"/>
          <w:sz w:val="24"/>
          <w:szCs w:val="24"/>
        </w:rPr>
        <w:t xml:space="preserve">Олимпиадное движение школьников в текущем учебном году было организовано в соответствии с приказом Министерства образования и науки РФ от 18.11.2013 года №1252 </w:t>
      </w:r>
      <w:r w:rsidRPr="005A30ED">
        <w:rPr>
          <w:rFonts w:ascii="Times New Roman" w:hAnsi="Times New Roman" w:cs="Times New Roman"/>
          <w:sz w:val="24"/>
          <w:szCs w:val="24"/>
        </w:rPr>
        <w:lastRenderedPageBreak/>
        <w:t>«Об утверждении Порядка проведения Всероссийской олимпиады школьников»,  приказом министерства образования Оренбургской области № 01-21/3153 «Об утверждении Положения об областной олимпиаде школьников» от 28.12.2015г.</w:t>
      </w:r>
    </w:p>
    <w:p w:rsidR="00FD7B3C" w:rsidRDefault="00FD7B3C" w:rsidP="00FD7B3C">
      <w:pPr>
        <w:spacing w:after="0" w:line="240" w:lineRule="auto"/>
        <w:ind w:firstLine="567"/>
        <w:jc w:val="both"/>
        <w:rPr>
          <w:rFonts w:ascii="Times New Roman" w:hAnsi="Times New Roman" w:cs="Times New Roman"/>
          <w:sz w:val="24"/>
          <w:szCs w:val="24"/>
        </w:rPr>
      </w:pPr>
      <w:r w:rsidRPr="005A30ED">
        <w:rPr>
          <w:rFonts w:ascii="Times New Roman" w:hAnsi="Times New Roman" w:cs="Times New Roman"/>
          <w:sz w:val="24"/>
          <w:szCs w:val="24"/>
        </w:rPr>
        <w:t>В муниципальном этапе приняли участие 358 (10% от общего количества) обучающихся (2016г. - 14%, 2017г. – 12%, 2018г. – 9%) 7-11 классов по 14 предметам из 27 образовательных организаций. Обучающиеся 16 общеобразовательных организаций (2016г. – 17, 2017г. – 15, 2018г. - 14) добились результатов на муниципальном этапе всероссийской олимпиады школьников. Максимальные качественные показатели в МОБУ «Новоалександровская СОШ», МОБУ «Красногвардейская СОШ имени Героя России Марченко А.А.» по 11 победителей и призеров, МОБУ «Искровская СОШ» - 6 и МОБУ «Верхневязовская СОШ» - 5. Среди основных школ только МОБУ «Алдаркинская ООШ», МОБУ «Твердиловская ООШ», МОБУ «Боровая ООШ» и МОБУ «Староалександровская ООШ» имеют победителей или призеров.</w:t>
      </w:r>
    </w:p>
    <w:p w:rsidR="00FD7B3C" w:rsidRPr="005A30ED" w:rsidRDefault="00FD7B3C" w:rsidP="00FD7B3C">
      <w:pPr>
        <w:spacing w:after="0" w:line="240" w:lineRule="auto"/>
        <w:ind w:firstLine="567"/>
        <w:jc w:val="both"/>
        <w:rPr>
          <w:rFonts w:ascii="Times New Roman" w:hAnsi="Times New Roman" w:cs="Times New Roman"/>
          <w:sz w:val="24"/>
          <w:szCs w:val="24"/>
        </w:rPr>
      </w:pPr>
    </w:p>
    <w:p w:rsidR="00FD7B3C" w:rsidRPr="005A30ED" w:rsidRDefault="00FD7B3C" w:rsidP="00FD7B3C">
      <w:pPr>
        <w:spacing w:after="0" w:line="240" w:lineRule="auto"/>
        <w:ind w:firstLine="567"/>
        <w:jc w:val="both"/>
        <w:rPr>
          <w:rFonts w:ascii="Times New Roman" w:hAnsi="Times New Roman" w:cs="Times New Roman"/>
          <w:sz w:val="24"/>
          <w:szCs w:val="24"/>
        </w:rPr>
      </w:pPr>
      <w:r w:rsidRPr="00CF36E6">
        <w:rPr>
          <w:rFonts w:ascii="Times New Roman" w:hAnsi="Times New Roman" w:cs="Times New Roman"/>
          <w:b/>
          <w:sz w:val="24"/>
          <w:szCs w:val="24"/>
        </w:rPr>
        <w:t>Результаты муниципального этапа Всероссийской олимпиады школьников</w:t>
      </w:r>
      <w:r w:rsidRPr="005A30ED">
        <w:rPr>
          <w:rFonts w:ascii="Times New Roman" w:hAnsi="Times New Roman" w:cs="Times New Roman"/>
          <w:sz w:val="24"/>
          <w:szCs w:val="24"/>
        </w:rPr>
        <w:t>.</w:t>
      </w:r>
    </w:p>
    <w:p w:rsidR="00FD7B3C" w:rsidRPr="005A30ED" w:rsidRDefault="00FD7B3C" w:rsidP="00FD7B3C">
      <w:pPr>
        <w:spacing w:after="0" w:line="240" w:lineRule="auto"/>
        <w:ind w:firstLine="567"/>
        <w:jc w:val="both"/>
        <w:rPr>
          <w:rFonts w:ascii="Times New Roman" w:hAnsi="Times New Roman"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1804"/>
        <w:gridCol w:w="2071"/>
        <w:gridCol w:w="1726"/>
        <w:gridCol w:w="1617"/>
        <w:gridCol w:w="824"/>
      </w:tblGrid>
      <w:tr w:rsidR="00FD7B3C" w:rsidRPr="005A30ED" w:rsidTr="003B30B1">
        <w:tc>
          <w:tcPr>
            <w:tcW w:w="1598"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autoSpaceDE w:val="0"/>
              <w:autoSpaceDN w:val="0"/>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Год проведения</w:t>
            </w:r>
          </w:p>
        </w:tc>
        <w:tc>
          <w:tcPr>
            <w:tcW w:w="1804"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autoSpaceDE w:val="0"/>
              <w:autoSpaceDN w:val="0"/>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Общее кол-во уч-ов</w:t>
            </w:r>
          </w:p>
        </w:tc>
        <w:tc>
          <w:tcPr>
            <w:tcW w:w="2071"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autoSpaceDE w:val="0"/>
              <w:autoSpaceDN w:val="0"/>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Общее кол-во призовых мест</w:t>
            </w:r>
          </w:p>
        </w:tc>
        <w:tc>
          <w:tcPr>
            <w:tcW w:w="1726"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autoSpaceDE w:val="0"/>
              <w:autoSpaceDN w:val="0"/>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Количество победителей</w:t>
            </w:r>
          </w:p>
        </w:tc>
        <w:tc>
          <w:tcPr>
            <w:tcW w:w="1617"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autoSpaceDE w:val="0"/>
              <w:autoSpaceDN w:val="0"/>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Количество призеров</w:t>
            </w:r>
          </w:p>
        </w:tc>
        <w:tc>
          <w:tcPr>
            <w:tcW w:w="824" w:type="dxa"/>
            <w:tcBorders>
              <w:top w:val="single" w:sz="4" w:space="0" w:color="auto"/>
              <w:left w:val="single" w:sz="4" w:space="0" w:color="auto"/>
              <w:bottom w:val="single" w:sz="4" w:space="0" w:color="auto"/>
              <w:right w:val="single" w:sz="4" w:space="0" w:color="auto"/>
            </w:tcBorders>
            <w:hideMark/>
          </w:tcPr>
          <w:p w:rsidR="00FD7B3C" w:rsidRPr="005A30ED" w:rsidRDefault="00FD7B3C" w:rsidP="003B30B1">
            <w:pPr>
              <w:autoSpaceDE w:val="0"/>
              <w:autoSpaceDN w:val="0"/>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призовых мест</w:t>
            </w:r>
          </w:p>
        </w:tc>
      </w:tr>
      <w:tr w:rsidR="00FD7B3C" w:rsidRPr="005A30ED" w:rsidTr="003B30B1">
        <w:trPr>
          <w:trHeight w:val="546"/>
        </w:trPr>
        <w:tc>
          <w:tcPr>
            <w:tcW w:w="1598"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autoSpaceDE w:val="0"/>
              <w:autoSpaceDN w:val="0"/>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2017 год</w:t>
            </w:r>
          </w:p>
        </w:tc>
        <w:tc>
          <w:tcPr>
            <w:tcW w:w="1804"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autoSpaceDE w:val="0"/>
              <w:autoSpaceDN w:val="0"/>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306</w:t>
            </w:r>
          </w:p>
        </w:tc>
        <w:tc>
          <w:tcPr>
            <w:tcW w:w="2071"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autoSpaceDE w:val="0"/>
              <w:autoSpaceDN w:val="0"/>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48</w:t>
            </w:r>
          </w:p>
        </w:tc>
        <w:tc>
          <w:tcPr>
            <w:tcW w:w="1726"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autoSpaceDE w:val="0"/>
              <w:autoSpaceDN w:val="0"/>
              <w:spacing w:after="0" w:line="240" w:lineRule="auto"/>
              <w:ind w:firstLine="567"/>
              <w:jc w:val="center"/>
              <w:rPr>
                <w:rFonts w:ascii="Times New Roman" w:hAnsi="Times New Roman" w:cs="Times New Roman"/>
                <w:sz w:val="24"/>
                <w:szCs w:val="24"/>
              </w:rPr>
            </w:pPr>
            <w:r w:rsidRPr="005A30ED">
              <w:rPr>
                <w:rFonts w:ascii="Times New Roman" w:hAnsi="Times New Roman" w:cs="Times New Roman"/>
                <w:sz w:val="24"/>
                <w:szCs w:val="24"/>
              </w:rPr>
              <w:t>9</w:t>
            </w:r>
          </w:p>
        </w:tc>
        <w:tc>
          <w:tcPr>
            <w:tcW w:w="1617"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autoSpaceDE w:val="0"/>
              <w:autoSpaceDN w:val="0"/>
              <w:spacing w:after="0" w:line="240" w:lineRule="auto"/>
              <w:ind w:firstLine="567"/>
              <w:jc w:val="center"/>
              <w:rPr>
                <w:rFonts w:ascii="Times New Roman" w:hAnsi="Times New Roman" w:cs="Times New Roman"/>
                <w:sz w:val="24"/>
                <w:szCs w:val="24"/>
              </w:rPr>
            </w:pPr>
            <w:r w:rsidRPr="005A30ED">
              <w:rPr>
                <w:rFonts w:ascii="Times New Roman" w:hAnsi="Times New Roman" w:cs="Times New Roman"/>
                <w:sz w:val="24"/>
                <w:szCs w:val="24"/>
              </w:rPr>
              <w:t>39</w:t>
            </w:r>
          </w:p>
        </w:tc>
        <w:tc>
          <w:tcPr>
            <w:tcW w:w="824"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autoSpaceDE w:val="0"/>
              <w:autoSpaceDN w:val="0"/>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16%</w:t>
            </w:r>
          </w:p>
        </w:tc>
      </w:tr>
      <w:tr w:rsidR="00FD7B3C" w:rsidRPr="005A30ED" w:rsidTr="003B30B1">
        <w:trPr>
          <w:trHeight w:val="546"/>
        </w:trPr>
        <w:tc>
          <w:tcPr>
            <w:tcW w:w="1598"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autoSpaceDE w:val="0"/>
              <w:autoSpaceDN w:val="0"/>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2018 год</w:t>
            </w:r>
          </w:p>
        </w:tc>
        <w:tc>
          <w:tcPr>
            <w:tcW w:w="1804"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autoSpaceDE w:val="0"/>
              <w:autoSpaceDN w:val="0"/>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311</w:t>
            </w:r>
          </w:p>
        </w:tc>
        <w:tc>
          <w:tcPr>
            <w:tcW w:w="2071"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autoSpaceDE w:val="0"/>
              <w:autoSpaceDN w:val="0"/>
              <w:spacing w:after="0" w:line="240" w:lineRule="auto"/>
              <w:jc w:val="center"/>
              <w:rPr>
                <w:rFonts w:ascii="Times New Roman" w:hAnsi="Times New Roman" w:cs="Times New Roman"/>
                <w:sz w:val="24"/>
                <w:szCs w:val="24"/>
              </w:rPr>
            </w:pPr>
            <w:r w:rsidRPr="005A30ED">
              <w:rPr>
                <w:rFonts w:ascii="Times New Roman" w:hAnsi="Times New Roman" w:cs="Times New Roman"/>
                <w:sz w:val="24"/>
                <w:szCs w:val="24"/>
              </w:rPr>
              <w:t>47</w:t>
            </w:r>
          </w:p>
        </w:tc>
        <w:tc>
          <w:tcPr>
            <w:tcW w:w="1726"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autoSpaceDE w:val="0"/>
              <w:autoSpaceDN w:val="0"/>
              <w:spacing w:after="0" w:line="240" w:lineRule="auto"/>
              <w:ind w:firstLine="567"/>
              <w:jc w:val="center"/>
              <w:rPr>
                <w:rFonts w:ascii="Times New Roman" w:hAnsi="Times New Roman" w:cs="Times New Roman"/>
                <w:sz w:val="24"/>
                <w:szCs w:val="24"/>
              </w:rPr>
            </w:pPr>
            <w:r w:rsidRPr="005A30ED">
              <w:rPr>
                <w:rFonts w:ascii="Times New Roman" w:hAnsi="Times New Roman" w:cs="Times New Roman"/>
                <w:sz w:val="24"/>
                <w:szCs w:val="24"/>
              </w:rPr>
              <w:t>24</w:t>
            </w:r>
          </w:p>
        </w:tc>
        <w:tc>
          <w:tcPr>
            <w:tcW w:w="1617"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autoSpaceDE w:val="0"/>
              <w:autoSpaceDN w:val="0"/>
              <w:spacing w:after="0" w:line="240" w:lineRule="auto"/>
              <w:ind w:firstLine="567"/>
              <w:jc w:val="center"/>
              <w:rPr>
                <w:rFonts w:ascii="Times New Roman" w:hAnsi="Times New Roman" w:cs="Times New Roman"/>
                <w:sz w:val="24"/>
                <w:szCs w:val="24"/>
              </w:rPr>
            </w:pPr>
            <w:r w:rsidRPr="005A30ED">
              <w:rPr>
                <w:rFonts w:ascii="Times New Roman" w:hAnsi="Times New Roman" w:cs="Times New Roman"/>
                <w:sz w:val="24"/>
                <w:szCs w:val="24"/>
              </w:rPr>
              <w:t>22</w:t>
            </w:r>
          </w:p>
        </w:tc>
        <w:tc>
          <w:tcPr>
            <w:tcW w:w="824"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autoSpaceDE w:val="0"/>
              <w:autoSpaceDN w:val="0"/>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14 %</w:t>
            </w:r>
          </w:p>
        </w:tc>
      </w:tr>
      <w:tr w:rsidR="00FD7B3C" w:rsidRPr="005A30ED" w:rsidTr="003B30B1">
        <w:trPr>
          <w:trHeight w:val="546"/>
        </w:trPr>
        <w:tc>
          <w:tcPr>
            <w:tcW w:w="1598"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autoSpaceDE w:val="0"/>
              <w:autoSpaceDN w:val="0"/>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2019 год</w:t>
            </w:r>
          </w:p>
        </w:tc>
        <w:tc>
          <w:tcPr>
            <w:tcW w:w="1804" w:type="dxa"/>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hAnsi="Times New Roman" w:cs="Times New Roman"/>
                <w:bCs/>
                <w:color w:val="000000"/>
                <w:sz w:val="24"/>
                <w:szCs w:val="24"/>
              </w:rPr>
            </w:pPr>
            <w:r w:rsidRPr="005A30ED">
              <w:rPr>
                <w:rFonts w:ascii="Times New Roman" w:hAnsi="Times New Roman" w:cs="Times New Roman"/>
                <w:bCs/>
                <w:color w:val="000000"/>
                <w:sz w:val="24"/>
                <w:szCs w:val="24"/>
              </w:rPr>
              <w:t>358</w:t>
            </w:r>
          </w:p>
        </w:tc>
        <w:tc>
          <w:tcPr>
            <w:tcW w:w="2071" w:type="dxa"/>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hAnsi="Times New Roman" w:cs="Times New Roman"/>
                <w:bCs/>
                <w:color w:val="000000"/>
                <w:sz w:val="24"/>
                <w:szCs w:val="24"/>
              </w:rPr>
            </w:pPr>
            <w:r w:rsidRPr="005A30ED">
              <w:rPr>
                <w:rFonts w:ascii="Times New Roman" w:hAnsi="Times New Roman" w:cs="Times New Roman"/>
                <w:bCs/>
                <w:color w:val="000000"/>
                <w:sz w:val="24"/>
                <w:szCs w:val="24"/>
              </w:rPr>
              <w:t>56</w:t>
            </w:r>
          </w:p>
        </w:tc>
        <w:tc>
          <w:tcPr>
            <w:tcW w:w="1726" w:type="dxa"/>
            <w:tcBorders>
              <w:top w:val="single" w:sz="4" w:space="0" w:color="auto"/>
              <w:left w:val="single" w:sz="4" w:space="0" w:color="auto"/>
              <w:bottom w:val="single" w:sz="4" w:space="0" w:color="auto"/>
              <w:right w:val="single" w:sz="4" w:space="0" w:color="auto"/>
            </w:tcBorders>
          </w:tcPr>
          <w:p w:rsidR="00FD7B3C" w:rsidRPr="005A30ED" w:rsidRDefault="00FD7B3C" w:rsidP="003B30B1">
            <w:pPr>
              <w:spacing w:after="0" w:line="240" w:lineRule="auto"/>
              <w:jc w:val="center"/>
              <w:rPr>
                <w:rFonts w:ascii="Times New Roman" w:hAnsi="Times New Roman" w:cs="Times New Roman"/>
                <w:bCs/>
                <w:color w:val="000000"/>
                <w:sz w:val="24"/>
                <w:szCs w:val="24"/>
              </w:rPr>
            </w:pPr>
            <w:r w:rsidRPr="005A30ED">
              <w:rPr>
                <w:rFonts w:ascii="Times New Roman" w:hAnsi="Times New Roman" w:cs="Times New Roman"/>
                <w:bCs/>
                <w:color w:val="000000"/>
                <w:sz w:val="24"/>
                <w:szCs w:val="24"/>
              </w:rPr>
              <w:t>32</w:t>
            </w:r>
          </w:p>
        </w:tc>
        <w:tc>
          <w:tcPr>
            <w:tcW w:w="1617" w:type="dxa"/>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center"/>
              <w:rPr>
                <w:rFonts w:ascii="Times New Roman" w:hAnsi="Times New Roman" w:cs="Times New Roman"/>
                <w:bCs/>
                <w:color w:val="000000"/>
                <w:sz w:val="24"/>
                <w:szCs w:val="24"/>
              </w:rPr>
            </w:pPr>
            <w:r w:rsidRPr="005A30ED">
              <w:rPr>
                <w:rFonts w:ascii="Times New Roman" w:hAnsi="Times New Roman" w:cs="Times New Roman"/>
                <w:bCs/>
                <w:color w:val="000000"/>
                <w:sz w:val="24"/>
                <w:szCs w:val="24"/>
              </w:rPr>
              <w:t>24</w:t>
            </w:r>
          </w:p>
        </w:tc>
        <w:tc>
          <w:tcPr>
            <w:tcW w:w="824" w:type="dxa"/>
            <w:tcBorders>
              <w:top w:val="single" w:sz="4" w:space="0" w:color="auto"/>
              <w:left w:val="single" w:sz="4" w:space="0" w:color="auto"/>
              <w:bottom w:val="single" w:sz="4" w:space="0" w:color="auto"/>
              <w:right w:val="single" w:sz="4" w:space="0" w:color="auto"/>
            </w:tcBorders>
            <w:vAlign w:val="center"/>
          </w:tcPr>
          <w:p w:rsidR="00FD7B3C" w:rsidRPr="005A30ED" w:rsidRDefault="00FD7B3C" w:rsidP="003B30B1">
            <w:pPr>
              <w:spacing w:after="0" w:line="240" w:lineRule="auto"/>
              <w:jc w:val="both"/>
              <w:rPr>
                <w:rFonts w:ascii="Times New Roman" w:hAnsi="Times New Roman" w:cs="Times New Roman"/>
                <w:bCs/>
                <w:color w:val="000000"/>
                <w:sz w:val="24"/>
                <w:szCs w:val="24"/>
              </w:rPr>
            </w:pPr>
            <w:r w:rsidRPr="005A30ED">
              <w:rPr>
                <w:rFonts w:ascii="Times New Roman" w:hAnsi="Times New Roman" w:cs="Times New Roman"/>
                <w:bCs/>
                <w:color w:val="000000"/>
                <w:sz w:val="24"/>
                <w:szCs w:val="24"/>
              </w:rPr>
              <w:t>16%</w:t>
            </w:r>
          </w:p>
        </w:tc>
      </w:tr>
    </w:tbl>
    <w:p w:rsidR="00FD7B3C" w:rsidRPr="005A30ED" w:rsidRDefault="00FD7B3C" w:rsidP="00FD7B3C">
      <w:pPr>
        <w:spacing w:after="0" w:line="240" w:lineRule="auto"/>
        <w:ind w:firstLine="567"/>
        <w:jc w:val="both"/>
        <w:rPr>
          <w:rFonts w:ascii="Times New Roman" w:hAnsi="Times New Roman" w:cs="Times New Roman"/>
          <w:sz w:val="24"/>
          <w:szCs w:val="24"/>
        </w:rPr>
      </w:pPr>
    </w:p>
    <w:p w:rsidR="00FD7B3C" w:rsidRPr="005A30ED" w:rsidRDefault="00FD7B3C" w:rsidP="00FD7B3C">
      <w:pPr>
        <w:spacing w:after="0" w:line="240" w:lineRule="auto"/>
        <w:ind w:firstLine="567"/>
        <w:jc w:val="both"/>
        <w:rPr>
          <w:rFonts w:ascii="Times New Roman" w:hAnsi="Times New Roman" w:cs="Times New Roman"/>
          <w:sz w:val="24"/>
          <w:szCs w:val="24"/>
        </w:rPr>
      </w:pPr>
      <w:r w:rsidRPr="005A30ED">
        <w:rPr>
          <w:rFonts w:ascii="Times New Roman" w:hAnsi="Times New Roman" w:cs="Times New Roman"/>
          <w:sz w:val="24"/>
          <w:szCs w:val="24"/>
        </w:rPr>
        <w:t>Анализ результатов муниципальной олимпиады показывает, что в течение трех лет количество призеров невелико и составляет лишь 14-16% от числа участников. Отсутствуют победители и призеры в 11 ОО: в 2 средних (МОБУ «Подколкинская СОШ», МОБУ «Сухореченская СОШ»), в  7 основных школах (МОБУ «Проскуринская ООШ», МОБУ «Колтубанская ООШ», МОБУ «Могутовская ООШ», МОБУ «Лисьеполянская ООШ», МОБУ «Краснослободская ООШ», МОБУ «Перевозинская ООШ», МОБУ «Шахматовская ООШ») и 2 филиалах Березовском и Дмитриевском.</w:t>
      </w:r>
    </w:p>
    <w:p w:rsidR="00FD7B3C" w:rsidRPr="005A30ED" w:rsidRDefault="00FD7B3C" w:rsidP="00FD7B3C">
      <w:pPr>
        <w:spacing w:after="0" w:line="240" w:lineRule="auto"/>
        <w:ind w:firstLine="567"/>
        <w:jc w:val="both"/>
        <w:rPr>
          <w:rFonts w:ascii="Times New Roman" w:hAnsi="Times New Roman" w:cs="Times New Roman"/>
          <w:sz w:val="24"/>
          <w:szCs w:val="24"/>
        </w:rPr>
      </w:pPr>
      <w:r w:rsidRPr="005A30ED">
        <w:rPr>
          <w:rFonts w:ascii="Times New Roman" w:hAnsi="Times New Roman" w:cs="Times New Roman"/>
          <w:sz w:val="24"/>
          <w:szCs w:val="24"/>
        </w:rPr>
        <w:t xml:space="preserve">Тем не менее, необходимо отметить, работу педагогов-предметников, подготовивших:  </w:t>
      </w:r>
    </w:p>
    <w:p w:rsidR="00FD7B3C" w:rsidRPr="005A30ED" w:rsidRDefault="00FD7B3C" w:rsidP="00FD7B3C">
      <w:pPr>
        <w:spacing w:after="0" w:line="240" w:lineRule="auto"/>
        <w:jc w:val="both"/>
        <w:rPr>
          <w:rFonts w:ascii="Times New Roman" w:hAnsi="Times New Roman" w:cs="Times New Roman"/>
          <w:sz w:val="24"/>
          <w:szCs w:val="24"/>
          <w:highlight w:val="yellow"/>
        </w:rPr>
      </w:pPr>
      <w:r w:rsidRPr="005A30ED">
        <w:rPr>
          <w:rFonts w:ascii="Times New Roman" w:hAnsi="Times New Roman" w:cs="Times New Roman"/>
          <w:sz w:val="24"/>
          <w:szCs w:val="24"/>
        </w:rPr>
        <w:t xml:space="preserve">- четырех победителей и призеров:  Исмагулову А.А., учителя физической культуры МОБУ «Новоалександровская СОШ»;  </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трех победителей и призеров:  Савельеву Т.А., учителя русского языка и литературы МОБУ «Красногвардейская СОШ имени героя РФ Марченко А.А»;  Жаншееву С.С., учителя русского языка и литературы МОБУ «Красногвардейская СОШ имени героя РФ Марченко А.А»;  Зуеву Л.П., учителя истории и обществознания МОБУ «Новоалександровская СОШ»;  Никишеву А.В., учителя технологии МОБУ «Искровская СОШ»; Филатову Н.Н., учителя биологии МОБУ «Искровская СОШ»; </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двух победителей и призеров: Джалову М.С.,  учителя обществознания  МОБУ «Красногвардейская СОШ имени героя РФ Марченко А.А»;  Колпакову Л.В., учителя истории и обществознания МОБУ «Тупиковская СОШ», Ларину О.И., учителя технологии МОБУ «Палимовская СОШ»; Селедкову Г.А., учителя обществознания МОБУ «Елшанская Первая СОШ»; Фильчакову Е.А., учителя ОБЖ МОБУ «Верхневязовская СОШ», Чёмушкину Л.И., учителя ОБЖ  МОБУ «Красногвардейская СОШ имени героя РФ Марченко А.А».</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lastRenderedPageBreak/>
        <w:t xml:space="preserve">            В региональном этапе приняли участие 9 обучающихся (2017г. – 10, 2018г. – 12, 2019г. - 12). На протяжении 3-х лет ежегодно обучающиеся ОО Бузулукского района участвуют в региональном этапе по биологии, литературе, математике и физической культуре. В 2019-2020 учебном году победителей и призеров нет. (2019 год призер по биологии  ученица 9 класса МОБУ «Твердиловская ООШ» Исаева Полина). </w:t>
      </w:r>
    </w:p>
    <w:p w:rsidR="00FD7B3C" w:rsidRPr="005A30ED" w:rsidRDefault="00FD7B3C" w:rsidP="00FD7B3C">
      <w:pPr>
        <w:spacing w:after="0" w:line="240" w:lineRule="auto"/>
        <w:ind w:firstLine="567"/>
        <w:jc w:val="both"/>
        <w:rPr>
          <w:rFonts w:ascii="Times New Roman" w:hAnsi="Times New Roman" w:cs="Times New Roman"/>
          <w:sz w:val="24"/>
          <w:szCs w:val="24"/>
        </w:rPr>
      </w:pPr>
      <w:r w:rsidRPr="005A30ED">
        <w:rPr>
          <w:rFonts w:ascii="Times New Roman" w:hAnsi="Times New Roman" w:cs="Times New Roman"/>
          <w:sz w:val="24"/>
          <w:szCs w:val="24"/>
        </w:rPr>
        <w:t xml:space="preserve">Муниципальный этап областной олимпиады проводился по 11 предметам для обучающихся 5-8 классов. По сравнению с прошлым годом перечень предметов расширился.  Добавили химию, географию, физику и литературу. </w:t>
      </w:r>
    </w:p>
    <w:p w:rsidR="00FD7B3C" w:rsidRPr="005A30ED" w:rsidRDefault="00FD7B3C" w:rsidP="00FD7B3C">
      <w:pPr>
        <w:spacing w:after="0" w:line="240" w:lineRule="auto"/>
        <w:ind w:firstLine="567"/>
        <w:jc w:val="both"/>
        <w:rPr>
          <w:rFonts w:ascii="Times New Roman" w:hAnsi="Times New Roman" w:cs="Times New Roman"/>
          <w:sz w:val="24"/>
          <w:szCs w:val="24"/>
        </w:rPr>
      </w:pPr>
      <w:r w:rsidRPr="005A30ED">
        <w:rPr>
          <w:rFonts w:ascii="Times New Roman" w:hAnsi="Times New Roman" w:cs="Times New Roman"/>
          <w:sz w:val="24"/>
          <w:szCs w:val="24"/>
        </w:rPr>
        <w:t xml:space="preserve"> </w:t>
      </w:r>
    </w:p>
    <w:p w:rsidR="00FD7B3C" w:rsidRPr="005A30ED" w:rsidRDefault="00FD7B3C" w:rsidP="00FD7B3C">
      <w:pPr>
        <w:spacing w:after="0" w:line="240" w:lineRule="auto"/>
        <w:ind w:firstLine="567"/>
        <w:jc w:val="center"/>
        <w:rPr>
          <w:rFonts w:ascii="Times New Roman" w:hAnsi="Times New Roman" w:cs="Times New Roman"/>
          <w:b/>
          <w:color w:val="000000" w:themeColor="text1"/>
          <w:sz w:val="24"/>
          <w:szCs w:val="24"/>
        </w:rPr>
      </w:pPr>
      <w:r w:rsidRPr="005A30ED">
        <w:rPr>
          <w:rFonts w:ascii="Times New Roman" w:hAnsi="Times New Roman" w:cs="Times New Roman"/>
          <w:b/>
          <w:color w:val="000000" w:themeColor="text1"/>
          <w:sz w:val="24"/>
          <w:szCs w:val="24"/>
        </w:rPr>
        <w:t>Результативность муниципального этапа</w:t>
      </w:r>
    </w:p>
    <w:p w:rsidR="00FD7B3C" w:rsidRPr="005A30ED" w:rsidRDefault="00FD7B3C" w:rsidP="00FD7B3C">
      <w:pPr>
        <w:spacing w:after="0" w:line="240" w:lineRule="auto"/>
        <w:ind w:firstLine="567"/>
        <w:jc w:val="center"/>
        <w:rPr>
          <w:rFonts w:ascii="Times New Roman" w:hAnsi="Times New Roman" w:cs="Times New Roman"/>
          <w:b/>
          <w:color w:val="000000" w:themeColor="text1"/>
          <w:sz w:val="24"/>
          <w:szCs w:val="24"/>
        </w:rPr>
      </w:pPr>
      <w:r w:rsidRPr="005A30ED">
        <w:rPr>
          <w:rFonts w:ascii="Times New Roman" w:hAnsi="Times New Roman" w:cs="Times New Roman"/>
          <w:b/>
          <w:color w:val="000000" w:themeColor="text1"/>
          <w:sz w:val="24"/>
          <w:szCs w:val="24"/>
        </w:rPr>
        <w:t>областной олимпиады школьников.</w:t>
      </w:r>
    </w:p>
    <w:tbl>
      <w:tblPr>
        <w:tblW w:w="9619" w:type="dxa"/>
        <w:tblLook w:val="04A0" w:firstRow="1" w:lastRow="0" w:firstColumn="1" w:lastColumn="0" w:noHBand="0" w:noVBand="1"/>
      </w:tblPr>
      <w:tblGrid>
        <w:gridCol w:w="1858"/>
        <w:gridCol w:w="1794"/>
        <w:gridCol w:w="1636"/>
        <w:gridCol w:w="1602"/>
        <w:gridCol w:w="1219"/>
        <w:gridCol w:w="1510"/>
      </w:tblGrid>
      <w:tr w:rsidR="00FD7B3C" w:rsidRPr="005A30ED" w:rsidTr="003B30B1">
        <w:trPr>
          <w:trHeight w:val="96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w:t>
            </w:r>
          </w:p>
        </w:tc>
        <w:tc>
          <w:tcPr>
            <w:tcW w:w="1794" w:type="dxa"/>
            <w:tcBorders>
              <w:top w:val="single" w:sz="4" w:space="0" w:color="auto"/>
              <w:left w:val="nil"/>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общее кол-во участников</w:t>
            </w:r>
          </w:p>
        </w:tc>
        <w:tc>
          <w:tcPr>
            <w:tcW w:w="1636" w:type="dxa"/>
            <w:tcBorders>
              <w:top w:val="single" w:sz="4" w:space="0" w:color="auto"/>
              <w:left w:val="nil"/>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кол-во призовых мест</w:t>
            </w:r>
          </w:p>
        </w:tc>
        <w:tc>
          <w:tcPr>
            <w:tcW w:w="1602" w:type="dxa"/>
            <w:tcBorders>
              <w:top w:val="single" w:sz="4" w:space="0" w:color="auto"/>
              <w:left w:val="nil"/>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победители</w:t>
            </w:r>
          </w:p>
        </w:tc>
        <w:tc>
          <w:tcPr>
            <w:tcW w:w="1219" w:type="dxa"/>
            <w:tcBorders>
              <w:top w:val="single" w:sz="4" w:space="0" w:color="auto"/>
              <w:left w:val="nil"/>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призеры</w:t>
            </w:r>
          </w:p>
        </w:tc>
        <w:tc>
          <w:tcPr>
            <w:tcW w:w="1510" w:type="dxa"/>
            <w:tcBorders>
              <w:top w:val="single" w:sz="4" w:space="0" w:color="auto"/>
              <w:left w:val="nil"/>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победителей  и призеров</w:t>
            </w:r>
          </w:p>
        </w:tc>
      </w:tr>
      <w:tr w:rsidR="00FD7B3C" w:rsidRPr="005A30ED" w:rsidTr="003B30B1">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2016 год</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 xml:space="preserve">      245</w:t>
            </w:r>
          </w:p>
        </w:tc>
        <w:tc>
          <w:tcPr>
            <w:tcW w:w="1636" w:type="dxa"/>
            <w:tcBorders>
              <w:top w:val="single" w:sz="4" w:space="0" w:color="auto"/>
              <w:left w:val="nil"/>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30</w:t>
            </w:r>
          </w:p>
        </w:tc>
        <w:tc>
          <w:tcPr>
            <w:tcW w:w="1602" w:type="dxa"/>
            <w:tcBorders>
              <w:top w:val="single" w:sz="4" w:space="0" w:color="auto"/>
              <w:left w:val="nil"/>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6</w:t>
            </w:r>
          </w:p>
        </w:tc>
        <w:tc>
          <w:tcPr>
            <w:tcW w:w="1219" w:type="dxa"/>
            <w:tcBorders>
              <w:top w:val="single" w:sz="4" w:space="0" w:color="auto"/>
              <w:left w:val="nil"/>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24</w:t>
            </w:r>
          </w:p>
        </w:tc>
        <w:tc>
          <w:tcPr>
            <w:tcW w:w="1510" w:type="dxa"/>
            <w:tcBorders>
              <w:top w:val="single" w:sz="4" w:space="0" w:color="auto"/>
              <w:left w:val="nil"/>
              <w:bottom w:val="single" w:sz="4" w:space="0" w:color="auto"/>
              <w:right w:val="single" w:sz="8"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12%</w:t>
            </w:r>
          </w:p>
        </w:tc>
      </w:tr>
      <w:tr w:rsidR="00FD7B3C" w:rsidRPr="005A30ED" w:rsidTr="003B30B1">
        <w:trPr>
          <w:trHeight w:val="43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2017 год</w:t>
            </w:r>
          </w:p>
        </w:tc>
        <w:tc>
          <w:tcPr>
            <w:tcW w:w="1794" w:type="dxa"/>
            <w:tcBorders>
              <w:top w:val="single" w:sz="4" w:space="0" w:color="auto"/>
              <w:left w:val="single" w:sz="4" w:space="0" w:color="auto"/>
              <w:bottom w:val="single" w:sz="8"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 xml:space="preserve">      233</w:t>
            </w:r>
          </w:p>
        </w:tc>
        <w:tc>
          <w:tcPr>
            <w:tcW w:w="1636" w:type="dxa"/>
            <w:tcBorders>
              <w:top w:val="single" w:sz="4" w:space="0" w:color="auto"/>
              <w:left w:val="nil"/>
              <w:bottom w:val="single" w:sz="8"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52</w:t>
            </w:r>
          </w:p>
        </w:tc>
        <w:tc>
          <w:tcPr>
            <w:tcW w:w="1602" w:type="dxa"/>
            <w:tcBorders>
              <w:top w:val="single" w:sz="4" w:space="0" w:color="auto"/>
              <w:left w:val="nil"/>
              <w:bottom w:val="single" w:sz="8"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8</w:t>
            </w:r>
          </w:p>
        </w:tc>
        <w:tc>
          <w:tcPr>
            <w:tcW w:w="1219" w:type="dxa"/>
            <w:tcBorders>
              <w:top w:val="single" w:sz="4" w:space="0" w:color="auto"/>
              <w:left w:val="nil"/>
              <w:bottom w:val="single" w:sz="8"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44</w:t>
            </w:r>
          </w:p>
        </w:tc>
        <w:tc>
          <w:tcPr>
            <w:tcW w:w="1510" w:type="dxa"/>
            <w:tcBorders>
              <w:top w:val="single" w:sz="4" w:space="0" w:color="auto"/>
              <w:left w:val="nil"/>
              <w:bottom w:val="single" w:sz="8" w:space="0" w:color="auto"/>
              <w:right w:val="single" w:sz="8"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23%</w:t>
            </w:r>
          </w:p>
        </w:tc>
      </w:tr>
      <w:tr w:rsidR="00FD7B3C" w:rsidRPr="005A30ED" w:rsidTr="003B30B1">
        <w:trPr>
          <w:trHeight w:val="554"/>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2018 год</w:t>
            </w:r>
          </w:p>
        </w:tc>
        <w:tc>
          <w:tcPr>
            <w:tcW w:w="1794" w:type="dxa"/>
            <w:tcBorders>
              <w:top w:val="nil"/>
              <w:left w:val="single" w:sz="4" w:space="0" w:color="auto"/>
              <w:bottom w:val="single" w:sz="8" w:space="0" w:color="auto"/>
              <w:right w:val="single" w:sz="4" w:space="0" w:color="auto"/>
            </w:tcBorders>
            <w:shd w:val="clear" w:color="auto" w:fill="auto"/>
            <w:vAlign w:val="center"/>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 xml:space="preserve">      148</w:t>
            </w:r>
          </w:p>
        </w:tc>
        <w:tc>
          <w:tcPr>
            <w:tcW w:w="1636" w:type="dxa"/>
            <w:tcBorders>
              <w:top w:val="nil"/>
              <w:left w:val="nil"/>
              <w:bottom w:val="single" w:sz="8" w:space="0" w:color="auto"/>
              <w:right w:val="single" w:sz="4" w:space="0" w:color="auto"/>
            </w:tcBorders>
            <w:shd w:val="clear" w:color="auto" w:fill="auto"/>
            <w:vAlign w:val="center"/>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29</w:t>
            </w:r>
          </w:p>
        </w:tc>
        <w:tc>
          <w:tcPr>
            <w:tcW w:w="1602" w:type="dxa"/>
            <w:tcBorders>
              <w:top w:val="nil"/>
              <w:left w:val="nil"/>
              <w:bottom w:val="single" w:sz="8" w:space="0" w:color="auto"/>
              <w:right w:val="single" w:sz="4" w:space="0" w:color="auto"/>
            </w:tcBorders>
            <w:shd w:val="clear" w:color="auto" w:fill="auto"/>
            <w:vAlign w:val="center"/>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5</w:t>
            </w:r>
          </w:p>
        </w:tc>
        <w:tc>
          <w:tcPr>
            <w:tcW w:w="1219" w:type="dxa"/>
            <w:tcBorders>
              <w:top w:val="nil"/>
              <w:left w:val="nil"/>
              <w:bottom w:val="single" w:sz="8" w:space="0" w:color="auto"/>
              <w:right w:val="single" w:sz="4" w:space="0" w:color="auto"/>
            </w:tcBorders>
            <w:shd w:val="clear" w:color="auto" w:fill="auto"/>
            <w:vAlign w:val="center"/>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24</w:t>
            </w:r>
          </w:p>
        </w:tc>
        <w:tc>
          <w:tcPr>
            <w:tcW w:w="1510" w:type="dxa"/>
            <w:tcBorders>
              <w:top w:val="nil"/>
              <w:left w:val="nil"/>
              <w:bottom w:val="single" w:sz="8" w:space="0" w:color="auto"/>
              <w:right w:val="single" w:sz="8" w:space="0" w:color="auto"/>
            </w:tcBorders>
            <w:shd w:val="clear" w:color="auto" w:fill="auto"/>
            <w:vAlign w:val="center"/>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20%</w:t>
            </w:r>
          </w:p>
        </w:tc>
      </w:tr>
      <w:tr w:rsidR="00FD7B3C" w:rsidRPr="005A30ED" w:rsidTr="003B30B1">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2019 год</w:t>
            </w:r>
          </w:p>
        </w:tc>
        <w:tc>
          <w:tcPr>
            <w:tcW w:w="1794" w:type="dxa"/>
            <w:tcBorders>
              <w:top w:val="nil"/>
              <w:left w:val="single" w:sz="4" w:space="0" w:color="auto"/>
              <w:bottom w:val="single" w:sz="4" w:space="0" w:color="auto"/>
              <w:right w:val="single" w:sz="4" w:space="0" w:color="auto"/>
            </w:tcBorders>
            <w:shd w:val="clear" w:color="auto" w:fill="auto"/>
            <w:vAlign w:val="center"/>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xml:space="preserve">      266</w:t>
            </w:r>
          </w:p>
        </w:tc>
        <w:tc>
          <w:tcPr>
            <w:tcW w:w="1636" w:type="dxa"/>
            <w:tcBorders>
              <w:top w:val="nil"/>
              <w:left w:val="nil"/>
              <w:bottom w:val="single" w:sz="4" w:space="0" w:color="auto"/>
              <w:right w:val="single" w:sz="4" w:space="0" w:color="auto"/>
            </w:tcBorders>
            <w:shd w:val="clear" w:color="auto" w:fill="auto"/>
            <w:vAlign w:val="center"/>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xml:space="preserve">        45</w:t>
            </w:r>
          </w:p>
        </w:tc>
        <w:tc>
          <w:tcPr>
            <w:tcW w:w="1602" w:type="dxa"/>
            <w:tcBorders>
              <w:top w:val="nil"/>
              <w:left w:val="nil"/>
              <w:bottom w:val="single" w:sz="4" w:space="0" w:color="auto"/>
              <w:right w:val="single" w:sz="4" w:space="0" w:color="auto"/>
            </w:tcBorders>
            <w:shd w:val="clear" w:color="auto" w:fill="auto"/>
            <w:vAlign w:val="center"/>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xml:space="preserve">        15</w:t>
            </w:r>
          </w:p>
        </w:tc>
        <w:tc>
          <w:tcPr>
            <w:tcW w:w="1219" w:type="dxa"/>
            <w:tcBorders>
              <w:top w:val="nil"/>
              <w:left w:val="nil"/>
              <w:bottom w:val="single" w:sz="4" w:space="0" w:color="auto"/>
              <w:right w:val="single" w:sz="4" w:space="0" w:color="auto"/>
            </w:tcBorders>
            <w:shd w:val="clear" w:color="auto" w:fill="auto"/>
            <w:vAlign w:val="center"/>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xml:space="preserve">     30</w:t>
            </w:r>
          </w:p>
        </w:tc>
        <w:tc>
          <w:tcPr>
            <w:tcW w:w="1510" w:type="dxa"/>
            <w:tcBorders>
              <w:top w:val="nil"/>
              <w:left w:val="nil"/>
              <w:bottom w:val="single" w:sz="4" w:space="0" w:color="auto"/>
              <w:right w:val="single" w:sz="8" w:space="0" w:color="auto"/>
            </w:tcBorders>
            <w:shd w:val="clear" w:color="auto" w:fill="auto"/>
            <w:vAlign w:val="center"/>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17%</w:t>
            </w:r>
          </w:p>
        </w:tc>
      </w:tr>
      <w:tr w:rsidR="00FD7B3C" w:rsidRPr="005A30ED" w:rsidTr="003B30B1">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2020 год</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 xml:space="preserve">      282</w:t>
            </w:r>
          </w:p>
        </w:tc>
        <w:tc>
          <w:tcPr>
            <w:tcW w:w="1636" w:type="dxa"/>
            <w:tcBorders>
              <w:top w:val="single" w:sz="4" w:space="0" w:color="auto"/>
              <w:left w:val="nil"/>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40</w:t>
            </w:r>
          </w:p>
        </w:tc>
        <w:tc>
          <w:tcPr>
            <w:tcW w:w="1602" w:type="dxa"/>
            <w:tcBorders>
              <w:top w:val="single" w:sz="4" w:space="0" w:color="auto"/>
              <w:left w:val="nil"/>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22</w:t>
            </w:r>
          </w:p>
        </w:tc>
        <w:tc>
          <w:tcPr>
            <w:tcW w:w="1219" w:type="dxa"/>
            <w:tcBorders>
              <w:top w:val="single" w:sz="4" w:space="0" w:color="auto"/>
              <w:left w:val="nil"/>
              <w:bottom w:val="single" w:sz="4" w:space="0" w:color="auto"/>
              <w:right w:val="single" w:sz="4"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18</w:t>
            </w:r>
          </w:p>
        </w:tc>
        <w:tc>
          <w:tcPr>
            <w:tcW w:w="1510" w:type="dxa"/>
            <w:tcBorders>
              <w:top w:val="single" w:sz="4" w:space="0" w:color="auto"/>
              <w:left w:val="nil"/>
              <w:bottom w:val="single" w:sz="4" w:space="0" w:color="auto"/>
              <w:right w:val="single" w:sz="8" w:space="0" w:color="auto"/>
            </w:tcBorders>
            <w:shd w:val="clear" w:color="auto" w:fill="auto"/>
            <w:hideMark/>
          </w:tcPr>
          <w:p w:rsidR="00FD7B3C" w:rsidRPr="005A30ED" w:rsidRDefault="00FD7B3C" w:rsidP="003B30B1">
            <w:pPr>
              <w:spacing w:after="0" w:line="240" w:lineRule="auto"/>
              <w:jc w:val="both"/>
              <w:rPr>
                <w:rFonts w:ascii="Times New Roman" w:eastAsia="Times New Roman" w:hAnsi="Times New Roman" w:cs="Times New Roman"/>
                <w:bCs/>
                <w:color w:val="000000"/>
                <w:sz w:val="24"/>
                <w:szCs w:val="24"/>
              </w:rPr>
            </w:pPr>
            <w:r w:rsidRPr="005A30ED">
              <w:rPr>
                <w:rFonts w:ascii="Times New Roman" w:eastAsia="Times New Roman" w:hAnsi="Times New Roman" w:cs="Times New Roman"/>
                <w:bCs/>
                <w:color w:val="000000"/>
                <w:sz w:val="24"/>
                <w:szCs w:val="24"/>
              </w:rPr>
              <w:t>15%</w:t>
            </w:r>
          </w:p>
        </w:tc>
      </w:tr>
    </w:tbl>
    <w:p w:rsidR="00FD7B3C" w:rsidRPr="005A30ED" w:rsidRDefault="00FD7B3C" w:rsidP="00FD7B3C">
      <w:pPr>
        <w:spacing w:after="0" w:line="240" w:lineRule="auto"/>
        <w:ind w:firstLine="567"/>
        <w:jc w:val="both"/>
        <w:rPr>
          <w:rFonts w:ascii="Times New Roman" w:hAnsi="Times New Roman" w:cs="Times New Roman"/>
          <w:b/>
          <w:i/>
          <w:sz w:val="24"/>
          <w:szCs w:val="24"/>
          <w:highlight w:val="yellow"/>
        </w:rPr>
      </w:pPr>
    </w:p>
    <w:p w:rsidR="00FD7B3C" w:rsidRPr="005A30ED" w:rsidRDefault="00FD7B3C" w:rsidP="00FD7B3C">
      <w:pPr>
        <w:spacing w:after="0" w:line="240" w:lineRule="auto"/>
        <w:ind w:firstLine="567"/>
        <w:jc w:val="both"/>
        <w:rPr>
          <w:rFonts w:ascii="Times New Roman" w:hAnsi="Times New Roman" w:cs="Times New Roman"/>
          <w:sz w:val="24"/>
          <w:szCs w:val="24"/>
        </w:rPr>
      </w:pPr>
      <w:r w:rsidRPr="005A30ED">
        <w:rPr>
          <w:rFonts w:ascii="Times New Roman" w:hAnsi="Times New Roman" w:cs="Times New Roman"/>
          <w:sz w:val="24"/>
          <w:szCs w:val="24"/>
        </w:rPr>
        <w:t xml:space="preserve">Несмотря на увеличение общего количества участников олимпиады количество призовых мест и доля победителей и призеров муниципального этапа последние 3 года имеет отрицательную динамику. </w:t>
      </w:r>
    </w:p>
    <w:p w:rsidR="00FD7B3C" w:rsidRPr="005A30ED" w:rsidRDefault="00FD7B3C" w:rsidP="00FD7B3C">
      <w:pPr>
        <w:spacing w:after="0" w:line="240" w:lineRule="auto"/>
        <w:ind w:firstLine="567"/>
        <w:jc w:val="both"/>
        <w:rPr>
          <w:rFonts w:ascii="Times New Roman" w:hAnsi="Times New Roman" w:cs="Times New Roman"/>
          <w:sz w:val="24"/>
          <w:szCs w:val="24"/>
        </w:rPr>
      </w:pPr>
      <w:r w:rsidRPr="005A30ED">
        <w:rPr>
          <w:rFonts w:ascii="Times New Roman" w:hAnsi="Times New Roman" w:cs="Times New Roman"/>
          <w:sz w:val="24"/>
          <w:szCs w:val="24"/>
        </w:rPr>
        <w:t>Региональный этап 2020 года не проводился.</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За счет программы «Развитие системы образования Бузулукского района на 2015-2020г.», подпрограммы «Развитие дополнительного образования детей и молодежи на 2015-2020г.»,  мероприятия «Самореализация интеллектуальных и творческих способностей обучающихся, развитие одаренности» были премированы победители и призеры муниципального этапа Всероссийской олимпиады школьников и областной олимпиады в сумме 43160 рублей.</w:t>
      </w:r>
    </w:p>
    <w:p w:rsidR="00FD7B3C" w:rsidRPr="005A30ED" w:rsidRDefault="00FD7B3C" w:rsidP="00FD7B3C">
      <w:pPr>
        <w:spacing w:after="0" w:line="240" w:lineRule="auto"/>
        <w:ind w:firstLine="708"/>
        <w:jc w:val="both"/>
        <w:rPr>
          <w:rFonts w:ascii="Times New Roman" w:hAnsi="Times New Roman" w:cs="Times New Roman"/>
          <w:sz w:val="24"/>
          <w:szCs w:val="24"/>
        </w:rPr>
      </w:pPr>
      <w:r w:rsidRPr="005A30ED">
        <w:rPr>
          <w:rFonts w:ascii="Times New Roman" w:hAnsi="Times New Roman" w:cs="Times New Roman"/>
          <w:sz w:val="24"/>
          <w:szCs w:val="24"/>
        </w:rPr>
        <w:t>Тем не менее, необходимо отметить, что на протяжении 2 лет и более нет результатов на муниципальном этапе олимпиады в МОБУ «Колтубанская ООШ», МОБУ «Могутовская ООШ», МОБУ «Лисьеполянская ООШ», МОБУ «Краснослободская ООШ»,  МОБУ «Проскуринская ООШ», МОБУ «Липовская ООШ», МОБУ «Новотепловская ООШ», МОБУ «Перевозинская ООШ», МОБУ «Шахматовская ООШ», филиалах Березовском, Дмитриевском и  Каменносарминском.</w:t>
      </w:r>
    </w:p>
    <w:p w:rsidR="00FD7B3C" w:rsidRPr="005A30ED" w:rsidRDefault="00FD7B3C" w:rsidP="00FD7B3C">
      <w:pPr>
        <w:spacing w:after="0" w:line="240" w:lineRule="auto"/>
        <w:ind w:firstLine="567"/>
        <w:jc w:val="both"/>
        <w:rPr>
          <w:rFonts w:ascii="Times New Roman" w:hAnsi="Times New Roman" w:cs="Times New Roman"/>
          <w:sz w:val="24"/>
          <w:szCs w:val="24"/>
        </w:rPr>
      </w:pPr>
      <w:r w:rsidRPr="005A30ED">
        <w:rPr>
          <w:rFonts w:ascii="Times New Roman" w:hAnsi="Times New Roman" w:cs="Times New Roman"/>
          <w:sz w:val="24"/>
          <w:szCs w:val="24"/>
        </w:rPr>
        <w:t xml:space="preserve"> Недостаточный уровень подготовки показали  285 участников (80%)  (2016 год - 198 (75%), 2017 год – 178 (59%), 2018г. – 198 (76%)), которые выполнили менее 50% олимпиадного задания. Набрали 0 баллов 12 участников: по математике – 3 (МОБУ «Палимовская СОШ», филиал Дмитриевский), по  химии – 2 (МОБУ «Елшанская Первая СОШ»), физике – 7 (МОБУ «Палимовская СОШ», МОБУ «Подколкинская СОШ», МОБУ «Красногвардейская СОШ имени Героя России Марченко А.А.», МОБУ «Могутовская ООШ»).</w:t>
      </w:r>
    </w:p>
    <w:p w:rsidR="00FD7B3C" w:rsidRPr="005A30ED" w:rsidRDefault="00FD7B3C" w:rsidP="00FD7B3C">
      <w:pPr>
        <w:spacing w:after="0" w:line="240" w:lineRule="auto"/>
        <w:ind w:firstLine="567"/>
        <w:jc w:val="both"/>
        <w:rPr>
          <w:rFonts w:ascii="Times New Roman" w:hAnsi="Times New Roman" w:cs="Times New Roman"/>
          <w:sz w:val="24"/>
          <w:szCs w:val="24"/>
        </w:rPr>
      </w:pPr>
      <w:r w:rsidRPr="005A30ED">
        <w:rPr>
          <w:rFonts w:ascii="Times New Roman" w:hAnsi="Times New Roman" w:cs="Times New Roman"/>
          <w:sz w:val="24"/>
          <w:szCs w:val="24"/>
        </w:rPr>
        <w:t xml:space="preserve"> В разрезе предметов низкая результативность по английскому языку – 9% , математике – 12%, история  - 16% и русскому языку – 10%. Отсутствуют победители и призеры по астрономии и географии. На протяжении трех лет нет победителей и призеров по химии и физике. Возможные причины отсутствия результативности участников </w:t>
      </w:r>
      <w:r w:rsidRPr="005A30ED">
        <w:rPr>
          <w:rFonts w:ascii="Times New Roman" w:hAnsi="Times New Roman" w:cs="Times New Roman"/>
          <w:sz w:val="24"/>
          <w:szCs w:val="24"/>
        </w:rPr>
        <w:lastRenderedPageBreak/>
        <w:t>олимпиад и   низкий уровень контроля администрации за подготовкой участников олимпиады. Итоги олимпиад анализируются поверхностно, не определяется эффективность системы работы школы со способными детьми. Методическая работа с кадрами не продумана.</w:t>
      </w:r>
    </w:p>
    <w:p w:rsidR="00FD7B3C" w:rsidRPr="005A30ED" w:rsidRDefault="00FD7B3C" w:rsidP="00FD7B3C">
      <w:pPr>
        <w:spacing w:after="0" w:line="240" w:lineRule="auto"/>
        <w:ind w:firstLine="567"/>
        <w:jc w:val="both"/>
        <w:rPr>
          <w:rFonts w:ascii="Times New Roman" w:hAnsi="Times New Roman" w:cs="Times New Roman"/>
          <w:b/>
          <w:color w:val="4F81BD" w:themeColor="accent1"/>
          <w:sz w:val="24"/>
          <w:szCs w:val="24"/>
        </w:rPr>
      </w:pPr>
    </w:p>
    <w:p w:rsidR="00FD7B3C" w:rsidRPr="005A30ED" w:rsidRDefault="00FD7B3C" w:rsidP="00FD7B3C">
      <w:pPr>
        <w:spacing w:after="0" w:line="240" w:lineRule="auto"/>
        <w:jc w:val="both"/>
        <w:rPr>
          <w:rFonts w:ascii="Times New Roman" w:hAnsi="Times New Roman" w:cs="Times New Roman"/>
          <w:b/>
          <w:sz w:val="24"/>
          <w:szCs w:val="24"/>
        </w:rPr>
      </w:pPr>
      <w:r w:rsidRPr="005A30ED">
        <w:rPr>
          <w:rFonts w:ascii="Times New Roman" w:hAnsi="Times New Roman" w:cs="Times New Roman"/>
          <w:b/>
          <w:sz w:val="24"/>
          <w:szCs w:val="24"/>
        </w:rPr>
        <w:t xml:space="preserve">        9.Воспитательная работа, развитие дополнительного образования </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Воспитательный процесс в образовательных организациях района в 2019-2020 учебном году строился в соответствии с «Районной программой воспитания и социализации обучающихся в общеобразовательных организациях Бузулукского района с учетом воспитательной компоненты на 2017-2021 гг.», а также по отдельным направлениям воспитательной работы: интеграции дополнительного образования в систему общего образования детей, профилактике правонарушений и преступлений,  профилактической антинаркотической работе на принципах межведомственного взаимодействия, повышению безопасности дорожного движения и правовой грамотности, профилактике экстремизма в образовательных организациях района, организации волонтерского движения, календарём  мероприятий, посвящённым знаменательным датам и событиям.  </w:t>
      </w:r>
    </w:p>
    <w:p w:rsidR="00FD7B3C" w:rsidRPr="005A30ED" w:rsidRDefault="00FD7B3C" w:rsidP="00FD7B3C">
      <w:pPr>
        <w:spacing w:after="0" w:line="240" w:lineRule="auto"/>
        <w:ind w:firstLine="709"/>
        <w:jc w:val="both"/>
        <w:rPr>
          <w:rFonts w:ascii="Times New Roman" w:eastAsia="Times New Roman" w:hAnsi="Times New Roman" w:cs="Times New Roman"/>
          <w:spacing w:val="-1"/>
          <w:sz w:val="24"/>
          <w:szCs w:val="24"/>
        </w:rPr>
      </w:pPr>
      <w:r w:rsidRPr="005A30ED">
        <w:rPr>
          <w:rFonts w:ascii="Times New Roman" w:eastAsia="Times New Roman" w:hAnsi="Times New Roman" w:cs="Times New Roman"/>
          <w:color w:val="000000"/>
          <w:sz w:val="24"/>
          <w:szCs w:val="24"/>
        </w:rPr>
        <w:t xml:space="preserve">Воспитательный работу и внеурочную деятельность в системе образования Бузулукского района обеспечивают </w:t>
      </w:r>
      <w:r w:rsidRPr="005A30ED">
        <w:rPr>
          <w:rFonts w:ascii="Times New Roman" w:eastAsia="Times New Roman" w:hAnsi="Times New Roman" w:cs="Times New Roman"/>
          <w:spacing w:val="-1"/>
          <w:sz w:val="24"/>
          <w:szCs w:val="24"/>
        </w:rPr>
        <w:t xml:space="preserve">  14 заместителей руководителей  по воспитательной работе, 262 классных руководителя,  28 школьных вожатых, 3 социальных педагога, 15 педагогов-психологов, в каждом образовательном учреждении работает общественный инспектор по охране прав детства.</w:t>
      </w:r>
    </w:p>
    <w:p w:rsidR="00FD7B3C" w:rsidRPr="005A30ED" w:rsidRDefault="00FD7B3C" w:rsidP="00FD7B3C">
      <w:pPr>
        <w:spacing w:after="0" w:line="240" w:lineRule="auto"/>
        <w:ind w:firstLine="709"/>
        <w:jc w:val="both"/>
        <w:rPr>
          <w:rFonts w:ascii="Times New Roman" w:eastAsia="Times New Roman" w:hAnsi="Times New Roman" w:cs="Times New Roman"/>
          <w:spacing w:val="-1"/>
          <w:sz w:val="24"/>
          <w:szCs w:val="24"/>
        </w:rPr>
      </w:pPr>
      <w:r w:rsidRPr="005A30ED">
        <w:rPr>
          <w:rFonts w:ascii="Times New Roman" w:eastAsia="Times New Roman" w:hAnsi="Times New Roman" w:cs="Times New Roman"/>
          <w:spacing w:val="-1"/>
          <w:sz w:val="24"/>
          <w:szCs w:val="24"/>
        </w:rPr>
        <w:t>В 2019-2020 учебном году прошли курсы повышения квалификации по вопросам организации воспитания 62 педагогических работников ОО: на базе ОГПУ «Проектирование системы воспитательной работы в образовательной организации» (72 ч.) – 25 чел.; на базе ОГПУ «Система деятельности классного руководителя в современной школе» (80 ч.) – 2 чел.; на базе ОГПУ «Психолого-педагогическое сопровождение обучающихся, находящихся в трудной жизненной ситуации (72 ч.) – 1 чел.;</w:t>
      </w:r>
      <w:r w:rsidRPr="005A30ED">
        <w:rPr>
          <w:rFonts w:ascii="Times New Roman" w:hAnsi="Times New Roman" w:cs="Times New Roman"/>
          <w:sz w:val="24"/>
          <w:szCs w:val="24"/>
        </w:rPr>
        <w:t xml:space="preserve"> </w:t>
      </w:r>
      <w:r w:rsidRPr="005A30ED">
        <w:rPr>
          <w:rFonts w:ascii="Times New Roman" w:eastAsia="Times New Roman" w:hAnsi="Times New Roman" w:cs="Times New Roman"/>
          <w:spacing w:val="-1"/>
          <w:sz w:val="24"/>
          <w:szCs w:val="24"/>
        </w:rPr>
        <w:t>ООДОО "Региональное агенство детского отдыха" «Организация летнего отдыха» (36 ч.) - 1 чел на базе ООДОО "Регионального агенства детского отдыха "«Курсовое обучение по профилактике терроризма и его идеологии для государственных и муниципальных служащих, сотрудников государственных и муниципальных учреждений» (36 ч.) - 1 чел.; на базе Института журналистики, коммуникаций и медиаобразования МПГУ "Медийно-информационная грамотность специалистов в сфере воспитания"(72 ч.) – 1 чел.;</w:t>
      </w:r>
      <w:r w:rsidRPr="005A30ED">
        <w:rPr>
          <w:rFonts w:ascii="Times New Roman" w:hAnsi="Times New Roman" w:cs="Times New Roman"/>
          <w:sz w:val="24"/>
          <w:szCs w:val="24"/>
        </w:rPr>
        <w:t xml:space="preserve"> </w:t>
      </w:r>
      <w:r w:rsidRPr="005A30ED">
        <w:rPr>
          <w:rFonts w:ascii="Times New Roman" w:eastAsia="Times New Roman" w:hAnsi="Times New Roman" w:cs="Times New Roman"/>
          <w:spacing w:val="-1"/>
          <w:sz w:val="24"/>
          <w:szCs w:val="24"/>
        </w:rPr>
        <w:t>ООО "Центр инновационного образования и воспитания" «Организация деятельности педагогических работников по классному руководству» (17 ч.) – 1 чел; на базе ИНП ОГПУ «Профилактика суицидального настроения несовершеннолетних» (24 ч) прошли обучение 10 специалистов-превентологов., на а базе ОГПУ «Методическое обеспечение ДЮСШ» (108 ч.) – 2 чел..</w:t>
      </w:r>
    </w:p>
    <w:p w:rsidR="00FD7B3C" w:rsidRPr="005A30ED" w:rsidRDefault="00FD7B3C" w:rsidP="00FD7B3C">
      <w:pPr>
        <w:spacing w:after="0" w:line="240" w:lineRule="auto"/>
        <w:ind w:firstLine="709"/>
        <w:jc w:val="both"/>
        <w:rPr>
          <w:rFonts w:ascii="Times New Roman" w:eastAsia="Times New Roman" w:hAnsi="Times New Roman" w:cs="Times New Roman"/>
          <w:spacing w:val="-1"/>
          <w:sz w:val="24"/>
          <w:szCs w:val="24"/>
        </w:rPr>
      </w:pPr>
      <w:r w:rsidRPr="005A30ED">
        <w:rPr>
          <w:rFonts w:ascii="Times New Roman" w:eastAsia="Times New Roman" w:hAnsi="Times New Roman" w:cs="Times New Roman"/>
          <w:spacing w:val="-1"/>
          <w:sz w:val="24"/>
          <w:szCs w:val="24"/>
        </w:rPr>
        <w:t xml:space="preserve"> </w:t>
      </w:r>
      <w:r w:rsidRPr="005A30ED">
        <w:rPr>
          <w:rFonts w:ascii="Times New Roman" w:eastAsia="Times New Roman" w:hAnsi="Times New Roman" w:cs="Times New Roman"/>
          <w:spacing w:val="-1"/>
          <w:sz w:val="24"/>
          <w:szCs w:val="24"/>
          <w:lang w:bidi="ru-RU"/>
        </w:rPr>
        <w:t xml:space="preserve">На основании договора  ООДТДМ им. В.П. Поляничко (Договор о сотрудничестве от 18.01.17г),  в районе четвертый год работает отделение областной Школы вожатского мастерства. В данной очно-заочной школе  в 2019-2020 уч.г. обучилось 27 педагогических работников школ, вожатых лагерей дневного пребывания (72 часа). Специалист по воспитательной работе отдела образования прошел обучение </w:t>
      </w:r>
      <w:r w:rsidRPr="005A30ED">
        <w:rPr>
          <w:rFonts w:ascii="Times New Roman" w:eastAsia="Times New Roman" w:hAnsi="Times New Roman" w:cs="Times New Roman"/>
          <w:spacing w:val="-1"/>
          <w:sz w:val="24"/>
          <w:szCs w:val="24"/>
        </w:rPr>
        <w:t>на базе ООО «Высшая школа делового администрирования «Организация воспитательной работы в образовательной организации в условиях ФГОС» (72 часа).</w:t>
      </w:r>
    </w:p>
    <w:p w:rsidR="00FD7B3C" w:rsidRPr="005A30ED" w:rsidRDefault="00FD7B3C" w:rsidP="00FD7B3C">
      <w:pPr>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Во всех общеобразовательных организациях реализуются программы развития воспитания, в том числе, на уровне начального общего образования воспитательная деятельность осуществляется в соответствии с Программой духовно – нравственного развития и воспитания обучающихся (ФГОС НОО) и Программой воспитания и социализации обучающихся</w:t>
      </w:r>
      <w:r w:rsidRPr="005A30ED">
        <w:rPr>
          <w:rFonts w:ascii="Times New Roman" w:eastAsia="Times New Roman" w:hAnsi="Times New Roman" w:cs="Times New Roman"/>
          <w:b/>
          <w:color w:val="000000"/>
          <w:sz w:val="24"/>
          <w:szCs w:val="24"/>
        </w:rPr>
        <w:t xml:space="preserve"> </w:t>
      </w:r>
      <w:r w:rsidRPr="005A30ED">
        <w:rPr>
          <w:rFonts w:ascii="Times New Roman" w:eastAsia="Times New Roman" w:hAnsi="Times New Roman" w:cs="Times New Roman"/>
          <w:color w:val="000000"/>
          <w:sz w:val="24"/>
          <w:szCs w:val="24"/>
        </w:rPr>
        <w:t xml:space="preserve">основного общего образования (ФГОС ООО). </w:t>
      </w:r>
    </w:p>
    <w:p w:rsidR="00FD7B3C" w:rsidRPr="005A30ED" w:rsidRDefault="00FD7B3C" w:rsidP="00FD7B3C">
      <w:pPr>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sz w:val="24"/>
          <w:szCs w:val="24"/>
        </w:rPr>
        <w:lastRenderedPageBreak/>
        <w:t xml:space="preserve">  Воспитательная работа организована согласно 11 направлениям воспитательной компоненты, 5 направлениям внеурочной деятельности и 6 направленностям дополнительного образования.</w:t>
      </w:r>
    </w:p>
    <w:p w:rsidR="00FD7B3C" w:rsidRPr="005A30ED" w:rsidRDefault="00FD7B3C" w:rsidP="00FD7B3C">
      <w:pPr>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По каждому направлению воспитательного процесса проведена работа.</w:t>
      </w:r>
    </w:p>
    <w:p w:rsidR="00FD7B3C" w:rsidRPr="005A30ED" w:rsidRDefault="00FD7B3C" w:rsidP="00FD7B3C">
      <w:pPr>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sz w:val="24"/>
          <w:szCs w:val="24"/>
        </w:rPr>
        <w:t>Система дополнительного образования представлена работой 139 творческих объединений от МБУ ДО «Центр внешкольной работы» Бузулукского района, (сохранилось кол-во ТО), в которых занимались и проходили обучение 2146 детей (увелич. на 26 уч-ся).</w:t>
      </w:r>
      <w:r w:rsidRPr="005A30ED">
        <w:rPr>
          <w:rFonts w:ascii="Times New Roman" w:eastAsia="Times New Roman" w:hAnsi="Times New Roman" w:cs="Times New Roman"/>
          <w:color w:val="FF0000"/>
          <w:sz w:val="24"/>
          <w:szCs w:val="24"/>
        </w:rPr>
        <w:t xml:space="preserve"> </w:t>
      </w:r>
      <w:r w:rsidRPr="005A30ED">
        <w:rPr>
          <w:rFonts w:ascii="Times New Roman" w:eastAsia="Times New Roman" w:hAnsi="Times New Roman" w:cs="Times New Roman"/>
          <w:sz w:val="24"/>
          <w:szCs w:val="24"/>
        </w:rPr>
        <w:t xml:space="preserve">Педагогическую деятельность в системе дополнительного образования от МБУ ДО «Центр внешкольной работы» осуществляют 9 основных и 112 педагогов дополнительного образования из числа совместителей (что, по сравнению с прошлым годом, больше на 12 чел.).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Посещаемость в творческих объединениях достаточно высокая, сохранность контингента составляет в среднем 85-90% (стабильный результат). Высокий показатель сохранности контингента учащихся в целом обусловлен целым рядом факторов: </w:t>
      </w:r>
    </w:p>
    <w:p w:rsidR="00FD7B3C" w:rsidRPr="005A30ED" w:rsidRDefault="00FD7B3C" w:rsidP="00FD7B3C">
      <w:pPr>
        <w:numPr>
          <w:ilvl w:val="0"/>
          <w:numId w:val="18"/>
        </w:numPr>
        <w:spacing w:after="0" w:line="240" w:lineRule="auto"/>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профессиональным уровнем педагогов;</w:t>
      </w:r>
    </w:p>
    <w:p w:rsidR="00FD7B3C" w:rsidRPr="005A30ED" w:rsidRDefault="00FD7B3C" w:rsidP="00FD7B3C">
      <w:pPr>
        <w:numPr>
          <w:ilvl w:val="0"/>
          <w:numId w:val="18"/>
        </w:numPr>
        <w:spacing w:after="0" w:line="240" w:lineRule="auto"/>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учетом интересов социального заказчика – детей и родителей;</w:t>
      </w:r>
    </w:p>
    <w:p w:rsidR="00FD7B3C" w:rsidRPr="005A30ED" w:rsidRDefault="00FD7B3C" w:rsidP="00FD7B3C">
      <w:pPr>
        <w:numPr>
          <w:ilvl w:val="0"/>
          <w:numId w:val="18"/>
        </w:numPr>
        <w:spacing w:after="0" w:line="240" w:lineRule="auto"/>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созданием комфортных условий для обучения и отдыха детей;</w:t>
      </w:r>
    </w:p>
    <w:p w:rsidR="00FD7B3C" w:rsidRPr="005A30ED" w:rsidRDefault="00FD7B3C" w:rsidP="00FD7B3C">
      <w:pPr>
        <w:numPr>
          <w:ilvl w:val="0"/>
          <w:numId w:val="18"/>
        </w:numPr>
        <w:spacing w:after="0" w:line="240" w:lineRule="auto"/>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обеспечением конкурсного участия детей в мероприятиях разного уровня; </w:t>
      </w:r>
    </w:p>
    <w:p w:rsidR="00FD7B3C" w:rsidRPr="005A30ED" w:rsidRDefault="00FD7B3C" w:rsidP="00FD7B3C">
      <w:pPr>
        <w:numPr>
          <w:ilvl w:val="0"/>
          <w:numId w:val="18"/>
        </w:numPr>
        <w:spacing w:after="0" w:line="240" w:lineRule="auto"/>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наличием системы контроля за качеством образовательного процесса на уровне педагогов, методистов и администрации.</w:t>
      </w:r>
    </w:p>
    <w:p w:rsidR="00FD7B3C" w:rsidRPr="005A30ED" w:rsidRDefault="00FD7B3C" w:rsidP="00FD7B3C">
      <w:pPr>
        <w:spacing w:after="0" w:line="240" w:lineRule="auto"/>
        <w:ind w:firstLine="426"/>
        <w:jc w:val="both"/>
        <w:rPr>
          <w:rFonts w:ascii="Times New Roman" w:eastAsia="Times New Roman" w:hAnsi="Times New Roman" w:cs="Times New Roman"/>
          <w:b/>
          <w:sz w:val="24"/>
          <w:szCs w:val="24"/>
        </w:rPr>
      </w:pPr>
      <w:r w:rsidRPr="005A30ED">
        <w:rPr>
          <w:rFonts w:ascii="Times New Roman" w:eastAsia="Times New Roman" w:hAnsi="Times New Roman" w:cs="Times New Roman"/>
          <w:sz w:val="24"/>
          <w:szCs w:val="24"/>
        </w:rPr>
        <w:t>Развитию творческих способностей учащихся, формированию эстетических наклонностей на основе выдающихся достижений русской истории и культуры, выявлению и поддержки юных дарований способствует конкурсное движение школьников, массовые мероприятия: научно-практическая конференция «Глаза твоей души – твой светлый разум» (для учащихся 4-7 классов, для учащихся 8-11 классов); районный слет волонтеров «Передай добро по кругу»; районный слет Юнармейских отрядов «Сыны Отечества»; районный слет «ЮИД», районный этап фестиваля детского и юношеского художественного творчества «Зажги свою звезду»;</w:t>
      </w:r>
      <w:r w:rsidRPr="005A30ED">
        <w:rPr>
          <w:rFonts w:ascii="Times New Roman" w:eastAsia="Times New Roman" w:hAnsi="Times New Roman" w:cs="Times New Roman"/>
          <w:color w:val="FF0000"/>
          <w:sz w:val="24"/>
          <w:szCs w:val="24"/>
        </w:rPr>
        <w:t xml:space="preserve"> </w:t>
      </w:r>
      <w:r w:rsidRPr="005A30ED">
        <w:rPr>
          <w:rFonts w:ascii="Times New Roman" w:eastAsia="Times New Roman" w:hAnsi="Times New Roman" w:cs="Times New Roman"/>
          <w:sz w:val="24"/>
          <w:szCs w:val="24"/>
        </w:rPr>
        <w:t>районный этап Всероссийского конкурса юных чтецов «Живая классика»;</w:t>
      </w:r>
      <w:r w:rsidRPr="005A30ED">
        <w:rPr>
          <w:rFonts w:ascii="Times New Roman" w:eastAsia="Times New Roman" w:hAnsi="Times New Roman" w:cs="Times New Roman"/>
          <w:color w:val="FF0000"/>
          <w:sz w:val="24"/>
          <w:szCs w:val="24"/>
        </w:rPr>
        <w:t xml:space="preserve"> </w:t>
      </w:r>
      <w:r w:rsidRPr="005A30ED">
        <w:rPr>
          <w:rFonts w:ascii="Times New Roman" w:eastAsia="Times New Roman" w:hAnsi="Times New Roman" w:cs="Times New Roman"/>
          <w:sz w:val="24"/>
          <w:szCs w:val="24"/>
        </w:rPr>
        <w:t>районный этап областного турнира команд КВН; районный слет юных журналистов; районный конкурс учащихся образовательных учреждений Бузулукского района «Кружковец  года»; районный этап областного конкурса «Иформашка»;</w:t>
      </w:r>
      <w:r w:rsidRPr="005A30ED">
        <w:rPr>
          <w:rFonts w:ascii="Times New Roman" w:eastAsia="Times New Roman" w:hAnsi="Times New Roman" w:cs="Times New Roman"/>
          <w:b/>
          <w:sz w:val="24"/>
          <w:szCs w:val="24"/>
        </w:rPr>
        <w:t xml:space="preserve"> </w:t>
      </w:r>
      <w:r w:rsidRPr="005A30ED">
        <w:rPr>
          <w:rFonts w:ascii="Times New Roman" w:eastAsia="Times New Roman" w:hAnsi="Times New Roman" w:cs="Times New Roman"/>
          <w:sz w:val="24"/>
          <w:szCs w:val="24"/>
        </w:rPr>
        <w:t>районный конкурс по ПДД «Безопасная дорога -детям»; районный конкурс национальных культур «В единстве наша сила»; участие в областном конкурсе по краеведению «Краеведческий калейдоскоп» - 5 призовых мест в области; в областном конкурсе «Эхо времен» - 1 призовое место; участие в областном конкурсе от партии Единая Россия «Лучший музей, комната, уголок, посвященный памяти о ВОв»; в областном конкурсе «Этих дней не смолкнет Слава» (результатов еще нет), участие в областном конкурсе «Лучший педагог по обучению основ безопасного поведения на дорогах»,  участие в областной дистанционной межпредметной олимпиаде «Юные знатоки» - 14 призовых мест, «Родник чистой души» - 3 призовых места, «История моей страны» - 13 призовых мест</w:t>
      </w:r>
      <w:r w:rsidRPr="005A30ED">
        <w:rPr>
          <w:rFonts w:ascii="Times New Roman" w:eastAsia="Times New Roman" w:hAnsi="Times New Roman" w:cs="Times New Roman"/>
          <w:b/>
          <w:sz w:val="24"/>
          <w:szCs w:val="24"/>
        </w:rPr>
        <w:t>.</w:t>
      </w:r>
    </w:p>
    <w:p w:rsidR="00FD7B3C" w:rsidRPr="005A30ED" w:rsidRDefault="00FD7B3C" w:rsidP="00FD7B3C">
      <w:pPr>
        <w:spacing w:after="0" w:line="240" w:lineRule="auto"/>
        <w:ind w:firstLine="426"/>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2019 -2020 г. организована работа по паспортизации и сертификации школьных музеев, музейных комнат и уголков. В декабре 2019 г. и феврале 2020 г. были направлены в г. Оренбург заявки на паспортизацию  от  22 ОО, сертификацию от 9 ОО</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Стабильным (по сравнению с предыдущим годом около 900 чел.) остается участие  школьников в конкурсах, мероприятиях, фестивалях, конференциях от муниципального до всероссийского уровней.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Работы, отправленные на конкурсы отмечены грамотами, дипломами или благодарственными письмами</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Организовано результативное участие обучающихся в областных,  всероссийских, международных мероприятиях интеллектуальных конкурсах и в спортивных состязаниях:</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lastRenderedPageBreak/>
        <w:t xml:space="preserve">Возросло количество участников и призеров, региональных и федеральных конкурсов.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Так по сравнению с 2018-2019 уч. г. сохранилось количество региональных конкурсов, в которых приняли участие школьники Бузулукского района, с 84 до 34 сократилось количество участников ввиду высоких требований по условиям конкурсов, однако  увеличилось количество призеров данных конкурсов (с 19 до 28).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Осталось на прежнем уровне количество федеральных конкурсов, где участвовали и становились призерами ученики Бузулукского района, с 25 до 33 увеличилось число участников и увеличилось на 1 человека (с 2 до 3) число призеров этих конкурсов.</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В рамках социального партнерства отдел образования традиционно сотрудничает с «Центром занятости населения» г. Бузулука, совместно проводятся ежегодные конкурсы «Моя будущая профессия», «Я б в рабочие пошел…», «Трудовая династия», «Безопасность труда и Я» (по участию в области – одно первое место). В 2019-2020 учебном году 56 учащихся награждены грамотами и 8 образовательных организаций Благодарностями.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Тесная взаимосвязь сложилась с Бузулукским гуманитарно-технологическим институтом и «Лесхоз-техникумом», педагоги которых оказывают методическую помощь в проведении районных конкурсов, участвуют в работе районной Научно-практической конференции, являются тьюторами для учащихся Бузулукского района, которые, в свою очередь, принимают участие в конкурсах и конференциях, организованных БГТИ и ЛХТ.</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Так, в 2019 году приняли участие в XVII Конкурсе исследовательских работ учащейся молодежи и студентов Оренбуржья в ОГУ (Ассоциация «Оренбургский университетский (учебный) округ») 1 участник и 3 победителя НПК «Глаза твоей души – твой светлый разум» (для уч-ся 8-11 кл.). Итогом участия стала победа (1 место) 2 уч-ся из МОБУ «Новоалександровская СОШ».</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u w:val="single"/>
        </w:rPr>
      </w:pPr>
      <w:r w:rsidRPr="005A30ED">
        <w:rPr>
          <w:rFonts w:ascii="Times New Roman" w:eastAsia="Times New Roman" w:hAnsi="Times New Roman" w:cs="Times New Roman"/>
          <w:sz w:val="24"/>
          <w:szCs w:val="24"/>
        </w:rPr>
        <w:t>Продолжена работа над проектом «Умники и Умницы» на Грант главы Бузулукского района.  Однако, в связи со сложившейся ситуацией (пандемия) 3 этап и финал игры планируется провести в дистанционной форме. Традиционно, победитель будет награждён сертификатом на получение бесплатной путёвки в один из всероссийских лагерей, приобретённой за счёт денежных средств муниципалитета.</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u w:val="single"/>
        </w:rPr>
      </w:pPr>
      <w:r w:rsidRPr="005A30ED">
        <w:rPr>
          <w:rFonts w:ascii="Times New Roman" w:eastAsia="Times New Roman" w:hAnsi="Times New Roman" w:cs="Times New Roman"/>
          <w:sz w:val="24"/>
          <w:szCs w:val="24"/>
        </w:rPr>
        <w:t>При этом имеют место такие проблемы, как: оказание качественных услуг дополнительного образования; острый дефицит в современном оборудовании и инвентаре, учебных пособиях, компьютерной технике, в обеспечении качественной интернет-связью (особенно для реализации высокотехнологичных программ), развитие естественнонаучного, туристического и технического направлений.</w:t>
      </w:r>
    </w:p>
    <w:p w:rsidR="00FD7B3C" w:rsidRPr="005A30ED" w:rsidRDefault="00FD7B3C" w:rsidP="00FD7B3C">
      <w:pPr>
        <w:shd w:val="clear" w:color="auto" w:fill="FFFFFF"/>
        <w:spacing w:after="0" w:line="240" w:lineRule="auto"/>
        <w:ind w:firstLine="708"/>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целях воспитания гражданского и патриотического отношения к Родине, формирования активной гражданской позиции, в 2019-2020 уч. г. продолжают работу 12 военно-патриотических клубов.</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Подтверждением целенаправленной работы в районе в данном направлении является участие в различных конкурсах социально-педагогической направленности (военно-патриотическое воспитание):</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Международная онлайн-викторина «Совушка» (28 учащихся);</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Х Всероссийский конкурс творческих работ «Моя малая Родина» (1 уч, МОБУ «Елховская ООШ»);</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Всероссийский открытый конкурс интерактивных работ школьников «Сохраним историческую память о ветеранах и защитниках нашего Отечества» 2020 года, посвященный 75 годовщине Победы в Великой Отечественной войне (3 уч.) </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Заочный конкурс сценариев культурно-массовых мероприятий для детей и подростков среди педагогических работников образовательных организаций «Слово. Творчество. Ребенок.», посвященный 75-летию Победы в Великой Отечественной войне (1 педагог – Коткова О.В. ЦВР);</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lastRenderedPageBreak/>
        <w:t>- Областной конкурс детских и юношеских научно-исследовательских работ «Оренбуржье: стопами Православия» (1 педагог - Матыцина С.А. МОБУ «Сухореченская СОШ»);</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Областной конкурс детских социальных проектов «Я – гражданин России» (приняли участие 2 команды, МОБУ «Жилинская СОШ» рук. Лонкина Т.В; МОБУ «Красногвардейская СОШ», рук. Дивеева С.А.  - 3 место в области)</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Областной  смотр-конкурс военно-патриотических клубов «Мы дети твои, Россия!» ( ВПК «Патриот» - 4 место, МОБУ «Верхневязовская СОШ», среди руководителей – Фильчакова Е.А. – 3 место)</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Областной заочный конкурс «В из именах гордость твоя, Оренбургская наша земля!», посвященный памяти земляков, прославивших Оренбургский край (6 уч.)</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Областной конкурс «Герои России – Герои нашего двора» (2 уч.)</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Районный этап Всероссийского детского конкурса патриотического рисунка «Мир моего дома» (28 уч.);</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Районный конкурс «Я б в рабочие пошел…» (12 уч.);</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Районный конкурс «Моя будущая профессия» (44 уч.);</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Заочный районный конкурс «Благодарная память сердец» (32 уч.); </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Районный конкурс «Письмо солдату - 2020» (59 уч.);</w:t>
      </w:r>
    </w:p>
    <w:p w:rsidR="00FD7B3C" w:rsidRPr="005A30ED" w:rsidRDefault="00FD7B3C" w:rsidP="00FD7B3C">
      <w:pPr>
        <w:spacing w:after="0" w:line="240" w:lineRule="auto"/>
        <w:ind w:right="-1" w:firstLine="709"/>
        <w:contextualSpacing/>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Районный конкурс методических разработок внеклассного мероприятия, посвященного 75-летию со дня Победы в Великой Отечественной войне. (3 педагога)</w:t>
      </w:r>
    </w:p>
    <w:p w:rsidR="00FD7B3C" w:rsidRPr="005A30ED" w:rsidRDefault="00FD7B3C" w:rsidP="00FD7B3C">
      <w:pPr>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sz w:val="24"/>
          <w:szCs w:val="24"/>
        </w:rPr>
        <w:t xml:space="preserve">С декабря 2019 по май 2020 года воспитанники   военно-патриотических клубов и   юнармейских отрядов участвуют обучающиеся Бузулукского района принимали активное участие в  акциях «Читаем вместе про войну», </w:t>
      </w:r>
      <w:r w:rsidRPr="005A30ED">
        <w:rPr>
          <w:rFonts w:ascii="Times New Roman" w:hAnsi="Times New Roman" w:cs="Times New Roman"/>
          <w:sz w:val="24"/>
          <w:szCs w:val="24"/>
        </w:rPr>
        <w:t xml:space="preserve">«Открытка ветерану», </w:t>
      </w:r>
      <w:r w:rsidRPr="005A30ED">
        <w:rPr>
          <w:rFonts w:ascii="Times New Roman" w:hAnsi="Times New Roman" w:cs="Times New Roman"/>
          <w:bCs/>
          <w:sz w:val="24"/>
          <w:szCs w:val="24"/>
        </w:rPr>
        <w:t xml:space="preserve">«Великой Победе не меркнуть в веках», </w:t>
      </w:r>
      <w:r w:rsidRPr="005A30ED">
        <w:rPr>
          <w:rFonts w:ascii="Times New Roman" w:hAnsi="Times New Roman" w:cs="Times New Roman"/>
          <w:sz w:val="24"/>
          <w:szCs w:val="24"/>
        </w:rPr>
        <w:t xml:space="preserve">«Дети пишут…»,«Бессмертный полк - онлайн», «Свеча памяти», «Окна Победы», </w:t>
      </w:r>
      <w:r w:rsidRPr="005A30ED">
        <w:rPr>
          <w:rFonts w:ascii="Times New Roman" w:eastAsia="Times New Roman" w:hAnsi="Times New Roman" w:cs="Times New Roman"/>
          <w:color w:val="000000"/>
          <w:sz w:val="24"/>
          <w:szCs w:val="24"/>
        </w:rPr>
        <w:t xml:space="preserve">посвященные 75 годовщине Победы в Великой Отечественной войне. </w:t>
      </w:r>
    </w:p>
    <w:p w:rsidR="00FD7B3C" w:rsidRPr="005A30ED" w:rsidRDefault="00FD7B3C" w:rsidP="00FD7B3C">
      <w:pPr>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sz w:val="24"/>
          <w:szCs w:val="24"/>
        </w:rPr>
        <w:t>Общее количество общеобразовательных организаций, в которых действует ученическое самоуправление (далее – УСУ) -31.</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Количественный состав членов УСУ составляет 3643 учащихся ОО Бузулукского района (1-11 Класс). Пилотной (базовой) ОО по разви</w:t>
      </w:r>
      <w:r w:rsidRPr="005A30ED">
        <w:rPr>
          <w:rFonts w:ascii="Times New Roman" w:eastAsia="Times New Roman" w:hAnsi="Times New Roman" w:cs="Times New Roman"/>
          <w:sz w:val="24"/>
          <w:szCs w:val="24"/>
        </w:rPr>
        <w:softHyphen/>
        <w:t>тию ученического самоуправления является МОБУ «Искровская СОШ».</w:t>
      </w:r>
    </w:p>
    <w:p w:rsidR="00FD7B3C" w:rsidRPr="005A30ED" w:rsidRDefault="00FD7B3C" w:rsidP="00FD7B3C">
      <w:pPr>
        <w:spacing w:after="0" w:line="240" w:lineRule="auto"/>
        <w:ind w:firstLine="709"/>
        <w:jc w:val="both"/>
        <w:rPr>
          <w:rFonts w:ascii="Times New Roman" w:eastAsia="Times New Roman" w:hAnsi="Times New Roman" w:cs="Times New Roman"/>
          <w:spacing w:val="3"/>
          <w:sz w:val="24"/>
          <w:szCs w:val="24"/>
        </w:rPr>
      </w:pPr>
      <w:r w:rsidRPr="005A30ED">
        <w:rPr>
          <w:rFonts w:ascii="Times New Roman" w:eastAsia="Times New Roman" w:hAnsi="Times New Roman" w:cs="Times New Roman"/>
          <w:sz w:val="24"/>
          <w:szCs w:val="24"/>
        </w:rPr>
        <w:t xml:space="preserve">Учащиеся – члены ДОО являются постоянными участниками и победителями конкурсов и мероприятий областной федерации детских организаций совместно с российским движением школьников (РДШ).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Так, в октябре 2019 года 10 членов Бузулукской районной детской общественной организации «Дети на Планете», приняли участие в конкурсе социальных проектов и стали победителями. В результате этой победы на базе физкультурно-оздоровительного комплекса в п. Мичурино был проведен антинаркотический квест «Формула безопасности», участие котором приняли более 50 учащихся образовательных организаций Бузулукского района. </w:t>
      </w:r>
    </w:p>
    <w:p w:rsidR="00FD7B3C" w:rsidRPr="005A30ED" w:rsidRDefault="00FD7B3C" w:rsidP="00FD7B3C">
      <w:pPr>
        <w:spacing w:after="0" w:line="240" w:lineRule="auto"/>
        <w:ind w:firstLine="709"/>
        <w:jc w:val="both"/>
        <w:rPr>
          <w:rFonts w:ascii="Times New Roman" w:eastAsia="Calibri" w:hAnsi="Times New Roman" w:cs="Times New Roman"/>
          <w:spacing w:val="2"/>
          <w:sz w:val="24"/>
          <w:szCs w:val="24"/>
          <w:shd w:val="clear" w:color="auto" w:fill="FFFFFF"/>
        </w:rPr>
      </w:pPr>
      <w:r w:rsidRPr="005A30ED">
        <w:rPr>
          <w:rFonts w:ascii="Times New Roman" w:eastAsia="Calibri" w:hAnsi="Times New Roman" w:cs="Times New Roman"/>
          <w:spacing w:val="2"/>
          <w:sz w:val="24"/>
          <w:szCs w:val="24"/>
          <w:shd w:val="clear" w:color="auto" w:fill="FFFFFF"/>
        </w:rPr>
        <w:t xml:space="preserve">В 2019-2020 учебном году учащимися образовательных организаций Бузулукского района в рамках всероссийского конкурса «Добровольцы России» были разработаны разнообразные социальные проекты, касающиеся благоустройства территории школы, приусадебных участков. Участие в конкурсе принимают 3 ОО. На данный момент в конкурсе продолжают участвовать 14 проектов. </w:t>
      </w:r>
      <w:r w:rsidRPr="005A30ED">
        <w:rPr>
          <w:rFonts w:ascii="Times New Roman" w:eastAsia="Calibri" w:hAnsi="Times New Roman" w:cs="Times New Roman"/>
          <w:color w:val="000000"/>
          <w:sz w:val="24"/>
          <w:szCs w:val="24"/>
          <w:shd w:val="clear" w:color="auto" w:fill="FFFFFF"/>
        </w:rPr>
        <w:t xml:space="preserve">Вновь порадовали своим результатом участия во Всероссийском проекте "РДШ- территория самоуправления" ребята из Палимовской средней школы, где после упорной борьбы они прошли в финал. Участие в  региональном этапе </w:t>
      </w:r>
      <w:r w:rsidRPr="005A30ED">
        <w:rPr>
          <w:rFonts w:ascii="Times New Roman" w:eastAsia="Calibri" w:hAnsi="Times New Roman" w:cs="Times New Roman"/>
          <w:color w:val="000000"/>
          <w:sz w:val="24"/>
          <w:szCs w:val="24"/>
          <w:shd w:val="clear" w:color="auto" w:fill="FFFFFF"/>
          <w:lang w:val="en-US"/>
        </w:rPr>
        <w:t>XXII</w:t>
      </w:r>
      <w:r w:rsidRPr="005A30ED">
        <w:rPr>
          <w:rFonts w:ascii="Times New Roman" w:eastAsia="Calibri" w:hAnsi="Times New Roman" w:cs="Times New Roman"/>
          <w:color w:val="000000"/>
          <w:sz w:val="24"/>
          <w:szCs w:val="24"/>
          <w:shd w:val="clear" w:color="auto" w:fill="FFFFFF"/>
        </w:rPr>
        <w:t xml:space="preserve"> Международного фестиваля «Детство без границ» приняли 10 учащихся. По итогам победителями стали 2 учащихся, занявших 1 место (МОБУ «Елшанская 1 СОШ») и 2 место (МОБУ «Верхневязовская СОШ»). В этом году активное участие ребята принимают во Всероссийском конкурсе «Большая перемена». На данный момент заявки на участие подали  130 учащихся. </w:t>
      </w:r>
      <w:r w:rsidRPr="005A30ED">
        <w:rPr>
          <w:rFonts w:ascii="Times New Roman" w:eastAsia="Calibri" w:hAnsi="Times New Roman" w:cs="Times New Roman"/>
          <w:spacing w:val="2"/>
          <w:sz w:val="24"/>
          <w:szCs w:val="24"/>
          <w:shd w:val="clear" w:color="auto" w:fill="FFFFFF"/>
        </w:rPr>
        <w:t xml:space="preserve">В феврале 2020 года члены волонтерского отряда «Виктория» МОБУ «Боровая ООШ» </w:t>
      </w:r>
      <w:r w:rsidRPr="005A30ED">
        <w:rPr>
          <w:rFonts w:ascii="Times New Roman" w:eastAsia="Calibri" w:hAnsi="Times New Roman" w:cs="Times New Roman"/>
          <w:spacing w:val="2"/>
          <w:sz w:val="24"/>
          <w:szCs w:val="24"/>
          <w:shd w:val="clear" w:color="auto" w:fill="FFFFFF"/>
        </w:rPr>
        <w:lastRenderedPageBreak/>
        <w:t xml:space="preserve">(рук. Душкина А.Я.) по результатам участия в областном заочном конкурсе отрядов волонтеров «Лучший волонтерский отряд» приняли участие в </w:t>
      </w:r>
      <w:r w:rsidRPr="005A30ED">
        <w:rPr>
          <w:rFonts w:ascii="Times New Roman" w:eastAsia="Calibri" w:hAnsi="Times New Roman" w:cs="Times New Roman"/>
          <w:spacing w:val="2"/>
          <w:sz w:val="24"/>
          <w:szCs w:val="24"/>
          <w:shd w:val="clear" w:color="auto" w:fill="FFFFFF"/>
          <w:lang w:val="en-US"/>
        </w:rPr>
        <w:t>XX</w:t>
      </w:r>
      <w:r w:rsidRPr="005A30ED">
        <w:rPr>
          <w:rFonts w:ascii="Times New Roman" w:eastAsia="Calibri" w:hAnsi="Times New Roman" w:cs="Times New Roman"/>
          <w:spacing w:val="2"/>
          <w:sz w:val="24"/>
          <w:szCs w:val="24"/>
          <w:shd w:val="clear" w:color="auto" w:fill="FFFFFF"/>
        </w:rPr>
        <w:t xml:space="preserve"> областном слете активистов детского движения милосердия «Нести добро и радость людям». </w:t>
      </w:r>
    </w:p>
    <w:p w:rsidR="00FD7B3C" w:rsidRPr="005A30ED" w:rsidRDefault="00FD7B3C" w:rsidP="00FD7B3C">
      <w:pPr>
        <w:spacing w:after="0" w:line="240" w:lineRule="auto"/>
        <w:ind w:right="57" w:firstLine="709"/>
        <w:jc w:val="center"/>
        <w:rPr>
          <w:rFonts w:ascii="Times New Roman" w:eastAsia="Calibri" w:hAnsi="Times New Roman" w:cs="Times New Roman"/>
          <w:b/>
          <w:sz w:val="24"/>
          <w:szCs w:val="24"/>
        </w:rPr>
      </w:pPr>
      <w:r w:rsidRPr="005A30ED">
        <w:rPr>
          <w:rFonts w:ascii="Times New Roman" w:eastAsia="Calibri" w:hAnsi="Times New Roman" w:cs="Times New Roman"/>
          <w:b/>
          <w:sz w:val="24"/>
          <w:szCs w:val="24"/>
        </w:rPr>
        <w:t>Количественный состав членов РДОО</w:t>
      </w:r>
    </w:p>
    <w:p w:rsidR="00FD7B3C" w:rsidRPr="005A30ED" w:rsidRDefault="00FD7B3C" w:rsidP="00FD7B3C">
      <w:pPr>
        <w:shd w:val="clear" w:color="auto" w:fill="FFFFFF"/>
        <w:tabs>
          <w:tab w:val="left" w:pos="725"/>
        </w:tabs>
        <w:spacing w:after="0" w:line="240" w:lineRule="auto"/>
        <w:ind w:left="360" w:right="518"/>
        <w:jc w:val="center"/>
        <w:rPr>
          <w:rFonts w:ascii="Times New Roman" w:eastAsia="Calibri" w:hAnsi="Times New Roman" w:cs="Times New Roman"/>
          <w:sz w:val="24"/>
          <w:szCs w:val="24"/>
        </w:rPr>
      </w:pPr>
    </w:p>
    <w:tbl>
      <w:tblPr>
        <w:tblW w:w="9322" w:type="dxa"/>
        <w:tblLook w:val="01E0" w:firstRow="1" w:lastRow="1" w:firstColumn="1" w:lastColumn="1" w:noHBand="0" w:noVBand="0"/>
      </w:tblPr>
      <w:tblGrid>
        <w:gridCol w:w="2769"/>
        <w:gridCol w:w="3576"/>
        <w:gridCol w:w="2977"/>
      </w:tblGrid>
      <w:tr w:rsidR="00FD7B3C" w:rsidRPr="005A30ED" w:rsidTr="003B30B1">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FD7B3C" w:rsidRPr="00DB66FC" w:rsidRDefault="00FD7B3C" w:rsidP="003B30B1">
            <w:pPr>
              <w:tabs>
                <w:tab w:val="left" w:pos="725"/>
              </w:tabs>
              <w:spacing w:after="0" w:line="240" w:lineRule="auto"/>
              <w:ind w:left="57" w:right="518"/>
              <w:jc w:val="center"/>
              <w:rPr>
                <w:rFonts w:ascii="Times New Roman" w:eastAsia="Calibri" w:hAnsi="Times New Roman" w:cs="Times New Roman"/>
                <w:sz w:val="24"/>
                <w:szCs w:val="24"/>
              </w:rPr>
            </w:pPr>
            <w:r w:rsidRPr="00DB66FC">
              <w:rPr>
                <w:rFonts w:ascii="Times New Roman" w:eastAsia="Calibri" w:hAnsi="Times New Roman" w:cs="Times New Roman"/>
                <w:sz w:val="24"/>
                <w:szCs w:val="24"/>
              </w:rPr>
              <w:t>2017-2018</w:t>
            </w:r>
          </w:p>
        </w:tc>
        <w:tc>
          <w:tcPr>
            <w:tcW w:w="3576" w:type="dxa"/>
            <w:tcBorders>
              <w:top w:val="single" w:sz="4" w:space="0" w:color="000000"/>
              <w:left w:val="single" w:sz="4" w:space="0" w:color="000000"/>
              <w:bottom w:val="single" w:sz="4" w:space="0" w:color="000000"/>
              <w:right w:val="single" w:sz="4" w:space="0" w:color="auto"/>
            </w:tcBorders>
            <w:shd w:val="clear" w:color="auto" w:fill="auto"/>
          </w:tcPr>
          <w:p w:rsidR="00FD7B3C" w:rsidRPr="00DB66FC" w:rsidRDefault="00FD7B3C" w:rsidP="003B30B1">
            <w:pPr>
              <w:tabs>
                <w:tab w:val="left" w:pos="725"/>
              </w:tabs>
              <w:spacing w:after="0" w:line="240" w:lineRule="auto"/>
              <w:ind w:left="57" w:right="518"/>
              <w:jc w:val="center"/>
              <w:rPr>
                <w:rFonts w:ascii="Times New Roman" w:eastAsia="Calibri" w:hAnsi="Times New Roman" w:cs="Times New Roman"/>
                <w:sz w:val="24"/>
                <w:szCs w:val="24"/>
              </w:rPr>
            </w:pPr>
            <w:r w:rsidRPr="00DB66FC">
              <w:rPr>
                <w:rFonts w:ascii="Times New Roman" w:eastAsia="Calibri" w:hAnsi="Times New Roman" w:cs="Times New Roman"/>
                <w:sz w:val="24"/>
                <w:szCs w:val="24"/>
              </w:rPr>
              <w:t>2018-2019</w:t>
            </w:r>
          </w:p>
        </w:tc>
        <w:tc>
          <w:tcPr>
            <w:tcW w:w="2977" w:type="dxa"/>
            <w:tcBorders>
              <w:top w:val="single" w:sz="4" w:space="0" w:color="000000"/>
              <w:left w:val="single" w:sz="4" w:space="0" w:color="000000"/>
              <w:bottom w:val="single" w:sz="4" w:space="0" w:color="000000"/>
              <w:right w:val="single" w:sz="4" w:space="0" w:color="auto"/>
            </w:tcBorders>
          </w:tcPr>
          <w:p w:rsidR="00FD7B3C" w:rsidRPr="00DB66FC" w:rsidRDefault="00FD7B3C" w:rsidP="003B30B1">
            <w:pPr>
              <w:tabs>
                <w:tab w:val="left" w:pos="725"/>
              </w:tabs>
              <w:spacing w:after="0" w:line="240" w:lineRule="auto"/>
              <w:ind w:left="57" w:right="518"/>
              <w:jc w:val="center"/>
              <w:rPr>
                <w:rFonts w:ascii="Times New Roman" w:eastAsia="Calibri" w:hAnsi="Times New Roman" w:cs="Times New Roman"/>
                <w:sz w:val="24"/>
                <w:szCs w:val="24"/>
              </w:rPr>
            </w:pPr>
            <w:r w:rsidRPr="00DB66FC">
              <w:rPr>
                <w:rFonts w:ascii="Times New Roman" w:eastAsia="Calibri" w:hAnsi="Times New Roman" w:cs="Times New Roman"/>
                <w:sz w:val="24"/>
                <w:szCs w:val="24"/>
              </w:rPr>
              <w:t>2019-2020</w:t>
            </w:r>
          </w:p>
        </w:tc>
      </w:tr>
      <w:tr w:rsidR="00FD7B3C" w:rsidRPr="005A30ED" w:rsidTr="003B30B1">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FD7B3C" w:rsidRPr="00DB66FC" w:rsidRDefault="00FD7B3C" w:rsidP="003B30B1">
            <w:pPr>
              <w:tabs>
                <w:tab w:val="left" w:pos="725"/>
              </w:tabs>
              <w:spacing w:after="0" w:line="240" w:lineRule="auto"/>
              <w:ind w:left="57" w:right="518"/>
              <w:jc w:val="center"/>
              <w:rPr>
                <w:rFonts w:ascii="Times New Roman" w:eastAsia="Calibri" w:hAnsi="Times New Roman" w:cs="Times New Roman"/>
                <w:sz w:val="24"/>
                <w:szCs w:val="24"/>
              </w:rPr>
            </w:pPr>
            <w:r w:rsidRPr="00DB66FC">
              <w:rPr>
                <w:rFonts w:ascii="Times New Roman" w:eastAsia="Calibri" w:hAnsi="Times New Roman" w:cs="Times New Roman"/>
                <w:sz w:val="24"/>
                <w:szCs w:val="24"/>
              </w:rPr>
              <w:t>Всего- 1670</w:t>
            </w:r>
          </w:p>
        </w:tc>
        <w:tc>
          <w:tcPr>
            <w:tcW w:w="3576" w:type="dxa"/>
            <w:tcBorders>
              <w:top w:val="single" w:sz="4" w:space="0" w:color="000000"/>
              <w:left w:val="single" w:sz="4" w:space="0" w:color="000000"/>
              <w:bottom w:val="single" w:sz="4" w:space="0" w:color="000000"/>
              <w:right w:val="single" w:sz="4" w:space="0" w:color="auto"/>
            </w:tcBorders>
            <w:shd w:val="clear" w:color="auto" w:fill="auto"/>
          </w:tcPr>
          <w:p w:rsidR="00FD7B3C" w:rsidRPr="00DB66FC" w:rsidRDefault="00FD7B3C" w:rsidP="003B30B1">
            <w:pPr>
              <w:tabs>
                <w:tab w:val="left" w:pos="725"/>
              </w:tabs>
              <w:spacing w:after="0" w:line="240" w:lineRule="auto"/>
              <w:ind w:left="57" w:right="518"/>
              <w:jc w:val="center"/>
              <w:rPr>
                <w:rFonts w:ascii="Times New Roman" w:eastAsia="Calibri" w:hAnsi="Times New Roman" w:cs="Times New Roman"/>
                <w:sz w:val="24"/>
                <w:szCs w:val="24"/>
              </w:rPr>
            </w:pPr>
            <w:r w:rsidRPr="00DB66FC">
              <w:rPr>
                <w:rFonts w:ascii="Times New Roman" w:eastAsia="Calibri" w:hAnsi="Times New Roman" w:cs="Times New Roman"/>
                <w:sz w:val="24"/>
                <w:szCs w:val="24"/>
              </w:rPr>
              <w:t>Всего-  1665</w:t>
            </w:r>
          </w:p>
        </w:tc>
        <w:tc>
          <w:tcPr>
            <w:tcW w:w="2977" w:type="dxa"/>
            <w:tcBorders>
              <w:top w:val="single" w:sz="4" w:space="0" w:color="000000"/>
              <w:left w:val="single" w:sz="4" w:space="0" w:color="000000"/>
              <w:bottom w:val="single" w:sz="4" w:space="0" w:color="000000"/>
              <w:right w:val="single" w:sz="4" w:space="0" w:color="auto"/>
            </w:tcBorders>
          </w:tcPr>
          <w:p w:rsidR="00FD7B3C" w:rsidRPr="00DB66FC" w:rsidRDefault="00FD7B3C" w:rsidP="003B30B1">
            <w:pPr>
              <w:tabs>
                <w:tab w:val="left" w:pos="725"/>
              </w:tabs>
              <w:spacing w:after="0" w:line="240" w:lineRule="auto"/>
              <w:ind w:left="57" w:right="518"/>
              <w:jc w:val="center"/>
              <w:rPr>
                <w:rFonts w:ascii="Times New Roman" w:eastAsia="Calibri" w:hAnsi="Times New Roman" w:cs="Times New Roman"/>
                <w:sz w:val="24"/>
                <w:szCs w:val="24"/>
              </w:rPr>
            </w:pPr>
            <w:r w:rsidRPr="00DB66FC">
              <w:rPr>
                <w:rFonts w:ascii="Times New Roman" w:eastAsia="Calibri" w:hAnsi="Times New Roman" w:cs="Times New Roman"/>
                <w:sz w:val="24"/>
                <w:szCs w:val="24"/>
              </w:rPr>
              <w:t>Всего- 2495</w:t>
            </w:r>
          </w:p>
        </w:tc>
      </w:tr>
    </w:tbl>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17 вожатых - волонтеров из числа старшеклассников прошли обучение в районной Школе вожатского мастерства (18ч).</w:t>
      </w:r>
    </w:p>
    <w:p w:rsidR="00FD7B3C" w:rsidRPr="005A30ED" w:rsidRDefault="00FD7B3C" w:rsidP="00FD7B3C">
      <w:pPr>
        <w:spacing w:after="0" w:line="240" w:lineRule="auto"/>
        <w:ind w:firstLine="708"/>
        <w:jc w:val="both"/>
        <w:rPr>
          <w:rFonts w:ascii="Times New Roman" w:eastAsia="Calibri" w:hAnsi="Times New Roman" w:cs="Times New Roman"/>
          <w:sz w:val="24"/>
          <w:szCs w:val="24"/>
        </w:rPr>
      </w:pPr>
      <w:r w:rsidRPr="005A30ED">
        <w:rPr>
          <w:rFonts w:ascii="Times New Roman" w:eastAsia="Calibri" w:hAnsi="Times New Roman" w:cs="Times New Roman"/>
          <w:sz w:val="24"/>
          <w:szCs w:val="24"/>
        </w:rPr>
        <w:t>Воспитательная работа и учебно-тренировочный процесс  ведётся в 9 лицензированных филиалах ДЮСШ на базе общеобразовательных учреждений района.</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bCs/>
          <w:sz w:val="24"/>
          <w:szCs w:val="24"/>
        </w:rPr>
        <w:t>В течение года продолжалась системная работа по организации деятельности школьных спортивных клубов 31- 3250 человек, в рамках которых осуществляется р</w:t>
      </w:r>
      <w:r w:rsidRPr="005A30ED">
        <w:rPr>
          <w:rFonts w:ascii="Times New Roman" w:eastAsia="Times New Roman" w:hAnsi="Times New Roman" w:cs="Times New Roman"/>
          <w:sz w:val="24"/>
          <w:szCs w:val="24"/>
        </w:rPr>
        <w:t>еабилитация обучающихся, имеющих отклонение в состоянии здоровья, с ограниченными возможностями здоровья;  развивается волонтерское движение; проводится работа с одаренными детьми; осуществляется подготовка к олимпиаде школьников по предмету «Физическая культура», обязательным зачетам по физической культуре, а также самоподготовка к сдаче норм ВФСК ГТО.</w:t>
      </w:r>
    </w:p>
    <w:p w:rsidR="00FD7B3C" w:rsidRPr="005A30ED" w:rsidRDefault="00FD7B3C" w:rsidP="00FD7B3C">
      <w:pPr>
        <w:spacing w:after="0" w:line="240" w:lineRule="auto"/>
        <w:ind w:firstLine="709"/>
        <w:jc w:val="both"/>
        <w:rPr>
          <w:rFonts w:ascii="Times New Roman" w:eastAsia="Calibri" w:hAnsi="Times New Roman" w:cs="Times New Roman"/>
          <w:sz w:val="24"/>
          <w:szCs w:val="24"/>
        </w:rPr>
      </w:pPr>
      <w:r w:rsidRPr="005A30ED">
        <w:rPr>
          <w:rFonts w:ascii="Times New Roman" w:eastAsia="Calibri" w:hAnsi="Times New Roman" w:cs="Times New Roman"/>
          <w:sz w:val="24"/>
          <w:szCs w:val="24"/>
        </w:rPr>
        <w:t xml:space="preserve">Для обучающихся общеобразовательных организаций проведены следующие спортивные мероприятия: </w:t>
      </w:r>
      <w:r w:rsidRPr="005A30ED">
        <w:rPr>
          <w:rFonts w:ascii="Times New Roman" w:eastAsia="Times New Roman" w:hAnsi="Times New Roman" w:cs="Times New Roman"/>
          <w:sz w:val="24"/>
          <w:szCs w:val="24"/>
        </w:rPr>
        <w:t xml:space="preserve">районный фестиваль школьных спортивных клубов, </w:t>
      </w:r>
      <w:r w:rsidRPr="005A30ED">
        <w:rPr>
          <w:rFonts w:ascii="Times New Roman" w:eastAsia="Calibri" w:hAnsi="Times New Roman" w:cs="Times New Roman"/>
          <w:sz w:val="24"/>
          <w:szCs w:val="24"/>
        </w:rPr>
        <w:t>школьные и районные спортивные игры «Президентские спортивные игры»,</w:t>
      </w:r>
      <w:r w:rsidRPr="005A30ED">
        <w:rPr>
          <w:rFonts w:ascii="Times New Roman" w:eastAsia="Times New Roman" w:hAnsi="Times New Roman" w:cs="Times New Roman"/>
          <w:sz w:val="24"/>
          <w:szCs w:val="24"/>
        </w:rPr>
        <w:t xml:space="preserve"> спортивные соревнования школьников «Президентские состязания».</w:t>
      </w:r>
    </w:p>
    <w:p w:rsidR="00FD7B3C" w:rsidRPr="005A30ED" w:rsidRDefault="00FD7B3C" w:rsidP="00FD7B3C">
      <w:pPr>
        <w:spacing w:after="0" w:line="240" w:lineRule="auto"/>
        <w:ind w:firstLine="708"/>
        <w:jc w:val="both"/>
        <w:rPr>
          <w:rFonts w:ascii="Times New Roman" w:eastAsia="Calibri" w:hAnsi="Times New Roman" w:cs="Times New Roman"/>
          <w:sz w:val="24"/>
          <w:szCs w:val="24"/>
        </w:rPr>
      </w:pPr>
      <w:r w:rsidRPr="005A30ED">
        <w:rPr>
          <w:rFonts w:ascii="Times New Roman" w:eastAsia="Times New Roman" w:hAnsi="Times New Roman" w:cs="Times New Roman"/>
          <w:sz w:val="24"/>
          <w:szCs w:val="24"/>
        </w:rPr>
        <w:t>Было запланировано проведение районной Спартакиады школьников по 11 видам спорта.</w:t>
      </w:r>
      <w:r w:rsidRPr="005A30ED">
        <w:rPr>
          <w:rFonts w:ascii="Times New Roman" w:eastAsia="Calibri" w:hAnsi="Times New Roman" w:cs="Times New Roman"/>
          <w:sz w:val="24"/>
          <w:szCs w:val="24"/>
        </w:rPr>
        <w:t xml:space="preserve"> </w:t>
      </w:r>
    </w:p>
    <w:p w:rsidR="00FD7B3C" w:rsidRPr="005A30ED" w:rsidRDefault="00FD7B3C" w:rsidP="00FD7B3C">
      <w:pPr>
        <w:spacing w:after="0" w:line="240" w:lineRule="auto"/>
        <w:ind w:firstLine="708"/>
        <w:jc w:val="both"/>
        <w:rPr>
          <w:rFonts w:ascii="Times New Roman" w:eastAsia="Calibri" w:hAnsi="Times New Roman" w:cs="Times New Roman"/>
          <w:sz w:val="24"/>
          <w:szCs w:val="24"/>
        </w:rPr>
      </w:pPr>
      <w:r w:rsidRPr="005A30ED">
        <w:rPr>
          <w:rFonts w:ascii="Times New Roman" w:eastAsia="Calibri" w:hAnsi="Times New Roman" w:cs="Times New Roman"/>
          <w:sz w:val="24"/>
          <w:szCs w:val="24"/>
        </w:rPr>
        <w:t xml:space="preserve">Проведены: волейбол, мни-футбол, осенний кросс, лыжные гонки, </w:t>
      </w:r>
    </w:p>
    <w:p w:rsidR="00FD7B3C" w:rsidRPr="005A30ED" w:rsidRDefault="00FD7B3C" w:rsidP="00FD7B3C">
      <w:pPr>
        <w:spacing w:after="0" w:line="240" w:lineRule="auto"/>
        <w:ind w:firstLine="708"/>
        <w:jc w:val="both"/>
        <w:rPr>
          <w:rFonts w:ascii="Times New Roman" w:eastAsia="Calibri" w:hAnsi="Times New Roman" w:cs="Times New Roman"/>
          <w:sz w:val="24"/>
          <w:szCs w:val="24"/>
        </w:rPr>
      </w:pPr>
      <w:r w:rsidRPr="005A30ED">
        <w:rPr>
          <w:rFonts w:ascii="Times New Roman" w:eastAsia="Calibri" w:hAnsi="Times New Roman" w:cs="Times New Roman"/>
          <w:sz w:val="24"/>
          <w:szCs w:val="24"/>
        </w:rPr>
        <w:t>В связи со сложившейся сложной эпидемиологической ситуацией завершить Спартакиаду невозможно.</w:t>
      </w:r>
    </w:p>
    <w:p w:rsidR="00FD7B3C" w:rsidRPr="005A30ED" w:rsidRDefault="00FD7B3C" w:rsidP="00FD7B3C">
      <w:pPr>
        <w:spacing w:after="0" w:line="240" w:lineRule="auto"/>
        <w:ind w:firstLine="708"/>
        <w:jc w:val="both"/>
        <w:rPr>
          <w:rFonts w:ascii="Times New Roman" w:eastAsia="Calibri" w:hAnsi="Times New Roman" w:cs="Times New Roman"/>
          <w:sz w:val="24"/>
          <w:szCs w:val="24"/>
        </w:rPr>
      </w:pPr>
      <w:r w:rsidRPr="005A30ED">
        <w:rPr>
          <w:rFonts w:ascii="Times New Roman" w:eastAsia="Calibri" w:hAnsi="Times New Roman" w:cs="Times New Roman"/>
          <w:sz w:val="24"/>
          <w:szCs w:val="24"/>
        </w:rPr>
        <w:t>Кроме соревнований в рамках Спартакиады, были проведены и другие соревнования районного и  областного уровня:</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w:t>
      </w:r>
      <w:r w:rsidRPr="005A30ED">
        <w:rPr>
          <w:rFonts w:ascii="Times New Roman" w:eastAsia="Times New Roman" w:hAnsi="Times New Roman" w:cs="Times New Roman"/>
          <w:sz w:val="24"/>
          <w:szCs w:val="24"/>
          <w:lang w:val="en-US"/>
        </w:rPr>
        <w:t>III</w:t>
      </w:r>
      <w:r w:rsidRPr="005A30ED">
        <w:rPr>
          <w:rFonts w:ascii="Times New Roman" w:eastAsia="Times New Roman" w:hAnsi="Times New Roman" w:cs="Times New Roman"/>
          <w:sz w:val="24"/>
          <w:szCs w:val="24"/>
        </w:rPr>
        <w:t xml:space="preserve"> открытый городской турнир по борьбе самбо, посвященного «Дню защитника» на призы спортивного клуба «Крепыш», г.Ульяновск (5 чел)</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открытый турнир по борьбе самбо, среди юношей и девушек  2008-2010 года рождения, на призы предпринимателя У.Ю. Абдиллаева, посвященном «Дню защитника Отечества», с.Тоцкое (8 человек)</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открытое Первенство Оренбургской области по тяжелой атлетике среди юниоров и юниорок 2000-2002 года рождения, юношей и девушек 2003-2004 года рождения, 2005 года рождения и моложе (3 человека)</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зональное первенство области по волейболу среди юношей 2004-2005 годов рождения, г.Бузулук (10 чел)</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II этап Кубка области по лыжным гонкам «Гонка памяти», г.Оренбург (3 чел.)</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областной открытый турнир по лыжным гонкам «Абдулинская снежинка», г.Абдулино (7 человек)</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открытое первенство Оренбургской области по мини-лапте среди юниоров и юниорок 2003-2005 года рождения, г.Саракташ (8 чел.)</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учебно-тренировочные сборы с последующим участием в Кубке области по лыжным гонкам «Гонка сильнейших», с.Ташла, Тюльганскитй район (3 чел.).</w:t>
      </w:r>
    </w:p>
    <w:p w:rsidR="00FD7B3C" w:rsidRPr="005A30ED" w:rsidRDefault="00FD7B3C" w:rsidP="00FD7B3C">
      <w:pPr>
        <w:spacing w:after="0" w:line="240" w:lineRule="auto"/>
        <w:ind w:firstLine="708"/>
        <w:jc w:val="both"/>
        <w:rPr>
          <w:rFonts w:ascii="Times New Roman" w:eastAsia="Calibri" w:hAnsi="Times New Roman" w:cs="Times New Roman"/>
          <w:sz w:val="24"/>
          <w:szCs w:val="24"/>
        </w:rPr>
      </w:pPr>
      <w:r w:rsidRPr="005A30ED">
        <w:rPr>
          <w:rFonts w:ascii="Times New Roman" w:eastAsia="Calibri" w:hAnsi="Times New Roman" w:cs="Times New Roman"/>
          <w:sz w:val="24"/>
          <w:szCs w:val="24"/>
        </w:rPr>
        <w:t>Приняли участие в областных акциях: «Неделя здоровья», «Зимние забавы», международной акции по роуп-скипингу «На спорте» и другие.</w:t>
      </w:r>
    </w:p>
    <w:p w:rsidR="00FD7B3C" w:rsidRPr="005A30ED" w:rsidRDefault="00FD7B3C" w:rsidP="00FD7B3C">
      <w:pPr>
        <w:spacing w:after="0" w:line="240" w:lineRule="auto"/>
        <w:ind w:firstLine="708"/>
        <w:jc w:val="both"/>
        <w:rPr>
          <w:rFonts w:ascii="Times New Roman" w:eastAsia="Calibri" w:hAnsi="Times New Roman" w:cs="Times New Roman"/>
          <w:sz w:val="24"/>
          <w:szCs w:val="24"/>
        </w:rPr>
      </w:pPr>
      <w:r w:rsidRPr="005A30ED">
        <w:rPr>
          <w:rFonts w:ascii="Times New Roman" w:eastAsia="Times New Roman" w:hAnsi="Times New Roman" w:cs="Times New Roman"/>
          <w:sz w:val="24"/>
          <w:szCs w:val="24"/>
        </w:rPr>
        <w:t>Обучающиеся секции «Гандбол»  - 15 человек, тренер-преподаватель Горбунов П.Н. на весенних каникулах приняли участие в профильной смене в лагере «Солнечная страна».</w:t>
      </w:r>
    </w:p>
    <w:p w:rsidR="00FD7B3C" w:rsidRPr="005A30ED" w:rsidRDefault="00FD7B3C" w:rsidP="00FD7B3C">
      <w:pPr>
        <w:spacing w:after="0" w:line="240" w:lineRule="auto"/>
        <w:ind w:firstLine="708"/>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lastRenderedPageBreak/>
        <w:t>2 человека (Терякова Анастасия и Апасова Дарья) приняли участие в учебно-тренировочных сборах по боксу г.Оренбург (СШОР «Центр бокса»).</w:t>
      </w:r>
    </w:p>
    <w:p w:rsidR="00FD7B3C" w:rsidRPr="005A30ED" w:rsidRDefault="00FD7B3C" w:rsidP="00FD7B3C">
      <w:pPr>
        <w:spacing w:after="0" w:line="240" w:lineRule="auto"/>
        <w:ind w:firstLine="708"/>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Бузулукском районе создан  муниципальный Центр тестирования с координирующими полномочиями в области реализации мероприятий ВФСК ГТО, которым является Муниципальное бюджетное учреждение дополнительного образования Бузулукского района «Детско-юношеская спортивная школа». Центр тестирования утвержден Постановлением Главы Бузулукского района от 24.02.2016 года №90-П «О наделении Муниципального бюджетного учреждения дополнительного образования Бузулукского района «Детско-юношеская спортивная школа» полномочиями Центра тестирования «Всероссийского физкультурно-спортивного комплекса «Готов к труду и обороне» ГТО в муниципальном образовании Бузулукский район».</w:t>
      </w:r>
    </w:p>
    <w:p w:rsidR="00FD7B3C" w:rsidRPr="005A30ED" w:rsidRDefault="00FD7B3C" w:rsidP="00FD7B3C">
      <w:pPr>
        <w:tabs>
          <w:tab w:val="left" w:pos="567"/>
        </w:tabs>
        <w:spacing w:after="0" w:line="240" w:lineRule="auto"/>
        <w:ind w:left="-142" w:firstLine="709"/>
        <w:jc w:val="both"/>
        <w:rPr>
          <w:rFonts w:ascii="Times New Roman" w:eastAsia="Times New Roman" w:hAnsi="Times New Roman" w:cs="Times New Roman"/>
          <w:spacing w:val="4"/>
          <w:sz w:val="24"/>
          <w:szCs w:val="24"/>
        </w:rPr>
      </w:pPr>
      <w:r w:rsidRPr="005A30ED">
        <w:rPr>
          <w:rFonts w:ascii="Times New Roman" w:eastAsia="Times New Roman" w:hAnsi="Times New Roman" w:cs="Times New Roman"/>
          <w:spacing w:val="4"/>
          <w:sz w:val="24"/>
          <w:szCs w:val="24"/>
        </w:rPr>
        <w:t>За центрами тестирования всего закреплено 4 места тестирования:</w:t>
      </w:r>
    </w:p>
    <w:p w:rsidR="00FD7B3C" w:rsidRPr="005A30ED" w:rsidRDefault="00FD7B3C" w:rsidP="00FD7B3C">
      <w:pPr>
        <w:tabs>
          <w:tab w:val="left" w:pos="567"/>
        </w:tabs>
        <w:spacing w:after="0" w:line="240" w:lineRule="auto"/>
        <w:ind w:left="-142" w:firstLine="709"/>
        <w:jc w:val="both"/>
        <w:rPr>
          <w:rFonts w:ascii="Times New Roman" w:eastAsia="Times New Roman" w:hAnsi="Times New Roman" w:cs="Times New Roman"/>
          <w:spacing w:val="4"/>
          <w:sz w:val="24"/>
          <w:szCs w:val="24"/>
        </w:rPr>
      </w:pPr>
      <w:r w:rsidRPr="005A30ED">
        <w:rPr>
          <w:rFonts w:ascii="Times New Roman" w:eastAsia="Times New Roman" w:hAnsi="Times New Roman" w:cs="Times New Roman"/>
          <w:spacing w:val="4"/>
          <w:sz w:val="24"/>
          <w:szCs w:val="24"/>
        </w:rPr>
        <w:t xml:space="preserve">- МОБУ «Красногвардейская СОШ имени Героя России Марченко А.А.»;     </w:t>
      </w:r>
    </w:p>
    <w:p w:rsidR="00FD7B3C" w:rsidRPr="005A30ED" w:rsidRDefault="00FD7B3C" w:rsidP="00FD7B3C">
      <w:pPr>
        <w:tabs>
          <w:tab w:val="left" w:pos="567"/>
        </w:tabs>
        <w:spacing w:after="0" w:line="240" w:lineRule="auto"/>
        <w:ind w:left="-142" w:firstLine="709"/>
        <w:jc w:val="both"/>
        <w:rPr>
          <w:rFonts w:ascii="Times New Roman" w:eastAsia="Times New Roman" w:hAnsi="Times New Roman" w:cs="Times New Roman"/>
          <w:spacing w:val="4"/>
          <w:sz w:val="24"/>
          <w:szCs w:val="24"/>
        </w:rPr>
      </w:pPr>
      <w:r w:rsidRPr="005A30ED">
        <w:rPr>
          <w:rFonts w:ascii="Times New Roman" w:eastAsia="Times New Roman" w:hAnsi="Times New Roman" w:cs="Times New Roman"/>
          <w:spacing w:val="4"/>
          <w:sz w:val="24"/>
          <w:szCs w:val="24"/>
        </w:rPr>
        <w:t>- МОБУ «Троицкая СОШ»;</w:t>
      </w:r>
    </w:p>
    <w:p w:rsidR="00FD7B3C" w:rsidRPr="005A30ED" w:rsidRDefault="00FD7B3C" w:rsidP="00FD7B3C">
      <w:pPr>
        <w:tabs>
          <w:tab w:val="left" w:pos="567"/>
        </w:tabs>
        <w:spacing w:after="0" w:line="240" w:lineRule="auto"/>
        <w:ind w:left="-142" w:firstLine="709"/>
        <w:jc w:val="both"/>
        <w:rPr>
          <w:rFonts w:ascii="Times New Roman" w:eastAsia="Times New Roman" w:hAnsi="Times New Roman" w:cs="Times New Roman"/>
          <w:spacing w:val="4"/>
          <w:sz w:val="24"/>
          <w:szCs w:val="24"/>
        </w:rPr>
      </w:pPr>
      <w:r w:rsidRPr="005A30ED">
        <w:rPr>
          <w:rFonts w:ascii="Times New Roman" w:eastAsia="Times New Roman" w:hAnsi="Times New Roman" w:cs="Times New Roman"/>
          <w:spacing w:val="4"/>
          <w:sz w:val="24"/>
          <w:szCs w:val="24"/>
        </w:rPr>
        <w:t>- МБУ «Межшкольный физкультурно-спортивный комплекс зимних видов спорта»;</w:t>
      </w:r>
    </w:p>
    <w:p w:rsidR="00FD7B3C" w:rsidRPr="005A30ED" w:rsidRDefault="00FD7B3C" w:rsidP="00FD7B3C">
      <w:pPr>
        <w:tabs>
          <w:tab w:val="left" w:pos="567"/>
        </w:tabs>
        <w:spacing w:after="0" w:line="240" w:lineRule="auto"/>
        <w:ind w:left="-142" w:firstLine="709"/>
        <w:jc w:val="both"/>
        <w:rPr>
          <w:rFonts w:ascii="Times New Roman" w:eastAsia="Times New Roman" w:hAnsi="Times New Roman" w:cs="Times New Roman"/>
          <w:spacing w:val="4"/>
          <w:sz w:val="24"/>
          <w:szCs w:val="24"/>
        </w:rPr>
      </w:pPr>
      <w:r w:rsidRPr="005A30ED">
        <w:rPr>
          <w:rFonts w:ascii="Times New Roman" w:eastAsia="Times New Roman" w:hAnsi="Times New Roman" w:cs="Times New Roman"/>
          <w:spacing w:val="4"/>
          <w:sz w:val="24"/>
          <w:szCs w:val="24"/>
        </w:rPr>
        <w:t>- ВСК «Нефтяник» (по согласованию).</w:t>
      </w:r>
    </w:p>
    <w:p w:rsidR="00FD7B3C" w:rsidRPr="005A30ED" w:rsidRDefault="00FD7B3C" w:rsidP="00FD7B3C">
      <w:pPr>
        <w:spacing w:after="0" w:line="240" w:lineRule="auto"/>
        <w:ind w:firstLine="708"/>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Вся информация по пропаганде, внедрению, сдаче нормативов  ВФСК  ГТО освещается в районных газетах «Российская провинция» и «Наша газета», на официальном сайте Администрации Бузулукского района.</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В 2019-2020 учебном году организовано районное методическое объединение классных руководителей (28 чел. руководители ШМО, 1 чел., руководитель РМО). Всего в образовательных организациях в 2019-20 уч.году работали 262 классных руководителя.</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При планировании и реализации мероприятий в рамках РМО были созданы условия для развития мотивации классных руководителей к профессиональному росту. Так, вынесенные для обсуждения вопросы касались наиболее злободневных проблем, с которыми сталкиваются все классные руководители вне зависимости от опыта работы и профессионального мастерства. </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Следует отметить, что вопросы, рассмотренные на заседаниях РМО, имели своей целью оказание непосредственной практической помощи каждому классному руководителю, как в изучении теоретических вопросов, так и в использовании опыта коллег.</w:t>
      </w:r>
    </w:p>
    <w:p w:rsidR="00FD7B3C" w:rsidRPr="005A30ED" w:rsidRDefault="00FD7B3C" w:rsidP="00FD7B3C">
      <w:pPr>
        <w:spacing w:after="0" w:line="240" w:lineRule="auto"/>
        <w:ind w:firstLine="708"/>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В течение учебного года были проведены 4 заседания РМО, на которые были вынесены важнейшие вопросы, составляющие основу профессиональной деятельности классных руководителей. </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sz w:val="24"/>
          <w:szCs w:val="24"/>
        </w:rPr>
        <w:t xml:space="preserve">     Средний </w:t>
      </w:r>
      <w:r w:rsidRPr="005A30ED">
        <w:rPr>
          <w:rFonts w:ascii="Times New Roman" w:eastAsia="Times New Roman" w:hAnsi="Times New Roman" w:cs="Times New Roman"/>
          <w:bCs/>
          <w:sz w:val="24"/>
          <w:szCs w:val="24"/>
        </w:rPr>
        <w:t xml:space="preserve">показатель эффективности деятельности классных руководителей – </w:t>
      </w:r>
      <w:r w:rsidRPr="005A30ED">
        <w:rPr>
          <w:rFonts w:ascii="Times New Roman" w:eastAsia="Times New Roman" w:hAnsi="Times New Roman" w:cs="Times New Roman"/>
          <w:b/>
          <w:bCs/>
          <w:sz w:val="24"/>
          <w:szCs w:val="24"/>
        </w:rPr>
        <w:t xml:space="preserve">85,2 %, </w:t>
      </w:r>
      <w:r w:rsidRPr="005A30ED">
        <w:rPr>
          <w:rFonts w:ascii="Times New Roman" w:eastAsia="Times New Roman" w:hAnsi="Times New Roman" w:cs="Times New Roman"/>
          <w:bCs/>
          <w:sz w:val="24"/>
          <w:szCs w:val="24"/>
        </w:rPr>
        <w:t>что соответствует допустимому уровню и свидетельствует о выше среднего эффективности деятельности классных руководителей. (развернутый отчет представлен на сайте МБУ ДО «ЦВР»).</w:t>
      </w:r>
    </w:p>
    <w:p w:rsidR="00FD7B3C" w:rsidRPr="005A30ED" w:rsidRDefault="00FD7B3C" w:rsidP="00FD7B3C">
      <w:pPr>
        <w:shd w:val="clear" w:color="auto" w:fill="FFFFFF"/>
        <w:spacing w:after="0" w:line="240" w:lineRule="auto"/>
        <w:jc w:val="both"/>
        <w:rPr>
          <w:rFonts w:ascii="Times New Roman" w:eastAsia="Times New Roman" w:hAnsi="Times New Roman" w:cs="Times New Roman"/>
          <w:sz w:val="24"/>
          <w:szCs w:val="24"/>
          <w:lang w:bidi="ru-RU"/>
        </w:rPr>
      </w:pPr>
      <w:r w:rsidRPr="005A30ED">
        <w:rPr>
          <w:rFonts w:ascii="Times New Roman" w:eastAsia="Times New Roman" w:hAnsi="Times New Roman" w:cs="Times New Roman"/>
          <w:sz w:val="24"/>
          <w:szCs w:val="24"/>
        </w:rPr>
        <w:t xml:space="preserve">              В рамках реализации </w:t>
      </w:r>
      <w:r w:rsidRPr="005A30ED">
        <w:rPr>
          <w:rFonts w:ascii="Times New Roman" w:eastAsia="Times New Roman" w:hAnsi="Times New Roman" w:cs="Times New Roman"/>
          <w:sz w:val="24"/>
          <w:szCs w:val="24"/>
          <w:lang w:bidi="ru-RU"/>
        </w:rPr>
        <w:t xml:space="preserve">областного социально-образовательного проекта «Модернизация системы воспитательной работы в  общеобразовательных организациях», в целях повышения уровня профессиональной компетентности, творческой инициативы классных руководителей общеобразовательных организаций   Бузулукского  района функционирует «Центр поддержки и методического сопровождения деятельности классного руководителя» на базе МБУ ДО «Центр внешкольной работы» (приказ  РОО от 04.09.2019г №330).  </w:t>
      </w:r>
      <w:r w:rsidRPr="005A30ED">
        <w:rPr>
          <w:rFonts w:ascii="Times New Roman" w:eastAsia="Times New Roman" w:hAnsi="Times New Roman" w:cs="Times New Roman"/>
          <w:bCs/>
          <w:sz w:val="24"/>
          <w:szCs w:val="24"/>
          <w:lang w:bidi="ru-RU"/>
        </w:rPr>
        <w:t xml:space="preserve">Опыт работы классных руководителей представлен на сайте МБУ ДО «ЦВР» в разделе </w:t>
      </w:r>
      <w:r w:rsidRPr="005A30ED">
        <w:rPr>
          <w:rFonts w:ascii="Times New Roman" w:eastAsia="Times New Roman" w:hAnsi="Times New Roman" w:cs="Times New Roman"/>
          <w:sz w:val="24"/>
          <w:szCs w:val="24"/>
          <w:lang w:bidi="ru-RU"/>
        </w:rPr>
        <w:t>«Центр поддержки и методического сопровождения деятельности классного руководителя», где публикуется лучший опыт работы в этом направлении и другие материалы, которые необходимы и опытному, и начинающему классному руководителю.</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С целью выявления и трансляций лучших практик организации воспитательного процесса, повышение профессиональной значимости и общественного признания деятельности педагогических работников в сентябре 2019 году проводился всероссийский </w:t>
      </w:r>
      <w:r w:rsidRPr="005A30ED">
        <w:rPr>
          <w:rFonts w:ascii="Times New Roman" w:eastAsia="Times New Roman" w:hAnsi="Times New Roman" w:cs="Times New Roman"/>
          <w:sz w:val="24"/>
          <w:szCs w:val="24"/>
        </w:rPr>
        <w:lastRenderedPageBreak/>
        <w:t>конкурс педагогических работников «Воспитать человека». От Бузулукского района в данном конкурсе приняла участие учитель начальных классов, классный руководитель Никифорова Галина Александровна МОБУ «Твердиловская ООШ». По итогам проведения регионального этапа конкурса «Воспитать человека» победителем признана Никифорова Галина Александровна.</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В мае 2020 года в данном конкурсе приняла участие Чёмушкина Любовь Ивановна, педагог-организатор, учитель ОБЖ МОБУ «Красногвардейская СОШ имени Марченко А.А.». Итоги областного этапа подводятся.</w:t>
      </w:r>
    </w:p>
    <w:p w:rsidR="00FD7B3C" w:rsidRPr="005A30ED" w:rsidRDefault="00FD7B3C" w:rsidP="00FD7B3C">
      <w:pPr>
        <w:shd w:val="clear" w:color="auto" w:fill="FFFFFF"/>
        <w:spacing w:after="0" w:line="240" w:lineRule="auto"/>
        <w:jc w:val="both"/>
        <w:rPr>
          <w:rFonts w:ascii="Times New Roman" w:eastAsia="Times New Roman" w:hAnsi="Times New Roman" w:cs="Times New Roman"/>
          <w:bCs/>
          <w:sz w:val="24"/>
          <w:szCs w:val="24"/>
        </w:rPr>
      </w:pPr>
      <w:r w:rsidRPr="005A30ED">
        <w:rPr>
          <w:rFonts w:ascii="Times New Roman" w:eastAsia="Times New Roman" w:hAnsi="Times New Roman" w:cs="Times New Roman"/>
          <w:sz w:val="24"/>
          <w:szCs w:val="24"/>
        </w:rPr>
        <w:t xml:space="preserve">           Без участия родителей в организации учебно-воспитательного процесса невозможно достичь желаемых результатов. Поэтому в воспитательной системе школ района работа с родителями занимает одно из ведущих мест.</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В 2018 году курсовую подготовку по вопросам организации эффективного сотрудничества и взаимодействия с родительской общественностью, повышения управленческих и родительских компетенций (36 ч.). обучились методист Центра внешкольной работы Баньязова Р.Р. и председатель Совета родителей Бузулукского района Меньшикова И.В., которые защитили муниципальный проект обучения родительской общественности «Школа активного родителя». Данный проект был реализован с января 2019 года (приказ РОО от 14.01.2019г. №4 «Об утверждении районной программы обучения родительской общественности «Школа активного родителя»). Занятия проводились в очно-заочной форме среди председателей общешкольных родительских комитетов. По итогам обучения в декабре 2019 года председатели ОСР  получили сертификаты.</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В течении 2019 года ГБУДО ООДТДМ им. В.П. Поляничко и общероссийская общественная организация «Национальная родительская ассоциация социальной поддержки семьи и защиты семейных ценностей» организовала областные родительские собрания в режиме онлайн. В данных вебинарах: «Основы правового воспитания в семье», «Здоровый образ жизни как условие полноценного развития детей» и др. участвовали председатели родительской общественности, заместители директоров по ВР, методист ЦВР (14 чел.).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В начале учебного года в каждой школе изучаются семьи учащихся, их социальный состав, составляется социальный паспорт школы. </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xml:space="preserve">   В целях укрепления работы  образовательной организации                               с родительской общественностью  ежемесячно организуется родительский всеобуч, на которых рассматриваются вопросы безопасности детей, поднимаются вопросы профилактики правонарушений, суицидального поведения подростков, наркопрофилактики, профилактике безнадзорности и самовольного ухода из дома подростков.  Актуальны родительские собрания по вопросам профориентации, подготовки учащихся к итоговой                             и промежуточной аттестации. Во всех ОО работают  общешкольные и классные родительские комитеты.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lang w:bidi="ru-RU"/>
        </w:rPr>
      </w:pPr>
      <w:r w:rsidRPr="005A30ED">
        <w:rPr>
          <w:rFonts w:ascii="Times New Roman" w:eastAsia="Times New Roman" w:hAnsi="Times New Roman" w:cs="Times New Roman"/>
          <w:color w:val="000000"/>
          <w:sz w:val="24"/>
          <w:szCs w:val="24"/>
        </w:rPr>
        <w:t xml:space="preserve">В 2019-2020 учебном году в </w:t>
      </w:r>
      <w:r w:rsidRPr="005A30ED">
        <w:rPr>
          <w:rFonts w:ascii="Times New Roman" w:eastAsia="Times New Roman" w:hAnsi="Times New Roman" w:cs="Times New Roman"/>
          <w:sz w:val="24"/>
          <w:szCs w:val="24"/>
        </w:rPr>
        <w:t xml:space="preserve"> рамках реализации </w:t>
      </w:r>
      <w:r w:rsidRPr="005A30ED">
        <w:rPr>
          <w:rFonts w:ascii="Times New Roman" w:eastAsia="Times New Roman" w:hAnsi="Times New Roman" w:cs="Times New Roman"/>
          <w:sz w:val="24"/>
          <w:szCs w:val="24"/>
          <w:lang w:bidi="ru-RU"/>
        </w:rPr>
        <w:t>областного социально-образо вательного проекта «Модернизация системы воспитательной работы в  общеобразовательных организациях»</w:t>
      </w:r>
      <w:r w:rsidRPr="005A30ED">
        <w:rPr>
          <w:rFonts w:ascii="Times New Roman" w:eastAsia="Arial Unicode MS" w:hAnsi="Times New Roman" w:cs="Times New Roman"/>
          <w:sz w:val="24"/>
          <w:szCs w:val="24"/>
          <w:lang w:bidi="ru-RU"/>
        </w:rPr>
        <w:t xml:space="preserve"> </w:t>
      </w:r>
      <w:r w:rsidRPr="005A30ED">
        <w:rPr>
          <w:rFonts w:ascii="Times New Roman" w:eastAsia="Times New Roman" w:hAnsi="Times New Roman" w:cs="Times New Roman"/>
          <w:sz w:val="24"/>
          <w:szCs w:val="24"/>
          <w:lang w:bidi="ru-RU"/>
        </w:rPr>
        <w:t>проведен мониторинг удовлетворенности качеством взаимодействия представителей родительской и педагогической общественности.</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lang w:bidi="ru-RU"/>
        </w:rPr>
      </w:pPr>
      <w:r w:rsidRPr="005A30ED">
        <w:rPr>
          <w:rFonts w:ascii="Times New Roman" w:eastAsia="Times New Roman" w:hAnsi="Times New Roman" w:cs="Times New Roman"/>
          <w:iCs/>
          <w:sz w:val="24"/>
          <w:szCs w:val="24"/>
        </w:rPr>
        <w:t xml:space="preserve">Исследование проводилось на классных родительских собраниях 1-11 классов. </w:t>
      </w:r>
      <w:r w:rsidRPr="005A30ED">
        <w:rPr>
          <w:rFonts w:ascii="Times New Roman" w:eastAsia="Times New Roman" w:hAnsi="Times New Roman" w:cs="Times New Roman"/>
          <w:sz w:val="24"/>
          <w:szCs w:val="24"/>
        </w:rPr>
        <w:t>Общая выборка исследования составила 2150 человек (70% от общего числа семей).</w:t>
      </w:r>
    </w:p>
    <w:p w:rsidR="00FD7B3C" w:rsidRPr="005A30ED" w:rsidRDefault="00FD7B3C" w:rsidP="00FD7B3C">
      <w:pPr>
        <w:spacing w:after="0" w:line="240" w:lineRule="auto"/>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color w:val="FF0000"/>
          <w:sz w:val="24"/>
          <w:szCs w:val="24"/>
        </w:rPr>
        <w:t xml:space="preserve">     </w:t>
      </w:r>
      <w:r w:rsidRPr="005A30ED">
        <w:rPr>
          <w:rFonts w:ascii="Times New Roman" w:eastAsia="Times New Roman" w:hAnsi="Times New Roman" w:cs="Times New Roman"/>
          <w:bCs/>
          <w:color w:val="000000"/>
          <w:sz w:val="24"/>
          <w:szCs w:val="24"/>
        </w:rPr>
        <w:t>Информационно-методическое сопровождение родителей осуществляется на районном уровне через заседания Совета родителей района (32 чел., 31 – председатели родительских комитетов ОО, 1 – председатель Совета). На заседаниях рассматривались вопросы: «Профилактическая работа среди обучающихся района», «</w:t>
      </w:r>
      <w:r w:rsidRPr="005A30ED">
        <w:rPr>
          <w:rFonts w:ascii="Times New Roman" w:eastAsia="Times New Roman" w:hAnsi="Times New Roman" w:cs="Times New Roman"/>
          <w:bCs/>
          <w:sz w:val="24"/>
          <w:szCs w:val="24"/>
        </w:rPr>
        <w:t xml:space="preserve">Профориентационная работа», «Заявочная кампания по организации полноценного отдыха и оздоровления детей и подростков  в Бузулукском районе на 2020 год», «Организация питания в ОО», «Обеспеченность обучющихся учебниками», «Организация обучения и воспитания детей </w:t>
      </w:r>
      <w:r w:rsidRPr="005A30ED">
        <w:rPr>
          <w:rFonts w:ascii="Times New Roman" w:eastAsia="Times New Roman" w:hAnsi="Times New Roman" w:cs="Times New Roman"/>
          <w:bCs/>
          <w:sz w:val="24"/>
          <w:szCs w:val="24"/>
        </w:rPr>
        <w:lastRenderedPageBreak/>
        <w:t>с ОВЗ и детей –инвалидов в условиях ОО», «Безопасное лето 2020», «О подготовке учащихся к ГИА 2020г», «Об организации проведения летнего отдыха и оздоровления детей», «Дети поколения «</w:t>
      </w:r>
      <w:r w:rsidRPr="005A30ED">
        <w:rPr>
          <w:rFonts w:ascii="Times New Roman" w:eastAsia="Times New Roman" w:hAnsi="Times New Roman" w:cs="Times New Roman"/>
          <w:bCs/>
          <w:sz w:val="24"/>
          <w:szCs w:val="24"/>
          <w:lang w:val="en-US"/>
        </w:rPr>
        <w:t>Z</w:t>
      </w:r>
      <w:r w:rsidRPr="005A30ED">
        <w:rPr>
          <w:rFonts w:ascii="Times New Roman" w:eastAsia="Times New Roman" w:hAnsi="Times New Roman" w:cs="Times New Roman"/>
          <w:bCs/>
          <w:sz w:val="24"/>
          <w:szCs w:val="24"/>
        </w:rPr>
        <w:t>» и др.</w:t>
      </w:r>
    </w:p>
    <w:p w:rsidR="00FD7B3C" w:rsidRPr="005A30ED" w:rsidRDefault="00FD7B3C" w:rsidP="00FD7B3C">
      <w:pPr>
        <w:spacing w:after="0" w:line="240" w:lineRule="auto"/>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xml:space="preserve">             Родители – постоянные участники (члены жюри) районных мероприятий, т.к. муниципальный этап фестиваля  художественного творчества, «Рукописная книга», «Живая классика», «Забава», конкурс скворечников и дуплянок, организаторы и участники кинолекториев по пропаганде здорового образа жизни.</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w:t>
      </w:r>
      <w:r w:rsidRPr="005A30ED">
        <w:rPr>
          <w:rFonts w:ascii="Times New Roman" w:eastAsia="Times New Roman" w:hAnsi="Times New Roman" w:cs="Times New Roman"/>
          <w:bCs/>
          <w:sz w:val="24"/>
          <w:szCs w:val="24"/>
        </w:rPr>
        <w:t>Активно родители поддерживают детей в подготовке и проведении  всероссийских, региональных, районных и школьных межведомственных акций «Соберем ребёнка в школу»(85%), «Подросток», «Дети улиц» (75%), «Сообщи, где торгуют смертью» (86%), «За здоровый образ жизни», «Спорт против наркотиков» (88%), «Помоги ребёнку» (76%)</w:t>
      </w:r>
      <w:r w:rsidRPr="005A30ED">
        <w:rPr>
          <w:rFonts w:ascii="Times New Roman" w:eastAsia="Times New Roman" w:hAnsi="Times New Roman" w:cs="Times New Roman"/>
          <w:sz w:val="24"/>
          <w:szCs w:val="24"/>
        </w:rPr>
        <w:t>, мероприятий посвященных Году Памяти.</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В  2019-2020 учебном году в районе организованы и проведены творческие мероприятия совместно с родительской общественностью, главами сельских поселений, отделами администрации района: культуры, молодёжи, спорта и туризма: </w:t>
      </w:r>
      <w:r w:rsidRPr="005A30ED">
        <w:rPr>
          <w:rFonts w:ascii="Times New Roman" w:eastAsia="Times New Roman" w:hAnsi="Times New Roman" w:cs="Times New Roman"/>
          <w:sz w:val="24"/>
          <w:szCs w:val="24"/>
          <w:lang w:bidi="ru-RU"/>
        </w:rPr>
        <w:t>областной этнографический диктант на базе МОБУ «Сухореченская СОШ», Рождественская гонка-2020, районный турнир команд КВН</w:t>
      </w:r>
      <w:r w:rsidRPr="005A30ED">
        <w:rPr>
          <w:rFonts w:ascii="Times New Roman" w:eastAsia="Times New Roman" w:hAnsi="Times New Roman" w:cs="Times New Roman"/>
          <w:sz w:val="24"/>
          <w:szCs w:val="24"/>
        </w:rPr>
        <w:t>.</w:t>
      </w:r>
    </w:p>
    <w:p w:rsidR="00FD7B3C" w:rsidRPr="005A30ED" w:rsidRDefault="00FD7B3C" w:rsidP="00FD7B3C">
      <w:pPr>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sz w:val="24"/>
          <w:szCs w:val="24"/>
        </w:rPr>
        <w:t xml:space="preserve">  </w:t>
      </w:r>
      <w:r w:rsidRPr="005A30ED">
        <w:rPr>
          <w:rFonts w:ascii="Times New Roman" w:eastAsia="Times New Roman" w:hAnsi="Times New Roman" w:cs="Times New Roman"/>
          <w:bCs/>
          <w:sz w:val="24"/>
          <w:szCs w:val="24"/>
        </w:rPr>
        <w:t>На базе МБУ ДО «ЦВР» Бузулукского района работает клуб молодой семьи «Родительская гостиная».</w:t>
      </w:r>
    </w:p>
    <w:p w:rsidR="00FD7B3C" w:rsidRPr="005A30ED" w:rsidRDefault="00FD7B3C" w:rsidP="00FD7B3C">
      <w:pPr>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bCs/>
          <w:sz w:val="24"/>
          <w:szCs w:val="24"/>
        </w:rPr>
        <w:t>Родители участвуют во всероссийских конкурсах - «Семья года» (номинация «Сельская семья»), интернет-фотоконкурсе «Семьи счастливые моменты», семейных генеалогических исследований «Моя родословная», в областных конкурсах -«Молодая семья Оренбуржья», «Клуб молодой семьи», «Слава отцов Оренбуржья», районных – «Фестиваль молодых семей», «Папа, мама, я – спортивная семья», «Семья талантов» и др.</w:t>
      </w:r>
    </w:p>
    <w:p w:rsidR="00FD7B3C" w:rsidRPr="005A30ED" w:rsidRDefault="00FD7B3C" w:rsidP="00FD7B3C">
      <w:pPr>
        <w:spacing w:after="0" w:line="240" w:lineRule="auto"/>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xml:space="preserve">       Так 3 декабря 2019 года лучшим отцом Оренбуржья признан житель Бузулукского района Анатолий Дехтяр. На торжественной церемонии награждения которая прошла в Оренбургской областной универсальной научной библиотеке им. Н. К. Крупской Анатолий Дехтяр награждён дипломом в номинации «Отец и я – моя семья» и памятной статуэткой. </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Согласно межведомственным планам работы по профилактике правонарушений, наркомании, алкоголизма и табакокурения проводятся ежемесячные выезды рейдовых групп по профилактике безнадзорности и правонарушений несовершеннолетних с привлечением родителей. </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В целях активизации контроля за детьми во внеурочное время в 2019- 20 уч. году в каждой школе района работает родительский патруль.</w:t>
      </w:r>
    </w:p>
    <w:p w:rsidR="00FD7B3C" w:rsidRPr="005A30ED" w:rsidRDefault="00FD7B3C" w:rsidP="00FD7B3C">
      <w:pPr>
        <w:spacing w:after="0" w:line="240" w:lineRule="auto"/>
        <w:jc w:val="both"/>
        <w:rPr>
          <w:rFonts w:ascii="Times New Roman" w:eastAsia="Times New Roman" w:hAnsi="Times New Roman" w:cs="Times New Roman"/>
          <w:bCs/>
          <w:sz w:val="24"/>
          <w:szCs w:val="24"/>
        </w:rPr>
      </w:pPr>
      <w:r w:rsidRPr="005A30ED">
        <w:rPr>
          <w:rFonts w:ascii="Times New Roman" w:eastAsia="Times New Roman" w:hAnsi="Times New Roman" w:cs="Times New Roman"/>
          <w:sz w:val="24"/>
          <w:szCs w:val="24"/>
        </w:rPr>
        <w:t xml:space="preserve">             Родители, учащиеся, педагоги района четвертый год активно вовлечены  в спортивные, просветительские  мероприятия, в рамках областной профилактической программы «Молодое поколение делает свой выбор». </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В целях повышения эффективности работы по профилактике детского дорожно-транспортного травматизма, предотвращение ДТП с участием детей в 2019 году обучающиеся и педагоги школ района приняли участие в областном  мониторинге знаний правил дорожного движения, в каждой школе   используются схемы маршрутов движения «Дом-школа-дом», продуктивно реализуется план мероприятий в рамках акции «Безопасное лето», «Безопасность детства».</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Также образовательные организации района оказывают родителям муниципальную услугу «Предоставление информации о текущей успеваемости учащихся, ведение дневника и журнала успеваемости» через портал «Электронные услуги Оренбургской области в сфере образования»,           в рамках данной услуги в школах проведены практические занятия                        с родителями.</w:t>
      </w:r>
    </w:p>
    <w:p w:rsidR="00FD7B3C" w:rsidRPr="005A30ED" w:rsidRDefault="00FD7B3C" w:rsidP="00FD7B3C">
      <w:pPr>
        <w:spacing w:after="0" w:line="240" w:lineRule="auto"/>
        <w:jc w:val="both"/>
        <w:rPr>
          <w:rFonts w:ascii="Times New Roman" w:eastAsia="Times New Roman" w:hAnsi="Times New Roman" w:cs="Times New Roman"/>
          <w:bCs/>
          <w:sz w:val="24"/>
          <w:szCs w:val="24"/>
        </w:rPr>
      </w:pPr>
      <w:r w:rsidRPr="005A30ED">
        <w:rPr>
          <w:rFonts w:ascii="Times New Roman" w:eastAsia="Times New Roman" w:hAnsi="Times New Roman" w:cs="Times New Roman"/>
          <w:sz w:val="24"/>
          <w:szCs w:val="24"/>
        </w:rPr>
        <w:t xml:space="preserve">            Родители, учащиеся, педагоги района активно вовлечены  в спортивные, просветительские  мероприятия, в рамках областной профилактической программы «Молодое поколение делает свой выбор». </w:t>
      </w:r>
      <w:r w:rsidRPr="005A30ED">
        <w:rPr>
          <w:rFonts w:ascii="Times New Roman" w:eastAsia="Times New Roman" w:hAnsi="Times New Roman" w:cs="Times New Roman"/>
          <w:bCs/>
          <w:sz w:val="24"/>
          <w:szCs w:val="24"/>
        </w:rPr>
        <w:t xml:space="preserve">Социально-психологическим тестированием в </w:t>
      </w:r>
      <w:r w:rsidRPr="005A30ED">
        <w:rPr>
          <w:rFonts w:ascii="Times New Roman" w:eastAsia="Times New Roman" w:hAnsi="Times New Roman" w:cs="Times New Roman"/>
          <w:bCs/>
          <w:sz w:val="24"/>
          <w:szCs w:val="24"/>
        </w:rPr>
        <w:lastRenderedPageBreak/>
        <w:t xml:space="preserve">текущем учебном году охвачено 98% обучающихся, подлежащих тестированию (1034 из 1057 чел., 20 –оформили офиц.отказ), группа риска-менее 2 % опрошенных). </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xml:space="preserve"> Профилактическими  медицинскими  осмотрами в 2019 – 20 уч. году охвачено 22 школьника. Результат отрицательный.   На профилактическом учете в наркологическом диспансере с декабря 2019 года состоит 1 обучающийся.</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sz w:val="24"/>
          <w:szCs w:val="24"/>
        </w:rPr>
        <w:t xml:space="preserve">Отдел образования, ОО района активно взаимодействуют согласно совместным планам с заинтересованными ведомствами: с ОВД по профилактике безнадзорности и правонарушений  - 28 школ, на договорной основе – с ОКНД  по профилактике наркомании  - 28 школ,  с  сельскими библиотеками и СДК    - 28 школ.         </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На начало 2020 года на учёте в отделе опеки и попечительства зарегистрировано 14  приёмных семей, в которой проживают 30  детей; 89 опекаемых семей  - 135 ребёнок; 30 семей СОП, в них  85 детей.</w:t>
      </w:r>
    </w:p>
    <w:p w:rsidR="00FD7B3C" w:rsidRPr="005A30ED" w:rsidRDefault="00FD7B3C" w:rsidP="00FD7B3C">
      <w:pPr>
        <w:spacing w:after="0" w:line="240" w:lineRule="auto"/>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Всего на учёте на начало года КДН и ЗП-10 чел., ПДН –- 13 чел., и 10 учащихся на внутришкольном учёте, на 1 июля т.г. КДН и ЗП – 9 чел., ПДН ОВД –  16 чел, на ВШК – 15 чел. - занятость 100%.</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Отделом образования и ОО района в рамках профилактики асоциальных явлений среди несовершеннолетних:</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sz w:val="24"/>
          <w:szCs w:val="24"/>
        </w:rPr>
        <w:t xml:space="preserve">- реализуется Программа по формированию законопослушного поведения несовершеннолетних в муниципальных организациях Бузулукского района на 2019-2021 г.г. </w:t>
      </w:r>
      <w:r w:rsidRPr="005A30ED">
        <w:rPr>
          <w:rFonts w:ascii="Times New Roman" w:eastAsia="Times New Roman" w:hAnsi="Times New Roman" w:cs="Times New Roman"/>
          <w:bCs/>
          <w:sz w:val="24"/>
          <w:szCs w:val="24"/>
        </w:rPr>
        <w:t>(приказ РОО</w:t>
      </w:r>
      <w:r w:rsidRPr="005A30ED">
        <w:rPr>
          <w:rFonts w:ascii="Times New Roman" w:eastAsia="Times New Roman" w:hAnsi="Times New Roman" w:cs="Times New Roman"/>
          <w:sz w:val="24"/>
          <w:szCs w:val="24"/>
        </w:rPr>
        <w:t xml:space="preserve"> </w:t>
      </w:r>
      <w:r w:rsidRPr="005A30ED">
        <w:rPr>
          <w:rFonts w:ascii="Times New Roman" w:eastAsia="Times New Roman" w:hAnsi="Times New Roman" w:cs="Times New Roman"/>
          <w:bCs/>
          <w:sz w:val="24"/>
          <w:szCs w:val="24"/>
        </w:rPr>
        <w:t>от 09.01.2019г. №1-б);</w:t>
      </w:r>
    </w:p>
    <w:p w:rsidR="00FD7B3C" w:rsidRPr="005A30ED" w:rsidRDefault="00FD7B3C" w:rsidP="00FD7B3C">
      <w:pPr>
        <w:spacing w:after="0" w:line="240" w:lineRule="auto"/>
        <w:ind w:firstLine="709"/>
        <w:jc w:val="both"/>
        <w:rPr>
          <w:rFonts w:ascii="Times New Roman" w:eastAsia="Times New Roman" w:hAnsi="Times New Roman" w:cs="Times New Roman"/>
          <w:sz w:val="24"/>
          <w:szCs w:val="24"/>
        </w:rPr>
      </w:pPr>
      <w:r w:rsidRPr="005A30ED">
        <w:rPr>
          <w:rFonts w:ascii="Times New Roman" w:eastAsia="Times New Roman" w:hAnsi="Times New Roman" w:cs="Times New Roman"/>
          <w:bCs/>
          <w:sz w:val="24"/>
          <w:szCs w:val="24"/>
        </w:rPr>
        <w:t>- в</w:t>
      </w:r>
      <w:r w:rsidRPr="005A30ED">
        <w:rPr>
          <w:rFonts w:ascii="Times New Roman" w:eastAsia="Times New Roman" w:hAnsi="Times New Roman" w:cs="Times New Roman"/>
          <w:bCs/>
          <w:sz w:val="24"/>
          <w:szCs w:val="24"/>
          <w:u w:val="single"/>
        </w:rPr>
        <w:t xml:space="preserve"> 28 (100</w:t>
      </w:r>
      <w:r w:rsidRPr="005A30ED">
        <w:rPr>
          <w:rFonts w:ascii="Times New Roman" w:eastAsia="Times New Roman" w:hAnsi="Times New Roman" w:cs="Times New Roman"/>
          <w:bCs/>
          <w:sz w:val="24"/>
          <w:szCs w:val="24"/>
        </w:rPr>
        <w:t>%)   общеобразовательных организациях  района  действуют школьные Советы по  профилактике  правонарушений, все школы реализуют планы совместные работы по профилактике правонарушений  с ПДН отдела МВД России «Бузулукский»;</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обучением по федеральным  программам антинаркотической  направленности «Все цвета, кроме черного», «Здоровье», «Полезная прививка», «Здоровая  Россия – общее  дело»,  «Я принимаю вызов» охвачено   3643  школьника (100% от их общего числа).</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xml:space="preserve"> В  соответствии с  профилактическим планом  работы  на 2019-20 уч г.  отдел образования  (приказ РОО от 05.09.19 № 247) на совещаниях при начальнике, совещаниях с руководителями и их заместителями   по учебно-воспитательной работе  рассмотрены наиболее  актуальные проблемы профилактической  работы</w:t>
      </w:r>
      <w:r w:rsidRPr="005A30ED">
        <w:rPr>
          <w:rFonts w:ascii="Times New Roman" w:eastAsia="Times New Roman" w:hAnsi="Times New Roman" w:cs="Times New Roman"/>
          <w:b/>
          <w:bCs/>
          <w:sz w:val="24"/>
          <w:szCs w:val="24"/>
        </w:rPr>
        <w:t xml:space="preserve">, </w:t>
      </w:r>
      <w:r w:rsidRPr="005A30ED">
        <w:rPr>
          <w:rFonts w:ascii="Times New Roman" w:eastAsia="Times New Roman" w:hAnsi="Times New Roman" w:cs="Times New Roman"/>
          <w:bCs/>
          <w:sz w:val="24"/>
          <w:szCs w:val="24"/>
        </w:rPr>
        <w:t>в том числе</w:t>
      </w:r>
      <w:r w:rsidRPr="005A30ED">
        <w:rPr>
          <w:rFonts w:ascii="Times New Roman" w:eastAsia="Times New Roman" w:hAnsi="Times New Roman" w:cs="Times New Roman"/>
          <w:b/>
          <w:bCs/>
          <w:sz w:val="24"/>
          <w:szCs w:val="24"/>
        </w:rPr>
        <w:t xml:space="preserve">  </w:t>
      </w:r>
      <w:r w:rsidRPr="005A30ED">
        <w:rPr>
          <w:rFonts w:ascii="Times New Roman" w:eastAsia="Times New Roman" w:hAnsi="Times New Roman" w:cs="Times New Roman"/>
          <w:bCs/>
          <w:sz w:val="24"/>
          <w:szCs w:val="24"/>
        </w:rPr>
        <w:t>вопросы организации межведомственного взаимодействия по вопросам воспитания и профилактике несовершеннолетних, проведения профилактической работы по предупреждению подростковой преступности среди несовершеннолетних обучающихся ОО района и другие.</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Проведение  обучающих семинаров - практикумов для классных руководителей, педагогов дополнительного образования, старших вожатых:</w:t>
      </w:r>
      <w:r w:rsidRPr="005A30ED">
        <w:rPr>
          <w:rFonts w:ascii="Times New Roman" w:eastAsia="Times New Roman" w:hAnsi="Times New Roman" w:cs="Times New Roman"/>
          <w:b/>
          <w:sz w:val="24"/>
          <w:szCs w:val="24"/>
          <w:lang w:bidi="ru-RU"/>
        </w:rPr>
        <w:t xml:space="preserve"> </w:t>
      </w:r>
      <w:r w:rsidRPr="005A30ED">
        <w:rPr>
          <w:rFonts w:ascii="Times New Roman" w:eastAsia="Times New Roman" w:hAnsi="Times New Roman" w:cs="Times New Roman"/>
          <w:b/>
          <w:bCs/>
          <w:sz w:val="24"/>
          <w:szCs w:val="24"/>
          <w:lang w:bidi="ru-RU"/>
        </w:rPr>
        <w:t>«</w:t>
      </w:r>
      <w:r w:rsidRPr="005A30ED">
        <w:rPr>
          <w:rFonts w:ascii="Times New Roman" w:eastAsia="Times New Roman" w:hAnsi="Times New Roman" w:cs="Times New Roman"/>
          <w:bCs/>
          <w:sz w:val="24"/>
          <w:szCs w:val="24"/>
          <w:lang w:bidi="ru-RU"/>
        </w:rPr>
        <w:t>Здоровьесберегающие технологии в работе педагога доп. образования»  (октябрь 2019),</w:t>
      </w:r>
      <w:r w:rsidRPr="005A30ED">
        <w:rPr>
          <w:rFonts w:ascii="Times New Roman" w:eastAsia="Times New Roman" w:hAnsi="Times New Roman" w:cs="Times New Roman"/>
          <w:bCs/>
          <w:sz w:val="24"/>
          <w:szCs w:val="24"/>
        </w:rPr>
        <w:t xml:space="preserve"> </w:t>
      </w:r>
      <w:r w:rsidRPr="005A30ED">
        <w:rPr>
          <w:rFonts w:ascii="Times New Roman" w:eastAsia="Times New Roman" w:hAnsi="Times New Roman" w:cs="Times New Roman"/>
          <w:bCs/>
          <w:sz w:val="24"/>
          <w:szCs w:val="24"/>
          <w:lang w:bidi="ru-RU"/>
        </w:rPr>
        <w:t xml:space="preserve">«Волонтёрское движение – основа профилактики правонарушений среди несовершеннолетних» (январь 2020), </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lang w:bidi="ru-RU"/>
        </w:rPr>
      </w:pPr>
      <w:r w:rsidRPr="005A30ED">
        <w:rPr>
          <w:rFonts w:ascii="Times New Roman" w:eastAsia="Times New Roman" w:hAnsi="Times New Roman" w:cs="Times New Roman"/>
          <w:bCs/>
          <w:sz w:val="24"/>
          <w:szCs w:val="24"/>
          <w:lang w:bidi="ru-RU"/>
        </w:rPr>
        <w:t xml:space="preserve"> «Создание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(февраль 2019);</w:t>
      </w:r>
    </w:p>
    <w:p w:rsidR="00FD7B3C" w:rsidRPr="005A30ED" w:rsidRDefault="00FD7B3C" w:rsidP="00FD7B3C">
      <w:pPr>
        <w:spacing w:after="0" w:line="240" w:lineRule="auto"/>
        <w:ind w:firstLine="709"/>
        <w:jc w:val="both"/>
        <w:rPr>
          <w:rFonts w:ascii="Times New Roman" w:eastAsia="Calibri" w:hAnsi="Times New Roman" w:cs="Times New Roman"/>
          <w:sz w:val="24"/>
          <w:szCs w:val="24"/>
        </w:rPr>
      </w:pPr>
      <w:r w:rsidRPr="005A30ED">
        <w:rPr>
          <w:rFonts w:ascii="Times New Roman" w:eastAsia="Times New Roman" w:hAnsi="Times New Roman" w:cs="Times New Roman"/>
          <w:bCs/>
          <w:sz w:val="24"/>
          <w:szCs w:val="24"/>
        </w:rPr>
        <w:t>- проводятся межведомственные профилактические встречи (беседы) с несовершеннолетними, состоящими  на учете в КДН, ПДН  ОВД, ВШК;</w:t>
      </w:r>
      <w:r w:rsidRPr="005A30ED">
        <w:rPr>
          <w:rFonts w:ascii="Times New Roman" w:eastAsia="Calibri" w:hAnsi="Times New Roman" w:cs="Times New Roman"/>
          <w:sz w:val="24"/>
          <w:szCs w:val="24"/>
        </w:rPr>
        <w:t xml:space="preserve"> </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Calibri" w:hAnsi="Times New Roman" w:cs="Times New Roman"/>
          <w:sz w:val="24"/>
          <w:szCs w:val="24"/>
        </w:rPr>
        <w:t xml:space="preserve">- </w:t>
      </w:r>
      <w:r w:rsidRPr="005A30ED">
        <w:rPr>
          <w:rFonts w:ascii="Times New Roman" w:eastAsia="Times New Roman" w:hAnsi="Times New Roman" w:cs="Times New Roman"/>
          <w:bCs/>
          <w:sz w:val="24"/>
          <w:szCs w:val="24"/>
        </w:rPr>
        <w:t>в течение учебного года педагоги школ, тренеры-преподаватели ДЮСШ, педагоги дополнительного образования проводили беседы, беседы-диалоги, беседы-дискуссии о несовместимости занятий спортом и употреблением алкоголя, курения, токсических веществ и наркотиков;</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реализуются межведомственные программы   совместных действий общеобразовательных учреждений с администраций сельских советов, сельскими библиотеками, СДК, ФАПами в работе с трудными, опекаемыми детьми и детьми из семей СОП;</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lastRenderedPageBreak/>
        <w:t>- в каникулярный период организован контроль за ежедневной занятостью школьников, состоящих на всех видах учета;</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-службы  медиации  созданы  в  28 школах и 3 филиалах (100%): за   учебный год сотрудниками  данных  служб проведено  свыше 97 тематических правовых бесед, лекций и консультаций, 13  примирительных процедур, из которых 100% успешно  завершено.  Снижение уровня конфликтности в подростковой среде - на   50 %.</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bCs/>
          <w:sz w:val="24"/>
          <w:szCs w:val="24"/>
        </w:rPr>
        <w:t>- охват родителей систематическим психолого-педагогическим просвещением (всеобучем) составляет  82 %. 21 представитель родительской общественности входят в состав служб школьной медиации.</w:t>
      </w:r>
    </w:p>
    <w:p w:rsidR="00FD7B3C" w:rsidRPr="005A30ED" w:rsidRDefault="00FD7B3C" w:rsidP="00FD7B3C">
      <w:pPr>
        <w:spacing w:after="0" w:line="240" w:lineRule="auto"/>
        <w:ind w:firstLine="709"/>
        <w:jc w:val="both"/>
        <w:rPr>
          <w:rFonts w:ascii="Times New Roman" w:eastAsia="Times New Roman" w:hAnsi="Times New Roman" w:cs="Times New Roman"/>
          <w:bCs/>
          <w:sz w:val="24"/>
          <w:szCs w:val="24"/>
        </w:rPr>
      </w:pPr>
      <w:r w:rsidRPr="005A30ED">
        <w:rPr>
          <w:rFonts w:ascii="Times New Roman" w:eastAsia="Times New Roman" w:hAnsi="Times New Roman" w:cs="Times New Roman"/>
          <w:sz w:val="24"/>
          <w:szCs w:val="24"/>
        </w:rPr>
        <w:t xml:space="preserve"> Как результат профилактической работы с обучающимися - снижение уровня конфликтности в подростковой среде, отсутствие у подростков  интереса к посещению сайтов деструктивной направленности.</w:t>
      </w:r>
    </w:p>
    <w:p w:rsidR="00FD7B3C" w:rsidRPr="005A30ED" w:rsidRDefault="00FD7B3C" w:rsidP="00FD7B3C">
      <w:pPr>
        <w:spacing w:after="0" w:line="240" w:lineRule="auto"/>
        <w:jc w:val="both"/>
        <w:rPr>
          <w:rFonts w:ascii="Times New Roman" w:eastAsia="Times New Roman" w:hAnsi="Times New Roman" w:cs="Times New Roman"/>
          <w:spacing w:val="3"/>
          <w:sz w:val="24"/>
          <w:szCs w:val="24"/>
        </w:rPr>
      </w:pPr>
      <w:r w:rsidRPr="005A30ED">
        <w:rPr>
          <w:rFonts w:ascii="Times New Roman" w:eastAsia="Times New Roman" w:hAnsi="Times New Roman" w:cs="Times New Roman"/>
          <w:spacing w:val="3"/>
          <w:sz w:val="24"/>
          <w:szCs w:val="24"/>
        </w:rPr>
        <w:t xml:space="preserve">             Исходя из вышеизложенного, учитывая потребности учащихся и их родителей, в образовательных организациях района сложилась необходимость  модернизации воспитательной работы, целью которой является  обновление системы воспитательной деятельности, обеспечение в ней партнёрства всех социальных структур (семья, административные органы, общественные организации и др.). В 2020-2021 учебном году педагогическому коллективу района необходимо  организовать работу по  решению следующих задач:</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spacing w:val="3"/>
          <w:sz w:val="24"/>
          <w:szCs w:val="24"/>
        </w:rPr>
        <w:t xml:space="preserve"> </w:t>
      </w:r>
      <w:r w:rsidRPr="005A30ED">
        <w:rPr>
          <w:rFonts w:ascii="Times New Roman" w:eastAsia="Times New Roman" w:hAnsi="Times New Roman" w:cs="Times New Roman"/>
          <w:color w:val="000000"/>
          <w:sz w:val="24"/>
          <w:szCs w:val="24"/>
        </w:rPr>
        <w:t>- совершенствовать воспитательные системы в образовательных</w:t>
      </w:r>
    </w:p>
    <w:p w:rsidR="00FD7B3C" w:rsidRPr="005A30ED" w:rsidRDefault="00FD7B3C" w:rsidP="00FD7B3C">
      <w:pPr>
        <w:shd w:val="clear" w:color="auto" w:fill="FFFFFF"/>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учреждениях (реализация Программы воспитания и социализации ОУ с учетом воспитательной компоненты);</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повысить роль классного руководителя в организации воспитательного</w:t>
      </w:r>
    </w:p>
    <w:p w:rsidR="00FD7B3C" w:rsidRPr="005A30ED" w:rsidRDefault="00FD7B3C" w:rsidP="00FD7B3C">
      <w:pPr>
        <w:shd w:val="clear" w:color="auto" w:fill="FFFFFF"/>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процесса;</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организовать эффективную работу по профилактике асоциального поведения детей,</w:t>
      </w:r>
    </w:p>
    <w:p w:rsidR="00FD7B3C" w:rsidRPr="005A30ED" w:rsidRDefault="00FD7B3C" w:rsidP="00FD7B3C">
      <w:pPr>
        <w:shd w:val="clear" w:color="auto" w:fill="FFFFFF"/>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xml:space="preserve">            -правонарушений и других негативных явлений за счет организации максимальной</w:t>
      </w:r>
    </w:p>
    <w:p w:rsidR="00FD7B3C" w:rsidRPr="005A30ED" w:rsidRDefault="00FD7B3C" w:rsidP="00FD7B3C">
      <w:pPr>
        <w:shd w:val="clear" w:color="auto" w:fill="FFFFFF"/>
        <w:spacing w:after="0" w:line="240" w:lineRule="auto"/>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занятости обучающихся через развитие системы дополнительного образования детей, привлечения семьи к воспитанию детей;</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-организовать участие обучающихся в управлении своим образовательным учреждением;</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-укрепление взаимодействия с (исполнительной власти всех уровней, законодательной (представительной) власти), организациями и учреждениями, прежде всего социальной сферы (культуры, здравоохранения, отдела молодежи, физической культуры и спорта,</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занятости), правоохранительными органами, общественными, в том числе религиозными, и другими организациями по вопросу воспитания детей.</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вовлекать в активное участие в конкурсах, грантах в целях обеспечения функционирования образовательного учреждения в режиме развития;</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color w:val="000000"/>
          <w:sz w:val="24"/>
          <w:szCs w:val="24"/>
        </w:rPr>
        <w:t xml:space="preserve">-  </w:t>
      </w:r>
      <w:r w:rsidRPr="005A30ED">
        <w:rPr>
          <w:rFonts w:ascii="Times New Roman" w:eastAsia="Times New Roman" w:hAnsi="Times New Roman" w:cs="Times New Roman"/>
          <w:spacing w:val="3"/>
          <w:sz w:val="24"/>
          <w:szCs w:val="24"/>
        </w:rPr>
        <w:t>продолжать  повышать качество процесса воспитания через  моделирование уделить особое внимание вовлечению детей-инвалидов и детей ОВЗ,  в творческие объединения  системы дополнительного образования (реализация задач из Указа Президента РФ от 7 мая 2018г №204).</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A30ED">
        <w:rPr>
          <w:rFonts w:ascii="Times New Roman" w:eastAsia="Times New Roman" w:hAnsi="Times New Roman" w:cs="Times New Roman"/>
          <w:spacing w:val="3"/>
          <w:sz w:val="24"/>
          <w:szCs w:val="24"/>
        </w:rPr>
        <w:t>- продолжать расширить сеть филиалов МБУ ДО «Центр внешкольной работы « Бузулукского района и МБУ ДО «ДЮСШ» Бузулукского района  с целью увеличения охвата детей и подростков системой дополнительного образования.</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spacing w:val="3"/>
          <w:sz w:val="24"/>
          <w:szCs w:val="24"/>
        </w:rPr>
      </w:pPr>
      <w:r w:rsidRPr="005A30ED">
        <w:rPr>
          <w:rFonts w:ascii="Times New Roman" w:eastAsia="Times New Roman" w:hAnsi="Times New Roman" w:cs="Times New Roman"/>
          <w:spacing w:val="3"/>
          <w:sz w:val="24"/>
          <w:szCs w:val="24"/>
        </w:rPr>
        <w:t>- содействовать развитию детских волонтерских отрядов – участников волонтерского движения, формирование у детей культуры социального служения как важного фактора развития современного общества.</w:t>
      </w:r>
    </w:p>
    <w:p w:rsidR="00FD7B3C" w:rsidRPr="005A30ED" w:rsidRDefault="00FD7B3C" w:rsidP="00FD7B3C">
      <w:pPr>
        <w:shd w:val="clear" w:color="auto" w:fill="FFFFFF"/>
        <w:spacing w:after="0" w:line="240" w:lineRule="auto"/>
        <w:ind w:firstLine="709"/>
        <w:jc w:val="both"/>
        <w:rPr>
          <w:rFonts w:ascii="Times New Roman" w:eastAsia="Times New Roman" w:hAnsi="Times New Roman" w:cs="Times New Roman"/>
          <w:spacing w:val="3"/>
          <w:sz w:val="24"/>
          <w:szCs w:val="24"/>
        </w:rPr>
      </w:pPr>
    </w:p>
    <w:p w:rsidR="00FD7B3C" w:rsidRPr="005A30ED" w:rsidRDefault="00FD7B3C" w:rsidP="00FD7B3C">
      <w:pPr>
        <w:pStyle w:val="afc"/>
        <w:ind w:right="-142" w:firstLine="0"/>
        <w:rPr>
          <w:b/>
          <w:sz w:val="24"/>
          <w:szCs w:val="24"/>
        </w:rPr>
      </w:pPr>
      <w:r w:rsidRPr="005A30ED">
        <w:rPr>
          <w:b/>
          <w:sz w:val="24"/>
          <w:szCs w:val="24"/>
        </w:rPr>
        <w:t xml:space="preserve">                  Задачи на 2020-2021 уч.г.:</w:t>
      </w:r>
    </w:p>
    <w:p w:rsidR="00FD7B3C" w:rsidRPr="005A30ED" w:rsidRDefault="00FD7B3C" w:rsidP="00FD7B3C">
      <w:pPr>
        <w:pStyle w:val="afc"/>
        <w:ind w:right="-142" w:firstLine="0"/>
        <w:rPr>
          <w:b/>
          <w:sz w:val="24"/>
          <w:szCs w:val="24"/>
        </w:rPr>
      </w:pPr>
    </w:p>
    <w:p w:rsidR="00FD7B3C" w:rsidRPr="005A30ED" w:rsidRDefault="00FD7B3C" w:rsidP="00FD7B3C">
      <w:pPr>
        <w:pStyle w:val="21"/>
        <w:ind w:left="0" w:firstLine="0"/>
        <w:rPr>
          <w:rFonts w:ascii="Times New Roman" w:hAnsi="Times New Roman"/>
          <w:sz w:val="24"/>
        </w:rPr>
      </w:pPr>
      <w:r w:rsidRPr="005A30ED">
        <w:rPr>
          <w:rFonts w:ascii="Times New Roman" w:hAnsi="Times New Roman"/>
          <w:sz w:val="24"/>
        </w:rPr>
        <w:lastRenderedPageBreak/>
        <w:t xml:space="preserve">           1.Обеспечение выполнения законодательства РФ  в области образования в подведомственных образовательных организациях,  достижения утвержденных значений показателей в ходе реализации региональных проектов национального проекта «Образование», «Демография».</w:t>
      </w:r>
    </w:p>
    <w:p w:rsidR="00FD7B3C" w:rsidRPr="005A30ED" w:rsidRDefault="00FD7B3C" w:rsidP="00FD7B3C">
      <w:pPr>
        <w:autoSpaceDE w:val="0"/>
        <w:autoSpaceDN w:val="0"/>
        <w:adjustRightInd w:val="0"/>
        <w:spacing w:after="0" w:line="240" w:lineRule="auto"/>
        <w:jc w:val="both"/>
        <w:rPr>
          <w:rFonts w:ascii="Times New Roman" w:hAnsi="Times New Roman" w:cs="Times New Roman"/>
          <w:sz w:val="24"/>
          <w:szCs w:val="24"/>
        </w:rPr>
      </w:pPr>
      <w:r w:rsidRPr="005A30ED">
        <w:rPr>
          <w:rFonts w:ascii="Times New Roman" w:hAnsi="Times New Roman" w:cs="Times New Roman"/>
          <w:bCs/>
          <w:iCs/>
          <w:sz w:val="24"/>
          <w:szCs w:val="24"/>
        </w:rPr>
        <w:t xml:space="preserve">           2.</w:t>
      </w:r>
      <w:r w:rsidRPr="005A30ED">
        <w:rPr>
          <w:rFonts w:ascii="Times New Roman" w:hAnsi="Times New Roman" w:cs="Times New Roman"/>
          <w:sz w:val="24"/>
          <w:szCs w:val="24"/>
        </w:rPr>
        <w:t>Поддержание достигнутого уровня доступности дошкольного образования детям 3-7 лет, расширение доступности дошкольного образования для детей от 2 месяцев  до 3 лет.</w:t>
      </w:r>
    </w:p>
    <w:p w:rsidR="00FD7B3C" w:rsidRPr="005A30ED" w:rsidRDefault="00FD7B3C" w:rsidP="00FD7B3C">
      <w:pPr>
        <w:autoSpaceDE w:val="0"/>
        <w:autoSpaceDN w:val="0"/>
        <w:adjustRightInd w:val="0"/>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t xml:space="preserve">           3.Создание современной  образовательной среды во всех образовательных организаций для всех категорий обучающихся.</w:t>
      </w:r>
    </w:p>
    <w:p w:rsidR="00FD7B3C" w:rsidRPr="005A30ED" w:rsidRDefault="00FD7B3C" w:rsidP="00FD7B3C">
      <w:pPr>
        <w:tabs>
          <w:tab w:val="left" w:pos="993"/>
          <w:tab w:val="left" w:pos="9639"/>
        </w:tabs>
        <w:spacing w:after="0" w:line="240" w:lineRule="auto"/>
        <w:ind w:right="-1"/>
        <w:contextualSpacing/>
        <w:jc w:val="both"/>
        <w:rPr>
          <w:rFonts w:ascii="Times New Roman" w:hAnsi="Times New Roman" w:cs="Times New Roman"/>
          <w:bCs/>
          <w:iCs/>
          <w:sz w:val="24"/>
          <w:szCs w:val="24"/>
        </w:rPr>
      </w:pPr>
      <w:r w:rsidRPr="005A30ED">
        <w:rPr>
          <w:rFonts w:ascii="Times New Roman" w:hAnsi="Times New Roman" w:cs="Times New Roman"/>
          <w:bCs/>
          <w:iCs/>
          <w:sz w:val="24"/>
          <w:szCs w:val="24"/>
        </w:rPr>
        <w:t xml:space="preserve">           4.Создание безопасных условий для обеспечения жизнедеятельности обучающихся образовательных организаций, организаций дополнительного образования, укрепления их здоровья, а также принятие мер по организации  качественного бесплатного одноразового питания для обучающихся начальных классов с 1 сентября 2020 года и бесплатного двухразового питания для обучающихся с ОВЗ с 2021 года.</w:t>
      </w:r>
    </w:p>
    <w:p w:rsidR="00FD7B3C" w:rsidRPr="005A30ED" w:rsidRDefault="00FD7B3C" w:rsidP="00FD7B3C">
      <w:pPr>
        <w:tabs>
          <w:tab w:val="left" w:pos="993"/>
          <w:tab w:val="left" w:pos="9639"/>
        </w:tabs>
        <w:spacing w:after="0" w:line="240" w:lineRule="auto"/>
        <w:ind w:right="-1"/>
        <w:contextualSpacing/>
        <w:jc w:val="both"/>
        <w:rPr>
          <w:rFonts w:ascii="Times New Roman" w:hAnsi="Times New Roman" w:cs="Times New Roman"/>
          <w:sz w:val="24"/>
          <w:szCs w:val="24"/>
        </w:rPr>
      </w:pPr>
      <w:r w:rsidRPr="005A30ED">
        <w:rPr>
          <w:rFonts w:ascii="Times New Roman" w:hAnsi="Times New Roman" w:cs="Times New Roman"/>
          <w:bCs/>
          <w:iCs/>
          <w:sz w:val="24"/>
          <w:szCs w:val="24"/>
        </w:rPr>
        <w:t xml:space="preserve">           5.Осуществление планомерного обновления фондов школьных библиотек, рациональное и комплексное использование имеющегося фонда учебной литературы.</w:t>
      </w:r>
    </w:p>
    <w:p w:rsidR="00FD7B3C" w:rsidRPr="005A30ED" w:rsidRDefault="00FD7B3C" w:rsidP="00FD7B3C">
      <w:pPr>
        <w:spacing w:after="0" w:line="240" w:lineRule="auto"/>
        <w:contextualSpacing/>
        <w:jc w:val="both"/>
        <w:rPr>
          <w:rFonts w:ascii="Times New Roman" w:hAnsi="Times New Roman" w:cs="Times New Roman"/>
          <w:sz w:val="24"/>
          <w:szCs w:val="24"/>
        </w:rPr>
      </w:pPr>
      <w:r w:rsidRPr="005A30ED">
        <w:rPr>
          <w:rFonts w:ascii="Times New Roman" w:hAnsi="Times New Roman" w:cs="Times New Roman"/>
          <w:sz w:val="24"/>
          <w:szCs w:val="24"/>
        </w:rPr>
        <w:t xml:space="preserve">          6.Совершенствование муниципальной системы оценки качества образования, расширение участия образовательных организаций в процедурах независимой оценки условий </w:t>
      </w:r>
      <w:r w:rsidRPr="005A30ED">
        <w:rPr>
          <w:rFonts w:ascii="Times New Roman" w:hAnsi="Times New Roman" w:cs="Times New Roman"/>
          <w:bCs/>
          <w:color w:val="333333"/>
          <w:sz w:val="24"/>
          <w:szCs w:val="24"/>
          <w:shd w:val="clear" w:color="auto" w:fill="FFFFFF"/>
        </w:rPr>
        <w:t>осуществления</w:t>
      </w:r>
      <w:r w:rsidRPr="005A30ED">
        <w:rPr>
          <w:rFonts w:ascii="Times New Roman" w:hAnsi="Times New Roman" w:cs="Times New Roman"/>
          <w:color w:val="333333"/>
          <w:sz w:val="24"/>
          <w:szCs w:val="24"/>
          <w:shd w:val="clear" w:color="auto" w:fill="FFFFFF"/>
        </w:rPr>
        <w:t> </w:t>
      </w:r>
      <w:r w:rsidRPr="005A30ED">
        <w:rPr>
          <w:rFonts w:ascii="Times New Roman" w:hAnsi="Times New Roman" w:cs="Times New Roman"/>
          <w:bCs/>
          <w:color w:val="333333"/>
          <w:sz w:val="24"/>
          <w:szCs w:val="24"/>
          <w:shd w:val="clear" w:color="auto" w:fill="FFFFFF"/>
        </w:rPr>
        <w:t>образовательной</w:t>
      </w:r>
      <w:r w:rsidRPr="005A30ED">
        <w:rPr>
          <w:rFonts w:ascii="Times New Roman" w:hAnsi="Times New Roman" w:cs="Times New Roman"/>
          <w:color w:val="333333"/>
          <w:sz w:val="24"/>
          <w:szCs w:val="24"/>
          <w:shd w:val="clear" w:color="auto" w:fill="FFFFFF"/>
        </w:rPr>
        <w:t> </w:t>
      </w:r>
      <w:r w:rsidRPr="005A30ED">
        <w:rPr>
          <w:rFonts w:ascii="Times New Roman" w:hAnsi="Times New Roman" w:cs="Times New Roman"/>
          <w:bCs/>
          <w:color w:val="333333"/>
          <w:sz w:val="24"/>
          <w:szCs w:val="24"/>
          <w:shd w:val="clear" w:color="auto" w:fill="FFFFFF"/>
        </w:rPr>
        <w:t>деятельности</w:t>
      </w:r>
      <w:r w:rsidRPr="005A30ED">
        <w:rPr>
          <w:rFonts w:ascii="Times New Roman" w:hAnsi="Times New Roman" w:cs="Times New Roman"/>
          <w:sz w:val="24"/>
          <w:szCs w:val="24"/>
        </w:rPr>
        <w:t>, работы по использованию результатов мониторинговых исследований.</w:t>
      </w:r>
    </w:p>
    <w:p w:rsidR="00FD7B3C" w:rsidRPr="005A30ED" w:rsidRDefault="00FD7B3C" w:rsidP="00FD7B3C">
      <w:pPr>
        <w:pStyle w:val="a5"/>
        <w:tabs>
          <w:tab w:val="left" w:pos="1134"/>
        </w:tabs>
        <w:jc w:val="both"/>
        <w:rPr>
          <w:rFonts w:ascii="Times New Roman" w:hAnsi="Times New Roman" w:cs="Times New Roman"/>
          <w:sz w:val="24"/>
          <w:szCs w:val="24"/>
        </w:rPr>
      </w:pPr>
      <w:r w:rsidRPr="005A30ED">
        <w:rPr>
          <w:rFonts w:ascii="Times New Roman" w:hAnsi="Times New Roman" w:cs="Times New Roman"/>
          <w:sz w:val="24"/>
          <w:szCs w:val="24"/>
        </w:rPr>
        <w:t xml:space="preserve">         7.Комплексное сопровождение введения федерального государственного образовательного стандарта  и  контроль за реализацией федеральных государственных образовательных стандартов общего образования.</w:t>
      </w:r>
    </w:p>
    <w:p w:rsidR="00FD7B3C" w:rsidRPr="005A30ED" w:rsidRDefault="00FD7B3C" w:rsidP="00FD7B3C">
      <w:pPr>
        <w:spacing w:after="0" w:line="240" w:lineRule="auto"/>
        <w:contextualSpacing/>
        <w:jc w:val="both"/>
        <w:rPr>
          <w:rFonts w:ascii="Times New Roman" w:hAnsi="Times New Roman" w:cs="Times New Roman"/>
          <w:sz w:val="24"/>
          <w:szCs w:val="24"/>
        </w:rPr>
      </w:pPr>
      <w:r w:rsidRPr="005A30ED">
        <w:rPr>
          <w:rFonts w:ascii="Times New Roman" w:hAnsi="Times New Roman" w:cs="Times New Roman"/>
          <w:sz w:val="24"/>
          <w:szCs w:val="24"/>
        </w:rPr>
        <w:t xml:space="preserve">         8.</w:t>
      </w:r>
      <w:r w:rsidRPr="005A30ED">
        <w:rPr>
          <w:rFonts w:ascii="Times New Roman" w:hAnsi="Times New Roman" w:cs="Times New Roman"/>
          <w:color w:val="202020"/>
          <w:sz w:val="24"/>
          <w:szCs w:val="24"/>
        </w:rPr>
        <w:t xml:space="preserve">Обеспечение освоения всеми обучающимися в полном объеме образовательных программ в соответствии с их возможностями и образовательными потребностями с использованием </w:t>
      </w:r>
      <w:r w:rsidRPr="005A30ED">
        <w:rPr>
          <w:rFonts w:ascii="Times New Roman" w:hAnsi="Times New Roman" w:cs="Times New Roman"/>
          <w:sz w:val="24"/>
          <w:szCs w:val="24"/>
        </w:rPr>
        <w:t>разных форм получения образования</w:t>
      </w:r>
      <w:r w:rsidRPr="005A30ED">
        <w:rPr>
          <w:rFonts w:ascii="Times New Roman" w:hAnsi="Times New Roman" w:cs="Times New Roman"/>
          <w:color w:val="202020"/>
          <w:sz w:val="24"/>
          <w:szCs w:val="24"/>
        </w:rPr>
        <w:t xml:space="preserve">, в том числе индивидуальных учебных планов.                      </w:t>
      </w:r>
    </w:p>
    <w:p w:rsidR="00FD7B3C" w:rsidRPr="005A30ED" w:rsidRDefault="00FD7B3C" w:rsidP="00FD7B3C">
      <w:pPr>
        <w:tabs>
          <w:tab w:val="left" w:pos="993"/>
          <w:tab w:val="left" w:pos="9639"/>
        </w:tabs>
        <w:spacing w:after="0" w:line="240" w:lineRule="auto"/>
        <w:ind w:right="-1"/>
        <w:contextualSpacing/>
        <w:jc w:val="both"/>
        <w:rPr>
          <w:rFonts w:ascii="Times New Roman" w:hAnsi="Times New Roman" w:cs="Times New Roman"/>
          <w:sz w:val="24"/>
          <w:szCs w:val="24"/>
        </w:rPr>
      </w:pPr>
      <w:r w:rsidRPr="005A30ED">
        <w:rPr>
          <w:rFonts w:ascii="Times New Roman" w:hAnsi="Times New Roman" w:cs="Times New Roman"/>
          <w:sz w:val="24"/>
          <w:szCs w:val="24"/>
        </w:rPr>
        <w:t xml:space="preserve">          9.Создание условий для закрепления молодых специалистов на селе, в т.ч. через участие в программах «Земский учитель», целевой набор, иные формы поддержки на муниципальном уровне.</w:t>
      </w:r>
    </w:p>
    <w:p w:rsidR="00FD7B3C" w:rsidRPr="005A30ED" w:rsidRDefault="00FD7B3C" w:rsidP="00FD7B3C">
      <w:pPr>
        <w:tabs>
          <w:tab w:val="left" w:pos="993"/>
          <w:tab w:val="left" w:pos="9639"/>
        </w:tabs>
        <w:spacing w:after="0" w:line="240" w:lineRule="auto"/>
        <w:ind w:right="-1"/>
        <w:contextualSpacing/>
        <w:jc w:val="both"/>
        <w:rPr>
          <w:rFonts w:ascii="Times New Roman" w:hAnsi="Times New Roman" w:cs="Times New Roman"/>
          <w:sz w:val="24"/>
          <w:szCs w:val="24"/>
        </w:rPr>
      </w:pPr>
      <w:r w:rsidRPr="005A30ED">
        <w:rPr>
          <w:rFonts w:ascii="Times New Roman" w:hAnsi="Times New Roman" w:cs="Times New Roman"/>
          <w:sz w:val="24"/>
          <w:szCs w:val="24"/>
        </w:rPr>
        <w:t xml:space="preserve">          10.Совершенствование муниципальной методической системы, обеспечение непрерывного профессионального образования руководящих и педагогических кадров, развитие форм диссеминации их положительного опыта.</w:t>
      </w:r>
    </w:p>
    <w:p w:rsidR="00FD7B3C" w:rsidRPr="005A30ED" w:rsidRDefault="00FD7B3C" w:rsidP="00FD7B3C">
      <w:pPr>
        <w:tabs>
          <w:tab w:val="left" w:pos="993"/>
          <w:tab w:val="left" w:pos="9639"/>
        </w:tabs>
        <w:spacing w:after="0" w:line="240" w:lineRule="auto"/>
        <w:ind w:right="-1"/>
        <w:contextualSpacing/>
        <w:jc w:val="both"/>
        <w:rPr>
          <w:rFonts w:ascii="Times New Roman" w:hAnsi="Times New Roman" w:cs="Times New Roman"/>
          <w:bCs/>
          <w:iCs/>
          <w:sz w:val="24"/>
          <w:szCs w:val="24"/>
        </w:rPr>
      </w:pPr>
      <w:r w:rsidRPr="005A30ED">
        <w:rPr>
          <w:rFonts w:ascii="Times New Roman" w:hAnsi="Times New Roman" w:cs="Times New Roman"/>
          <w:sz w:val="24"/>
          <w:szCs w:val="24"/>
        </w:rPr>
        <w:t xml:space="preserve">          11.Обеспечение цифровой трансформации муниципального образования  через  обновление методов и организационных форм учебной работы, содержания образования, планируемых образовательных результатов,  а также оценивания достигнутых результатов для кардинального улучшения образовательных результатов каждого обучающегося.            </w:t>
      </w:r>
    </w:p>
    <w:p w:rsidR="00FD7B3C" w:rsidRPr="005A30ED" w:rsidRDefault="00FD7B3C" w:rsidP="00FD7B3C">
      <w:pPr>
        <w:tabs>
          <w:tab w:val="left" w:pos="426"/>
        </w:tabs>
        <w:spacing w:after="0" w:line="240" w:lineRule="auto"/>
        <w:contextualSpacing/>
        <w:jc w:val="both"/>
        <w:rPr>
          <w:rFonts w:ascii="Times New Roman" w:hAnsi="Times New Roman" w:cs="Times New Roman"/>
          <w:sz w:val="24"/>
          <w:szCs w:val="24"/>
        </w:rPr>
      </w:pPr>
      <w:r w:rsidRPr="005A30ED">
        <w:rPr>
          <w:rFonts w:ascii="Times New Roman" w:hAnsi="Times New Roman" w:cs="Times New Roman"/>
          <w:sz w:val="24"/>
          <w:szCs w:val="24"/>
        </w:rPr>
        <w:t xml:space="preserve">          12.Создание условий для выявления, развития и поддержки одаренных и перспективных детей, развитие технического и естественнонаучного творчества детей и подростков.</w:t>
      </w:r>
    </w:p>
    <w:p w:rsidR="00FD7B3C" w:rsidRPr="005A30ED" w:rsidRDefault="00FD7B3C" w:rsidP="00FD7B3C">
      <w:pPr>
        <w:tabs>
          <w:tab w:val="left" w:pos="426"/>
        </w:tabs>
        <w:spacing w:after="0" w:line="240" w:lineRule="auto"/>
        <w:contextualSpacing/>
        <w:jc w:val="both"/>
        <w:rPr>
          <w:rFonts w:ascii="Times New Roman" w:hAnsi="Times New Roman" w:cs="Times New Roman"/>
          <w:sz w:val="24"/>
          <w:szCs w:val="24"/>
        </w:rPr>
      </w:pPr>
      <w:r w:rsidRPr="005A30ED">
        <w:rPr>
          <w:rFonts w:ascii="Times New Roman" w:hAnsi="Times New Roman" w:cs="Times New Roman"/>
          <w:sz w:val="24"/>
          <w:szCs w:val="24"/>
        </w:rPr>
        <w:t xml:space="preserve">          13.Развитие ранней профориентации, вовлечение детей и подростков в социальные практики, развитие инициатив.</w:t>
      </w:r>
    </w:p>
    <w:p w:rsidR="00FD7B3C" w:rsidRPr="005A30ED" w:rsidRDefault="00FD7B3C" w:rsidP="00FD7B3C">
      <w:pPr>
        <w:spacing w:after="0" w:line="240" w:lineRule="auto"/>
        <w:contextualSpacing/>
        <w:jc w:val="both"/>
        <w:rPr>
          <w:rFonts w:ascii="Times New Roman" w:hAnsi="Times New Roman" w:cs="Times New Roman"/>
          <w:sz w:val="24"/>
          <w:szCs w:val="24"/>
        </w:rPr>
      </w:pPr>
      <w:r w:rsidRPr="005A30ED">
        <w:rPr>
          <w:rFonts w:ascii="Times New Roman" w:hAnsi="Times New Roman" w:cs="Times New Roman"/>
          <w:sz w:val="24"/>
          <w:szCs w:val="24"/>
        </w:rPr>
        <w:t xml:space="preserve">          14.Совершенствование воспитательных систем образовательных организаций, направленных на формирование нравственного, ответственного, инициативного и компетентного гражданина России, в соответствии со Стратегией развития воспитания в Российской Федерации до 2025 года и дополнительного образования детей; </w:t>
      </w:r>
      <w:r w:rsidRPr="005A30ED">
        <w:rPr>
          <w:rFonts w:ascii="Times New Roman" w:eastAsia="Times New Roman" w:hAnsi="Times New Roman" w:cs="Times New Roman"/>
          <w:sz w:val="24"/>
          <w:szCs w:val="24"/>
        </w:rPr>
        <w:t>организация с сентября 2020 года работы по разработке  и внедрению рабочих программ воспитания в общеобразовательных организациях на основе примерной программы воспитания.</w:t>
      </w:r>
    </w:p>
    <w:p w:rsidR="00FD7B3C" w:rsidRPr="005A30ED" w:rsidRDefault="00FD7B3C" w:rsidP="00FD7B3C">
      <w:pPr>
        <w:tabs>
          <w:tab w:val="left" w:pos="851"/>
        </w:tabs>
        <w:spacing w:after="0" w:line="240" w:lineRule="auto"/>
        <w:contextualSpacing/>
        <w:jc w:val="both"/>
        <w:rPr>
          <w:rFonts w:ascii="Times New Roman" w:hAnsi="Times New Roman" w:cs="Times New Roman"/>
          <w:sz w:val="24"/>
          <w:szCs w:val="24"/>
        </w:rPr>
      </w:pPr>
      <w:r w:rsidRPr="005A30ED">
        <w:rPr>
          <w:rFonts w:ascii="Times New Roman" w:hAnsi="Times New Roman" w:cs="Times New Roman"/>
          <w:sz w:val="24"/>
          <w:szCs w:val="24"/>
        </w:rPr>
        <w:t xml:space="preserve">          15.Развитие межведомственного взаимодействия в решении проблем сохранения и укрепления здоровья детей, профилактике безнадзорности и правонарушений среди несовершеннолетних.</w:t>
      </w:r>
    </w:p>
    <w:p w:rsidR="00FD7B3C" w:rsidRPr="005A30ED" w:rsidRDefault="00FD7B3C" w:rsidP="00FD7B3C">
      <w:pPr>
        <w:spacing w:after="0" w:line="240" w:lineRule="auto"/>
        <w:jc w:val="both"/>
        <w:rPr>
          <w:rFonts w:ascii="Times New Roman" w:hAnsi="Times New Roman" w:cs="Times New Roman"/>
          <w:sz w:val="24"/>
          <w:szCs w:val="24"/>
        </w:rPr>
      </w:pPr>
      <w:r w:rsidRPr="005A30ED">
        <w:rPr>
          <w:rFonts w:ascii="Times New Roman" w:hAnsi="Times New Roman" w:cs="Times New Roman"/>
          <w:sz w:val="24"/>
          <w:szCs w:val="24"/>
        </w:rPr>
        <w:lastRenderedPageBreak/>
        <w:t xml:space="preserve">          16.Совершенствование моделей психолого-педагогической помощи детям,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FD7B3C" w:rsidRDefault="00FD7B3C" w:rsidP="00FD7B3C">
      <w:pPr>
        <w:spacing w:after="0" w:line="240" w:lineRule="auto"/>
        <w:contextualSpacing/>
        <w:jc w:val="center"/>
        <w:rPr>
          <w:rFonts w:ascii="Times New Roman" w:hAnsi="Times New Roman" w:cs="Times New Roman"/>
          <w:b/>
          <w:sz w:val="24"/>
          <w:szCs w:val="24"/>
        </w:rPr>
      </w:pPr>
    </w:p>
    <w:p w:rsidR="00FD7B3C" w:rsidRDefault="00FD7B3C" w:rsidP="00FD7B3C">
      <w:pPr>
        <w:spacing w:after="0" w:line="240" w:lineRule="auto"/>
        <w:contextualSpacing/>
        <w:jc w:val="center"/>
        <w:rPr>
          <w:rFonts w:ascii="Times New Roman" w:hAnsi="Times New Roman" w:cs="Times New Roman"/>
          <w:b/>
          <w:sz w:val="24"/>
          <w:szCs w:val="24"/>
        </w:rPr>
      </w:pPr>
    </w:p>
    <w:p w:rsidR="00FD7B3C" w:rsidRDefault="00FD7B3C" w:rsidP="00FD7B3C">
      <w:pPr>
        <w:spacing w:after="0" w:line="240" w:lineRule="auto"/>
        <w:contextualSpacing/>
        <w:jc w:val="center"/>
        <w:rPr>
          <w:rFonts w:ascii="Times New Roman" w:hAnsi="Times New Roman" w:cs="Times New Roman"/>
          <w:b/>
          <w:sz w:val="24"/>
          <w:szCs w:val="24"/>
        </w:rPr>
      </w:pPr>
    </w:p>
    <w:p w:rsidR="00FC4330" w:rsidRDefault="00FC4330">
      <w:bookmarkStart w:id="4" w:name="_GoBack"/>
      <w:bookmarkEnd w:id="4"/>
    </w:p>
    <w:sectPr w:rsidR="00FC4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E77"/>
    <w:multiLevelType w:val="hybridMultilevel"/>
    <w:tmpl w:val="0C9E8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8F06F0"/>
    <w:multiLevelType w:val="hybridMultilevel"/>
    <w:tmpl w:val="CA6C22D4"/>
    <w:lvl w:ilvl="0" w:tplc="C23E3578">
      <w:start w:val="1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0FB95680"/>
    <w:multiLevelType w:val="hybridMultilevel"/>
    <w:tmpl w:val="D2686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0361D"/>
    <w:multiLevelType w:val="hybridMultilevel"/>
    <w:tmpl w:val="8EB4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55FD2"/>
    <w:multiLevelType w:val="hybridMultilevel"/>
    <w:tmpl w:val="88780C84"/>
    <w:lvl w:ilvl="0" w:tplc="0419000F">
      <w:start w:val="1"/>
      <w:numFmt w:val="decimal"/>
      <w:lvlText w:val="%1."/>
      <w:lvlJc w:val="left"/>
      <w:pPr>
        <w:ind w:left="192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DCA07EE"/>
    <w:multiLevelType w:val="hybridMultilevel"/>
    <w:tmpl w:val="09881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10A8D"/>
    <w:multiLevelType w:val="hybridMultilevel"/>
    <w:tmpl w:val="DBC6C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A606B"/>
    <w:multiLevelType w:val="hybridMultilevel"/>
    <w:tmpl w:val="89C61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D0D9F"/>
    <w:multiLevelType w:val="hybridMultilevel"/>
    <w:tmpl w:val="9D425AD0"/>
    <w:lvl w:ilvl="0" w:tplc="7D4EA5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3B5B7E"/>
    <w:multiLevelType w:val="singleLevel"/>
    <w:tmpl w:val="928EB4AE"/>
    <w:lvl w:ilvl="0">
      <w:start w:val="3"/>
      <w:numFmt w:val="decimal"/>
      <w:lvlText w:val="%1."/>
      <w:legacy w:legacy="1" w:legacySpace="0" w:legacyIndent="254"/>
      <w:lvlJc w:val="left"/>
      <w:pPr>
        <w:ind w:left="0" w:firstLine="0"/>
      </w:pPr>
      <w:rPr>
        <w:rFonts w:ascii="Times New Roman" w:hAnsi="Times New Roman" w:cs="Times New Roman" w:hint="default"/>
      </w:rPr>
    </w:lvl>
  </w:abstractNum>
  <w:abstractNum w:abstractNumId="10">
    <w:nsid w:val="3E977527"/>
    <w:multiLevelType w:val="hybridMultilevel"/>
    <w:tmpl w:val="0162810A"/>
    <w:lvl w:ilvl="0" w:tplc="8FF42BE2">
      <w:start w:val="1"/>
      <w:numFmt w:val="decimal"/>
      <w:lvlText w:val="%1."/>
      <w:lvlJc w:val="left"/>
      <w:pPr>
        <w:ind w:left="1713" w:hanging="100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F9D2E16"/>
    <w:multiLevelType w:val="hybridMultilevel"/>
    <w:tmpl w:val="DF183D1A"/>
    <w:lvl w:ilvl="0" w:tplc="1FAA395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44CE441F"/>
    <w:multiLevelType w:val="hybridMultilevel"/>
    <w:tmpl w:val="455AE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8830360"/>
    <w:multiLevelType w:val="hybridMultilevel"/>
    <w:tmpl w:val="D292D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562974"/>
    <w:multiLevelType w:val="hybridMultilevel"/>
    <w:tmpl w:val="89C61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B67389"/>
    <w:multiLevelType w:val="hybridMultilevel"/>
    <w:tmpl w:val="C750E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B2385"/>
    <w:multiLevelType w:val="hybridMultilevel"/>
    <w:tmpl w:val="D97CF2EE"/>
    <w:lvl w:ilvl="0" w:tplc="7D4EA5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FDD6EEE"/>
    <w:multiLevelType w:val="hybridMultilevel"/>
    <w:tmpl w:val="76E23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5718EA"/>
    <w:multiLevelType w:val="hybridMultilevel"/>
    <w:tmpl w:val="AD18F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9A4BA6"/>
    <w:multiLevelType w:val="hybridMultilevel"/>
    <w:tmpl w:val="0C9E8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64053B"/>
    <w:multiLevelType w:val="hybridMultilevel"/>
    <w:tmpl w:val="5DA4F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1D3D99"/>
    <w:multiLevelType w:val="hybridMultilevel"/>
    <w:tmpl w:val="6F2C6368"/>
    <w:lvl w:ilvl="0" w:tplc="9C0E525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74720C77"/>
    <w:multiLevelType w:val="hybridMultilevel"/>
    <w:tmpl w:val="6FC0A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3"/>
  </w:num>
  <w:num w:numId="4">
    <w:abstractNumId w:val="22"/>
  </w:num>
  <w:num w:numId="5">
    <w:abstractNumId w:val="17"/>
  </w:num>
  <w:num w:numId="6">
    <w:abstractNumId w:val="20"/>
  </w:num>
  <w:num w:numId="7">
    <w:abstractNumId w:val="15"/>
  </w:num>
  <w:num w:numId="8">
    <w:abstractNumId w:val="13"/>
  </w:num>
  <w:num w:numId="9">
    <w:abstractNumId w:val="0"/>
  </w:num>
  <w:num w:numId="10">
    <w:abstractNumId w:val="19"/>
  </w:num>
  <w:num w:numId="11">
    <w:abstractNumId w:val="2"/>
  </w:num>
  <w:num w:numId="12">
    <w:abstractNumId w:val="7"/>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12"/>
  </w:num>
  <w:num w:numId="21">
    <w:abstractNumId w:val="9"/>
    <w:lvlOverride w:ilvl="0">
      <w:startOverride w:val="3"/>
    </w:lvlOverride>
  </w:num>
  <w:num w:numId="22">
    <w:abstractNumId w:val="10"/>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3C"/>
    <w:rsid w:val="005C5162"/>
    <w:rsid w:val="00AB4890"/>
    <w:rsid w:val="00FC4330"/>
    <w:rsid w:val="00FD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semiHidden="0" w:uiPriority="22" w:unhideWhenUsed="0" w:qFormat="1"/>
    <w:lsdException w:name="Emphasis" w:locked="1"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3C"/>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locked/>
    <w:rsid w:val="005C5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B489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locked/>
    <w:rsid w:val="00FD7B3C"/>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unhideWhenUsed/>
    <w:qFormat/>
    <w:locked/>
    <w:rsid w:val="005C51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162"/>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link w:val="9"/>
    <w:uiPriority w:val="99"/>
    <w:rsid w:val="005C5162"/>
    <w:rPr>
      <w:rFonts w:asciiTheme="majorHAnsi" w:eastAsiaTheme="majorEastAsia" w:hAnsiTheme="majorHAnsi" w:cstheme="majorBidi"/>
      <w:i/>
      <w:iCs/>
      <w:color w:val="404040" w:themeColor="text1" w:themeTint="BF"/>
    </w:rPr>
  </w:style>
  <w:style w:type="character" w:styleId="a3">
    <w:name w:val="Strong"/>
    <w:uiPriority w:val="22"/>
    <w:qFormat/>
    <w:rsid w:val="00AB4890"/>
    <w:rPr>
      <w:b/>
      <w:bCs/>
    </w:rPr>
  </w:style>
  <w:style w:type="character" w:styleId="a4">
    <w:name w:val="Emphasis"/>
    <w:uiPriority w:val="20"/>
    <w:qFormat/>
    <w:locked/>
    <w:rsid w:val="005C5162"/>
    <w:rPr>
      <w:i/>
      <w:iCs/>
    </w:rPr>
  </w:style>
  <w:style w:type="character" w:customStyle="1" w:styleId="20">
    <w:name w:val="Заголовок 2 Знак"/>
    <w:basedOn w:val="a0"/>
    <w:link w:val="2"/>
    <w:uiPriority w:val="9"/>
    <w:rsid w:val="00AB4890"/>
    <w:rPr>
      <w:rFonts w:ascii="Arial" w:eastAsia="Times New Roman" w:hAnsi="Arial" w:cs="Arial"/>
      <w:b/>
      <w:bCs/>
      <w:i/>
      <w:iCs/>
      <w:sz w:val="28"/>
      <w:szCs w:val="28"/>
    </w:rPr>
  </w:style>
  <w:style w:type="paragraph" w:styleId="a5">
    <w:name w:val="No Spacing"/>
    <w:aliases w:val="No Spacing,Обрнадзор"/>
    <w:link w:val="a6"/>
    <w:uiPriority w:val="1"/>
    <w:qFormat/>
    <w:rsid w:val="00AB4890"/>
    <w:rPr>
      <w:rFonts w:eastAsia="Times New Roman" w:cs="Calibri"/>
      <w:sz w:val="22"/>
      <w:szCs w:val="22"/>
    </w:rPr>
  </w:style>
  <w:style w:type="paragraph" w:styleId="a7">
    <w:name w:val="List Paragraph"/>
    <w:basedOn w:val="a"/>
    <w:uiPriority w:val="34"/>
    <w:qFormat/>
    <w:rsid w:val="00AB4890"/>
    <w:pPr>
      <w:ind w:left="720"/>
    </w:pPr>
    <w:rPr>
      <w:rFonts w:eastAsia="Times New Roman"/>
    </w:rPr>
  </w:style>
  <w:style w:type="character" w:customStyle="1" w:styleId="30">
    <w:name w:val="Заголовок 3 Знак"/>
    <w:basedOn w:val="a0"/>
    <w:link w:val="3"/>
    <w:uiPriority w:val="9"/>
    <w:semiHidden/>
    <w:rsid w:val="00FD7B3C"/>
    <w:rPr>
      <w:rFonts w:asciiTheme="majorHAnsi" w:eastAsiaTheme="majorEastAsia" w:hAnsiTheme="majorHAnsi" w:cstheme="majorBidi"/>
      <w:b/>
      <w:bCs/>
      <w:color w:val="4F81BD" w:themeColor="accent1"/>
      <w:sz w:val="22"/>
      <w:szCs w:val="22"/>
      <w:lang w:eastAsia="ru-RU"/>
    </w:rPr>
  </w:style>
  <w:style w:type="character" w:customStyle="1" w:styleId="a6">
    <w:name w:val="Без интервала Знак"/>
    <w:aliases w:val="No Spacing Знак,Обрнадзор Знак"/>
    <w:link w:val="a5"/>
    <w:uiPriority w:val="1"/>
    <w:locked/>
    <w:rsid w:val="00FD7B3C"/>
    <w:rPr>
      <w:rFonts w:eastAsia="Times New Roman" w:cs="Calibri"/>
      <w:sz w:val="22"/>
      <w:szCs w:val="22"/>
    </w:rPr>
  </w:style>
  <w:style w:type="paragraph" w:styleId="a8">
    <w:name w:val="header"/>
    <w:basedOn w:val="a"/>
    <w:link w:val="a9"/>
    <w:uiPriority w:val="99"/>
    <w:unhideWhenUsed/>
    <w:rsid w:val="00FD7B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7B3C"/>
    <w:rPr>
      <w:rFonts w:asciiTheme="minorHAnsi" w:eastAsiaTheme="minorEastAsia" w:hAnsiTheme="minorHAnsi" w:cstheme="minorBidi"/>
      <w:sz w:val="22"/>
      <w:szCs w:val="22"/>
      <w:lang w:eastAsia="ru-RU"/>
    </w:rPr>
  </w:style>
  <w:style w:type="character" w:customStyle="1" w:styleId="aa">
    <w:name w:val="Нижний колонтитул Знак"/>
    <w:basedOn w:val="a0"/>
    <w:link w:val="ab"/>
    <w:uiPriority w:val="99"/>
    <w:rsid w:val="00FD7B3C"/>
    <w:rPr>
      <w:rFonts w:asciiTheme="minorHAnsi" w:eastAsiaTheme="minorEastAsia" w:hAnsiTheme="minorHAnsi" w:cstheme="minorBidi"/>
      <w:sz w:val="22"/>
      <w:szCs w:val="22"/>
      <w:lang w:eastAsia="ru-RU"/>
    </w:rPr>
  </w:style>
  <w:style w:type="paragraph" w:styleId="ab">
    <w:name w:val="footer"/>
    <w:basedOn w:val="a"/>
    <w:link w:val="aa"/>
    <w:uiPriority w:val="99"/>
    <w:unhideWhenUsed/>
    <w:rsid w:val="00FD7B3C"/>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D7B3C"/>
    <w:rPr>
      <w:rFonts w:asciiTheme="minorHAnsi" w:eastAsiaTheme="minorEastAsia" w:hAnsiTheme="minorHAnsi" w:cstheme="minorBidi"/>
      <w:sz w:val="22"/>
      <w:szCs w:val="22"/>
      <w:lang w:eastAsia="ru-RU"/>
    </w:rPr>
  </w:style>
  <w:style w:type="paragraph" w:styleId="21">
    <w:name w:val="Body Text Indent 2"/>
    <w:basedOn w:val="a"/>
    <w:link w:val="22"/>
    <w:uiPriority w:val="99"/>
    <w:unhideWhenUsed/>
    <w:rsid w:val="00FD7B3C"/>
    <w:pPr>
      <w:spacing w:after="0" w:line="240" w:lineRule="auto"/>
      <w:ind w:left="540" w:firstLine="540"/>
      <w:jc w:val="both"/>
    </w:pPr>
    <w:rPr>
      <w:rFonts w:ascii="Courier New" w:eastAsia="Times New Roman" w:hAnsi="Courier New" w:cs="Times New Roman"/>
      <w:sz w:val="28"/>
      <w:szCs w:val="24"/>
    </w:rPr>
  </w:style>
  <w:style w:type="character" w:customStyle="1" w:styleId="22">
    <w:name w:val="Основной текст с отступом 2 Знак"/>
    <w:basedOn w:val="a0"/>
    <w:link w:val="21"/>
    <w:uiPriority w:val="99"/>
    <w:rsid w:val="00FD7B3C"/>
    <w:rPr>
      <w:rFonts w:ascii="Courier New" w:eastAsia="Times New Roman" w:hAnsi="Courier New"/>
      <w:sz w:val="28"/>
      <w:szCs w:val="24"/>
      <w:lang w:eastAsia="ru-RU"/>
    </w:rPr>
  </w:style>
  <w:style w:type="character" w:customStyle="1" w:styleId="ac">
    <w:name w:val="Текст выноски Знак"/>
    <w:basedOn w:val="a0"/>
    <w:link w:val="ad"/>
    <w:uiPriority w:val="99"/>
    <w:semiHidden/>
    <w:rsid w:val="00FD7B3C"/>
    <w:rPr>
      <w:rFonts w:ascii="Tahoma" w:eastAsiaTheme="minorEastAsia" w:hAnsi="Tahoma" w:cs="Tahoma"/>
      <w:sz w:val="16"/>
      <w:szCs w:val="16"/>
      <w:lang w:eastAsia="ru-RU"/>
    </w:rPr>
  </w:style>
  <w:style w:type="paragraph" w:styleId="ad">
    <w:name w:val="Balloon Text"/>
    <w:basedOn w:val="a"/>
    <w:link w:val="ac"/>
    <w:uiPriority w:val="99"/>
    <w:semiHidden/>
    <w:unhideWhenUsed/>
    <w:rsid w:val="00FD7B3C"/>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FD7B3C"/>
    <w:rPr>
      <w:rFonts w:ascii="Tahoma" w:eastAsiaTheme="minorEastAsia" w:hAnsi="Tahoma" w:cs="Tahoma"/>
      <w:sz w:val="16"/>
      <w:szCs w:val="16"/>
      <w:lang w:eastAsia="ru-RU"/>
    </w:rPr>
  </w:style>
  <w:style w:type="paragraph" w:customStyle="1" w:styleId="Style2">
    <w:name w:val="Style2"/>
    <w:basedOn w:val="a"/>
    <w:uiPriority w:val="99"/>
    <w:rsid w:val="00FD7B3C"/>
    <w:pPr>
      <w:widowControl w:val="0"/>
      <w:autoSpaceDE w:val="0"/>
      <w:autoSpaceDN w:val="0"/>
      <w:adjustRightInd w:val="0"/>
      <w:spacing w:after="0" w:line="326" w:lineRule="exact"/>
      <w:ind w:firstLine="557"/>
      <w:jc w:val="both"/>
    </w:pPr>
    <w:rPr>
      <w:rFonts w:ascii="Times New Roman" w:eastAsia="Times New Roman" w:hAnsi="Times New Roman" w:cs="Times New Roman"/>
      <w:sz w:val="24"/>
      <w:szCs w:val="24"/>
    </w:rPr>
  </w:style>
  <w:style w:type="paragraph" w:customStyle="1" w:styleId="Default">
    <w:name w:val="Default"/>
    <w:rsid w:val="00FD7B3C"/>
    <w:pPr>
      <w:autoSpaceDE w:val="0"/>
      <w:autoSpaceDN w:val="0"/>
      <w:adjustRightInd w:val="0"/>
    </w:pPr>
    <w:rPr>
      <w:rFonts w:eastAsia="Times New Roman"/>
      <w:color w:val="000000"/>
      <w:sz w:val="24"/>
      <w:szCs w:val="24"/>
      <w:lang w:eastAsia="ru-RU"/>
    </w:rPr>
  </w:style>
  <w:style w:type="character" w:customStyle="1" w:styleId="31">
    <w:name w:val="Основной текст (3)_"/>
    <w:basedOn w:val="a0"/>
    <w:link w:val="32"/>
    <w:locked/>
    <w:rsid w:val="00FD7B3C"/>
    <w:rPr>
      <w:spacing w:val="4"/>
      <w:sz w:val="21"/>
      <w:szCs w:val="21"/>
      <w:shd w:val="clear" w:color="auto" w:fill="FFFFFF"/>
    </w:rPr>
  </w:style>
  <w:style w:type="paragraph" w:customStyle="1" w:styleId="32">
    <w:name w:val="Основной текст (3)"/>
    <w:basedOn w:val="a"/>
    <w:link w:val="31"/>
    <w:rsid w:val="00FD7B3C"/>
    <w:pPr>
      <w:widowControl w:val="0"/>
      <w:shd w:val="clear" w:color="auto" w:fill="FFFFFF"/>
      <w:spacing w:before="240" w:after="0" w:line="317" w:lineRule="exact"/>
      <w:jc w:val="center"/>
    </w:pPr>
    <w:rPr>
      <w:rFonts w:ascii="Calibri" w:eastAsia="Calibri" w:hAnsi="Calibri" w:cs="Times New Roman"/>
      <w:spacing w:val="4"/>
      <w:sz w:val="21"/>
      <w:szCs w:val="21"/>
      <w:lang w:eastAsia="en-US"/>
    </w:rPr>
  </w:style>
  <w:style w:type="paragraph" w:customStyle="1" w:styleId="13">
    <w:name w:val="Стиль1"/>
    <w:basedOn w:val="a"/>
    <w:uiPriority w:val="99"/>
    <w:rsid w:val="00FD7B3C"/>
    <w:pPr>
      <w:widowControl w:val="0"/>
      <w:autoSpaceDE w:val="0"/>
      <w:autoSpaceDN w:val="0"/>
      <w:adjustRightInd w:val="0"/>
      <w:spacing w:after="0" w:line="240" w:lineRule="auto"/>
    </w:pPr>
    <w:rPr>
      <w:rFonts w:ascii="Times New Roman" w:eastAsia="Times New Roman" w:hAnsi="Times New Roman" w:cs="Times New Roman"/>
      <w:bCs/>
      <w:sz w:val="24"/>
      <w:szCs w:val="20"/>
    </w:rPr>
  </w:style>
  <w:style w:type="table" w:styleId="ae">
    <w:name w:val="Table Grid"/>
    <w:basedOn w:val="a1"/>
    <w:uiPriority w:val="59"/>
    <w:rsid w:val="00FD7B3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rsid w:val="00FD7B3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D7B3C"/>
  </w:style>
  <w:style w:type="paragraph" w:styleId="af">
    <w:name w:val="Normal (Web)"/>
    <w:aliases w:val="Обычный (Web),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FD7B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e"/>
    <w:uiPriority w:val="59"/>
    <w:rsid w:val="00FD7B3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FD7B3C"/>
    <w:rPr>
      <w:color w:val="0000FF" w:themeColor="hyperlink"/>
      <w:u w:val="single"/>
    </w:rPr>
  </w:style>
  <w:style w:type="paragraph" w:customStyle="1" w:styleId="15">
    <w:name w:val="Абзац списка1"/>
    <w:basedOn w:val="a"/>
    <w:uiPriority w:val="99"/>
    <w:rsid w:val="00FD7B3C"/>
    <w:pPr>
      <w:ind w:left="720"/>
    </w:pPr>
    <w:rPr>
      <w:rFonts w:ascii="Calibri" w:eastAsia="Times New Roman" w:hAnsi="Calibri" w:cs="Calibri"/>
      <w:lang w:eastAsia="en-US"/>
    </w:rPr>
  </w:style>
  <w:style w:type="character" w:customStyle="1" w:styleId="af1">
    <w:name w:val="Основной текст_"/>
    <w:basedOn w:val="a0"/>
    <w:link w:val="33"/>
    <w:rsid w:val="00FD7B3C"/>
    <w:rPr>
      <w:spacing w:val="1"/>
      <w:shd w:val="clear" w:color="auto" w:fill="FFFFFF"/>
    </w:rPr>
  </w:style>
  <w:style w:type="paragraph" w:customStyle="1" w:styleId="33">
    <w:name w:val="Основной текст3"/>
    <w:basedOn w:val="a"/>
    <w:link w:val="af1"/>
    <w:rsid w:val="00FD7B3C"/>
    <w:pPr>
      <w:widowControl w:val="0"/>
      <w:shd w:val="clear" w:color="auto" w:fill="FFFFFF"/>
      <w:spacing w:after="300" w:line="322" w:lineRule="exact"/>
      <w:ind w:hanging="360"/>
      <w:jc w:val="center"/>
    </w:pPr>
    <w:rPr>
      <w:rFonts w:ascii="Calibri" w:eastAsia="Calibri" w:hAnsi="Calibri" w:cs="Times New Roman"/>
      <w:spacing w:val="1"/>
      <w:sz w:val="20"/>
      <w:szCs w:val="20"/>
      <w:lang w:eastAsia="en-US"/>
    </w:rPr>
  </w:style>
  <w:style w:type="character" w:customStyle="1" w:styleId="16">
    <w:name w:val="Основной текст1"/>
    <w:basedOn w:val="af1"/>
    <w:rsid w:val="00FD7B3C"/>
    <w:rPr>
      <w:spacing w:val="1"/>
      <w:shd w:val="clear" w:color="auto" w:fill="FFFFFF"/>
    </w:rPr>
  </w:style>
  <w:style w:type="character" w:customStyle="1" w:styleId="0pt">
    <w:name w:val="Основной текст + Полужирный;Интервал 0 pt"/>
    <w:basedOn w:val="af1"/>
    <w:rsid w:val="00FD7B3C"/>
    <w:rPr>
      <w:spacing w:val="1"/>
      <w:shd w:val="clear" w:color="auto" w:fill="FFFFFF"/>
    </w:rPr>
  </w:style>
  <w:style w:type="character" w:customStyle="1" w:styleId="23">
    <w:name w:val="Подпись к таблице (2)_"/>
    <w:basedOn w:val="a0"/>
    <w:link w:val="24"/>
    <w:rsid w:val="00FD7B3C"/>
    <w:rPr>
      <w:b/>
      <w:bCs/>
      <w:spacing w:val="-1"/>
      <w:shd w:val="clear" w:color="auto" w:fill="FFFFFF"/>
    </w:rPr>
  </w:style>
  <w:style w:type="paragraph" w:customStyle="1" w:styleId="24">
    <w:name w:val="Подпись к таблице (2)"/>
    <w:basedOn w:val="a"/>
    <w:link w:val="23"/>
    <w:rsid w:val="00FD7B3C"/>
    <w:pPr>
      <w:widowControl w:val="0"/>
      <w:shd w:val="clear" w:color="auto" w:fill="FFFFFF"/>
      <w:spacing w:after="0" w:line="0" w:lineRule="atLeast"/>
    </w:pPr>
    <w:rPr>
      <w:rFonts w:ascii="Calibri" w:eastAsia="Calibri" w:hAnsi="Calibri" w:cs="Times New Roman"/>
      <w:b/>
      <w:bCs/>
      <w:spacing w:val="-1"/>
      <w:sz w:val="20"/>
      <w:szCs w:val="20"/>
      <w:lang w:eastAsia="en-US"/>
    </w:rPr>
  </w:style>
  <w:style w:type="paragraph" w:customStyle="1" w:styleId="msonormalbullet3gif">
    <w:name w:val="msonormalbullet3.gif"/>
    <w:basedOn w:val="a"/>
    <w:uiPriority w:val="99"/>
    <w:rsid w:val="00FD7B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7"/>
    <w:locked/>
    <w:rsid w:val="00FD7B3C"/>
    <w:rPr>
      <w:rFonts w:cs="Calibri"/>
    </w:rPr>
  </w:style>
  <w:style w:type="paragraph" w:customStyle="1" w:styleId="17">
    <w:name w:val="Без интервала1"/>
    <w:link w:val="NoSpacingChar"/>
    <w:rsid w:val="00FD7B3C"/>
    <w:rPr>
      <w:rFonts w:cs="Calibri"/>
    </w:rPr>
  </w:style>
  <w:style w:type="paragraph" w:customStyle="1" w:styleId="ConsPlusTitle">
    <w:name w:val="ConsPlusTitle"/>
    <w:uiPriority w:val="99"/>
    <w:rsid w:val="00FD7B3C"/>
    <w:pPr>
      <w:widowControl w:val="0"/>
      <w:autoSpaceDE w:val="0"/>
      <w:autoSpaceDN w:val="0"/>
      <w:adjustRightInd w:val="0"/>
    </w:pPr>
    <w:rPr>
      <w:rFonts w:ascii="Arial" w:eastAsia="Times New Roman" w:hAnsi="Arial" w:cs="Arial"/>
      <w:b/>
      <w:bCs/>
      <w:lang w:eastAsia="ru-RU"/>
    </w:rPr>
  </w:style>
  <w:style w:type="table" w:customStyle="1" w:styleId="34">
    <w:name w:val="Сетка таблицы3"/>
    <w:basedOn w:val="a1"/>
    <w:next w:val="ae"/>
    <w:rsid w:val="00FD7B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unhideWhenUsed/>
    <w:rsid w:val="00FD7B3C"/>
    <w:pPr>
      <w:spacing w:after="120"/>
    </w:pPr>
  </w:style>
  <w:style w:type="character" w:customStyle="1" w:styleId="af3">
    <w:name w:val="Основной текст Знак"/>
    <w:basedOn w:val="a0"/>
    <w:link w:val="af2"/>
    <w:uiPriority w:val="99"/>
    <w:rsid w:val="00FD7B3C"/>
    <w:rPr>
      <w:rFonts w:asciiTheme="minorHAnsi" w:eastAsiaTheme="minorEastAsia" w:hAnsiTheme="minorHAnsi" w:cstheme="minorBidi"/>
      <w:sz w:val="22"/>
      <w:szCs w:val="22"/>
      <w:lang w:eastAsia="ru-RU"/>
    </w:rPr>
  </w:style>
  <w:style w:type="character" w:customStyle="1" w:styleId="25">
    <w:name w:val="Основной текст 2 Знак"/>
    <w:basedOn w:val="a0"/>
    <w:link w:val="26"/>
    <w:uiPriority w:val="99"/>
    <w:semiHidden/>
    <w:rsid w:val="00FD7B3C"/>
    <w:rPr>
      <w:rFonts w:asciiTheme="minorHAnsi" w:eastAsiaTheme="minorEastAsia" w:hAnsiTheme="minorHAnsi" w:cstheme="minorBidi"/>
      <w:sz w:val="22"/>
      <w:szCs w:val="22"/>
      <w:lang w:eastAsia="ru-RU"/>
    </w:rPr>
  </w:style>
  <w:style w:type="paragraph" w:styleId="26">
    <w:name w:val="Body Text 2"/>
    <w:basedOn w:val="a"/>
    <w:link w:val="25"/>
    <w:uiPriority w:val="99"/>
    <w:semiHidden/>
    <w:unhideWhenUsed/>
    <w:rsid w:val="00FD7B3C"/>
    <w:pPr>
      <w:spacing w:after="120" w:line="480" w:lineRule="auto"/>
    </w:pPr>
  </w:style>
  <w:style w:type="character" w:customStyle="1" w:styleId="210">
    <w:name w:val="Основной текст 2 Знак1"/>
    <w:basedOn w:val="a0"/>
    <w:uiPriority w:val="99"/>
    <w:semiHidden/>
    <w:rsid w:val="00FD7B3C"/>
    <w:rPr>
      <w:rFonts w:asciiTheme="minorHAnsi" w:eastAsiaTheme="minorEastAsia" w:hAnsiTheme="minorHAnsi" w:cstheme="minorBidi"/>
      <w:sz w:val="22"/>
      <w:szCs w:val="22"/>
      <w:lang w:eastAsia="ru-RU"/>
    </w:rPr>
  </w:style>
  <w:style w:type="paragraph" w:customStyle="1" w:styleId="27">
    <w:name w:val="Основной текст2"/>
    <w:basedOn w:val="a"/>
    <w:rsid w:val="00FD7B3C"/>
    <w:pPr>
      <w:shd w:val="clear" w:color="auto" w:fill="FFFFFF"/>
      <w:spacing w:before="360" w:after="0" w:line="413" w:lineRule="exact"/>
      <w:ind w:hanging="460"/>
      <w:jc w:val="both"/>
    </w:pPr>
    <w:rPr>
      <w:rFonts w:ascii="Times New Roman" w:eastAsia="Times New Roman" w:hAnsi="Times New Roman" w:cs="Times New Roman"/>
      <w:sz w:val="23"/>
      <w:szCs w:val="23"/>
    </w:rPr>
  </w:style>
  <w:style w:type="character" w:customStyle="1" w:styleId="af4">
    <w:name w:val="Подпись к картинке_"/>
    <w:link w:val="af5"/>
    <w:locked/>
    <w:rsid w:val="00FD7B3C"/>
    <w:rPr>
      <w:sz w:val="23"/>
      <w:szCs w:val="23"/>
      <w:shd w:val="clear" w:color="auto" w:fill="FFFFFF"/>
    </w:rPr>
  </w:style>
  <w:style w:type="paragraph" w:customStyle="1" w:styleId="af5">
    <w:name w:val="Подпись к картинке"/>
    <w:basedOn w:val="a"/>
    <w:link w:val="af4"/>
    <w:rsid w:val="00FD7B3C"/>
    <w:pPr>
      <w:shd w:val="clear" w:color="auto" w:fill="FFFFFF"/>
      <w:spacing w:before="180" w:after="0" w:line="413" w:lineRule="exact"/>
      <w:ind w:hanging="440"/>
      <w:jc w:val="both"/>
    </w:pPr>
    <w:rPr>
      <w:rFonts w:ascii="Calibri" w:eastAsia="Calibri" w:hAnsi="Calibri" w:cs="Times New Roman"/>
      <w:sz w:val="23"/>
      <w:szCs w:val="23"/>
      <w:lang w:eastAsia="en-US"/>
    </w:rPr>
  </w:style>
  <w:style w:type="paragraph" w:customStyle="1" w:styleId="18">
    <w:name w:val="Обычный1"/>
    <w:uiPriority w:val="99"/>
    <w:rsid w:val="00FD7B3C"/>
    <w:pPr>
      <w:widowControl w:val="0"/>
      <w:snapToGrid w:val="0"/>
    </w:pPr>
    <w:rPr>
      <w:rFonts w:ascii="Times New Roman" w:eastAsia="Times New Roman" w:hAnsi="Times New Roman"/>
      <w:b/>
      <w:i/>
      <w:lang w:eastAsia="ru-RU"/>
    </w:rPr>
  </w:style>
  <w:style w:type="character" w:customStyle="1" w:styleId="-1pt">
    <w:name w:val="Основной текст + Интервал -1 pt"/>
    <w:rsid w:val="00FD7B3C"/>
    <w:rPr>
      <w:rFonts w:ascii="Times New Roman" w:eastAsia="Times New Roman" w:hAnsi="Times New Roman" w:cs="Times New Roman" w:hint="default"/>
      <w:b w:val="0"/>
      <w:bCs w:val="0"/>
      <w:i w:val="0"/>
      <w:iCs w:val="0"/>
      <w:smallCaps w:val="0"/>
      <w:strike w:val="0"/>
      <w:dstrike w:val="0"/>
      <w:spacing w:val="-20"/>
      <w:sz w:val="23"/>
      <w:szCs w:val="23"/>
      <w:u w:val="none"/>
      <w:effect w:val="none"/>
      <w:shd w:val="clear" w:color="auto" w:fill="FFFFFF"/>
    </w:rPr>
  </w:style>
  <w:style w:type="character" w:customStyle="1" w:styleId="af6">
    <w:name w:val="Основной текст + Курсив"/>
    <w:rsid w:val="00FD7B3C"/>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apple-style-span">
    <w:name w:val="apple-style-span"/>
    <w:basedOn w:val="a0"/>
    <w:rsid w:val="00FD7B3C"/>
  </w:style>
  <w:style w:type="character" w:customStyle="1" w:styleId="FontStyle25">
    <w:name w:val="Font Style25"/>
    <w:uiPriority w:val="99"/>
    <w:rsid w:val="00FD7B3C"/>
    <w:rPr>
      <w:rFonts w:ascii="Times New Roman" w:hAnsi="Times New Roman" w:cs="Times New Roman"/>
      <w:sz w:val="22"/>
      <w:szCs w:val="22"/>
    </w:rPr>
  </w:style>
  <w:style w:type="character" w:customStyle="1" w:styleId="28">
    <w:name w:val="Основной текст (2)"/>
    <w:basedOn w:val="a0"/>
    <w:rsid w:val="00FD7B3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customStyle="1" w:styleId="4">
    <w:name w:val="Сетка таблицы4"/>
    <w:basedOn w:val="a1"/>
    <w:next w:val="ae"/>
    <w:rsid w:val="00FD7B3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ody Text Indent"/>
    <w:basedOn w:val="a"/>
    <w:link w:val="af8"/>
    <w:unhideWhenUsed/>
    <w:rsid w:val="00FD7B3C"/>
    <w:pPr>
      <w:spacing w:after="120"/>
      <w:ind w:left="283"/>
    </w:pPr>
  </w:style>
  <w:style w:type="character" w:customStyle="1" w:styleId="af8">
    <w:name w:val="Основной текст с отступом Знак"/>
    <w:basedOn w:val="a0"/>
    <w:link w:val="af7"/>
    <w:rsid w:val="00FD7B3C"/>
    <w:rPr>
      <w:rFonts w:asciiTheme="minorHAnsi" w:eastAsiaTheme="minorEastAsia" w:hAnsiTheme="minorHAnsi" w:cstheme="minorBidi"/>
      <w:sz w:val="22"/>
      <w:szCs w:val="22"/>
      <w:lang w:eastAsia="ru-RU"/>
    </w:rPr>
  </w:style>
  <w:style w:type="character" w:customStyle="1" w:styleId="af9">
    <w:name w:val="Подпись к картинке + Курсив"/>
    <w:basedOn w:val="af4"/>
    <w:rsid w:val="00FD7B3C"/>
    <w:rPr>
      <w:rFonts w:eastAsia="Times New Roman"/>
      <w:i/>
      <w:iCs/>
      <w:sz w:val="23"/>
      <w:szCs w:val="23"/>
      <w:shd w:val="clear" w:color="auto" w:fill="FFFFFF"/>
    </w:rPr>
  </w:style>
  <w:style w:type="character" w:customStyle="1" w:styleId="afa">
    <w:name w:val="Основной текст + Полужирный;Курсив"/>
    <w:basedOn w:val="af1"/>
    <w:rsid w:val="00FD7B3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news-title">
    <w:name w:val="news-title"/>
    <w:basedOn w:val="a0"/>
    <w:rsid w:val="00FD7B3C"/>
  </w:style>
  <w:style w:type="character" w:customStyle="1" w:styleId="afb">
    <w:name w:val="Основной текст + Полужирный"/>
    <w:aliases w:val="Интервал 0 pt"/>
    <w:basedOn w:val="af1"/>
    <w:rsid w:val="00FD7B3C"/>
    <w:rPr>
      <w:spacing w:val="1"/>
      <w:shd w:val="clear" w:color="auto" w:fill="FFFFFF"/>
    </w:rPr>
  </w:style>
  <w:style w:type="table" w:customStyle="1" w:styleId="29">
    <w:name w:val="Сетка таблицы2"/>
    <w:basedOn w:val="a1"/>
    <w:uiPriority w:val="59"/>
    <w:rsid w:val="00FD7B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Знак1"/>
    <w:basedOn w:val="a0"/>
    <w:uiPriority w:val="99"/>
    <w:locked/>
    <w:rsid w:val="00FD7B3C"/>
    <w:rPr>
      <w:rFonts w:ascii="Times New Roman" w:hAnsi="Times New Roman" w:cs="Times New Roman"/>
      <w:sz w:val="26"/>
      <w:szCs w:val="26"/>
      <w:shd w:val="clear" w:color="auto" w:fill="FFFFFF"/>
    </w:rPr>
  </w:style>
  <w:style w:type="paragraph" w:customStyle="1" w:styleId="TableContents">
    <w:name w:val="Table Contents"/>
    <w:basedOn w:val="a"/>
    <w:rsid w:val="00FD7B3C"/>
    <w:pPr>
      <w:suppressLineNumber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fc">
    <w:name w:val="Абзац"/>
    <w:basedOn w:val="a"/>
    <w:rsid w:val="00FD7B3C"/>
    <w:pPr>
      <w:spacing w:after="0" w:line="240" w:lineRule="auto"/>
      <w:ind w:firstLine="425"/>
      <w:jc w:val="both"/>
    </w:pPr>
    <w:rPr>
      <w:rFonts w:ascii="Times New Roman" w:eastAsia="Times New Roman" w:hAnsi="Times New Roman" w:cs="Times New Roman"/>
      <w:sz w:val="26"/>
    </w:rPr>
  </w:style>
  <w:style w:type="paragraph" w:customStyle="1" w:styleId="NoSpacing1">
    <w:name w:val="No Spacing1"/>
    <w:rsid w:val="00FD7B3C"/>
    <w:rPr>
      <w:sz w:val="22"/>
      <w:szCs w:val="22"/>
    </w:rPr>
  </w:style>
  <w:style w:type="character" w:customStyle="1" w:styleId="2a">
    <w:name w:val="Основной текст (2)_"/>
    <w:basedOn w:val="a0"/>
    <w:rsid w:val="00FD7B3C"/>
    <w:rPr>
      <w:rFonts w:ascii="Times New Roman" w:eastAsia="Times New Roman" w:hAnsi="Times New Roman" w:cs="Times New Roman"/>
      <w:sz w:val="28"/>
      <w:szCs w:val="28"/>
      <w:shd w:val="clear" w:color="auto" w:fill="FFFFFF"/>
    </w:rPr>
  </w:style>
  <w:style w:type="paragraph" w:customStyle="1" w:styleId="Style7">
    <w:name w:val="Style7"/>
    <w:basedOn w:val="a"/>
    <w:uiPriority w:val="99"/>
    <w:rsid w:val="00FD7B3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5">
    <w:name w:val="Style15"/>
    <w:basedOn w:val="a"/>
    <w:uiPriority w:val="99"/>
    <w:rsid w:val="00FD7B3C"/>
    <w:pPr>
      <w:widowControl w:val="0"/>
      <w:autoSpaceDE w:val="0"/>
      <w:autoSpaceDN w:val="0"/>
      <w:adjustRightInd w:val="0"/>
      <w:spacing w:after="0" w:line="276" w:lineRule="exact"/>
      <w:ind w:firstLine="701"/>
    </w:pPr>
    <w:rPr>
      <w:rFonts w:ascii="Times New Roman" w:hAnsi="Times New Roman" w:cs="Times New Roman"/>
      <w:sz w:val="24"/>
      <w:szCs w:val="24"/>
    </w:rPr>
  </w:style>
  <w:style w:type="paragraph" w:customStyle="1" w:styleId="Style16">
    <w:name w:val="Style16"/>
    <w:basedOn w:val="a"/>
    <w:uiPriority w:val="99"/>
    <w:rsid w:val="00FD7B3C"/>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17">
    <w:name w:val="Style17"/>
    <w:basedOn w:val="a"/>
    <w:uiPriority w:val="99"/>
    <w:rsid w:val="00FD7B3C"/>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18">
    <w:name w:val="Style18"/>
    <w:basedOn w:val="a"/>
    <w:uiPriority w:val="99"/>
    <w:rsid w:val="00FD7B3C"/>
    <w:pPr>
      <w:widowControl w:val="0"/>
      <w:autoSpaceDE w:val="0"/>
      <w:autoSpaceDN w:val="0"/>
      <w:adjustRightInd w:val="0"/>
      <w:spacing w:after="0" w:line="274" w:lineRule="exact"/>
      <w:jc w:val="both"/>
    </w:pPr>
    <w:rPr>
      <w:rFonts w:ascii="Times New Roman" w:hAnsi="Times New Roman" w:cs="Times New Roman"/>
      <w:sz w:val="24"/>
      <w:szCs w:val="24"/>
    </w:rPr>
  </w:style>
  <w:style w:type="character" w:customStyle="1" w:styleId="FontStyle33">
    <w:name w:val="Font Style33"/>
    <w:basedOn w:val="a0"/>
    <w:uiPriority w:val="99"/>
    <w:rsid w:val="00FD7B3C"/>
    <w:rPr>
      <w:rFonts w:ascii="Times New Roman" w:hAnsi="Times New Roman" w:cs="Times New Roman" w:hint="default"/>
      <w:b/>
      <w:bCs/>
      <w:sz w:val="22"/>
      <w:szCs w:val="22"/>
    </w:rPr>
  </w:style>
  <w:style w:type="character" w:customStyle="1" w:styleId="FontStyle34">
    <w:name w:val="Font Style34"/>
    <w:basedOn w:val="a0"/>
    <w:uiPriority w:val="99"/>
    <w:rsid w:val="00FD7B3C"/>
    <w:rPr>
      <w:rFonts w:ascii="Times New Roman" w:hAnsi="Times New Roman" w:cs="Times New Roman" w:hint="default"/>
      <w:sz w:val="22"/>
      <w:szCs w:val="22"/>
    </w:rPr>
  </w:style>
  <w:style w:type="paragraph" w:customStyle="1" w:styleId="formattext">
    <w:name w:val="formattext"/>
    <w:basedOn w:val="a"/>
    <w:rsid w:val="00FD7B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10">
    <w:name w:val="Сетка таблицы31"/>
    <w:basedOn w:val="a1"/>
    <w:next w:val="ae"/>
    <w:uiPriority w:val="59"/>
    <w:rsid w:val="00FD7B3C"/>
    <w:rPr>
      <w:rFonts w:eastAsia="Times New Roman"/>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e"/>
    <w:uiPriority w:val="59"/>
    <w:rsid w:val="00FD7B3C"/>
    <w:rPr>
      <w:rFonts w:eastAsia="Times New Roman"/>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semiHidden="0" w:uiPriority="22" w:unhideWhenUsed="0" w:qFormat="1"/>
    <w:lsdException w:name="Emphasis" w:locked="1"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3C"/>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locked/>
    <w:rsid w:val="005C5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B489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locked/>
    <w:rsid w:val="00FD7B3C"/>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unhideWhenUsed/>
    <w:qFormat/>
    <w:locked/>
    <w:rsid w:val="005C51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162"/>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link w:val="9"/>
    <w:uiPriority w:val="99"/>
    <w:rsid w:val="005C5162"/>
    <w:rPr>
      <w:rFonts w:asciiTheme="majorHAnsi" w:eastAsiaTheme="majorEastAsia" w:hAnsiTheme="majorHAnsi" w:cstheme="majorBidi"/>
      <w:i/>
      <w:iCs/>
      <w:color w:val="404040" w:themeColor="text1" w:themeTint="BF"/>
    </w:rPr>
  </w:style>
  <w:style w:type="character" w:styleId="a3">
    <w:name w:val="Strong"/>
    <w:uiPriority w:val="22"/>
    <w:qFormat/>
    <w:rsid w:val="00AB4890"/>
    <w:rPr>
      <w:b/>
      <w:bCs/>
    </w:rPr>
  </w:style>
  <w:style w:type="character" w:styleId="a4">
    <w:name w:val="Emphasis"/>
    <w:uiPriority w:val="20"/>
    <w:qFormat/>
    <w:locked/>
    <w:rsid w:val="005C5162"/>
    <w:rPr>
      <w:i/>
      <w:iCs/>
    </w:rPr>
  </w:style>
  <w:style w:type="character" w:customStyle="1" w:styleId="20">
    <w:name w:val="Заголовок 2 Знак"/>
    <w:basedOn w:val="a0"/>
    <w:link w:val="2"/>
    <w:uiPriority w:val="9"/>
    <w:rsid w:val="00AB4890"/>
    <w:rPr>
      <w:rFonts w:ascii="Arial" w:eastAsia="Times New Roman" w:hAnsi="Arial" w:cs="Arial"/>
      <w:b/>
      <w:bCs/>
      <w:i/>
      <w:iCs/>
      <w:sz w:val="28"/>
      <w:szCs w:val="28"/>
    </w:rPr>
  </w:style>
  <w:style w:type="paragraph" w:styleId="a5">
    <w:name w:val="No Spacing"/>
    <w:aliases w:val="No Spacing,Обрнадзор"/>
    <w:link w:val="a6"/>
    <w:uiPriority w:val="1"/>
    <w:qFormat/>
    <w:rsid w:val="00AB4890"/>
    <w:rPr>
      <w:rFonts w:eastAsia="Times New Roman" w:cs="Calibri"/>
      <w:sz w:val="22"/>
      <w:szCs w:val="22"/>
    </w:rPr>
  </w:style>
  <w:style w:type="paragraph" w:styleId="a7">
    <w:name w:val="List Paragraph"/>
    <w:basedOn w:val="a"/>
    <w:uiPriority w:val="34"/>
    <w:qFormat/>
    <w:rsid w:val="00AB4890"/>
    <w:pPr>
      <w:ind w:left="720"/>
    </w:pPr>
    <w:rPr>
      <w:rFonts w:eastAsia="Times New Roman"/>
    </w:rPr>
  </w:style>
  <w:style w:type="character" w:customStyle="1" w:styleId="30">
    <w:name w:val="Заголовок 3 Знак"/>
    <w:basedOn w:val="a0"/>
    <w:link w:val="3"/>
    <w:uiPriority w:val="9"/>
    <w:semiHidden/>
    <w:rsid w:val="00FD7B3C"/>
    <w:rPr>
      <w:rFonts w:asciiTheme="majorHAnsi" w:eastAsiaTheme="majorEastAsia" w:hAnsiTheme="majorHAnsi" w:cstheme="majorBidi"/>
      <w:b/>
      <w:bCs/>
      <w:color w:val="4F81BD" w:themeColor="accent1"/>
      <w:sz w:val="22"/>
      <w:szCs w:val="22"/>
      <w:lang w:eastAsia="ru-RU"/>
    </w:rPr>
  </w:style>
  <w:style w:type="character" w:customStyle="1" w:styleId="a6">
    <w:name w:val="Без интервала Знак"/>
    <w:aliases w:val="No Spacing Знак,Обрнадзор Знак"/>
    <w:link w:val="a5"/>
    <w:uiPriority w:val="1"/>
    <w:locked/>
    <w:rsid w:val="00FD7B3C"/>
    <w:rPr>
      <w:rFonts w:eastAsia="Times New Roman" w:cs="Calibri"/>
      <w:sz w:val="22"/>
      <w:szCs w:val="22"/>
    </w:rPr>
  </w:style>
  <w:style w:type="paragraph" w:styleId="a8">
    <w:name w:val="header"/>
    <w:basedOn w:val="a"/>
    <w:link w:val="a9"/>
    <w:uiPriority w:val="99"/>
    <w:unhideWhenUsed/>
    <w:rsid w:val="00FD7B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7B3C"/>
    <w:rPr>
      <w:rFonts w:asciiTheme="minorHAnsi" w:eastAsiaTheme="minorEastAsia" w:hAnsiTheme="minorHAnsi" w:cstheme="minorBidi"/>
      <w:sz w:val="22"/>
      <w:szCs w:val="22"/>
      <w:lang w:eastAsia="ru-RU"/>
    </w:rPr>
  </w:style>
  <w:style w:type="character" w:customStyle="1" w:styleId="aa">
    <w:name w:val="Нижний колонтитул Знак"/>
    <w:basedOn w:val="a0"/>
    <w:link w:val="ab"/>
    <w:uiPriority w:val="99"/>
    <w:rsid w:val="00FD7B3C"/>
    <w:rPr>
      <w:rFonts w:asciiTheme="minorHAnsi" w:eastAsiaTheme="minorEastAsia" w:hAnsiTheme="minorHAnsi" w:cstheme="minorBidi"/>
      <w:sz w:val="22"/>
      <w:szCs w:val="22"/>
      <w:lang w:eastAsia="ru-RU"/>
    </w:rPr>
  </w:style>
  <w:style w:type="paragraph" w:styleId="ab">
    <w:name w:val="footer"/>
    <w:basedOn w:val="a"/>
    <w:link w:val="aa"/>
    <w:uiPriority w:val="99"/>
    <w:unhideWhenUsed/>
    <w:rsid w:val="00FD7B3C"/>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D7B3C"/>
    <w:rPr>
      <w:rFonts w:asciiTheme="minorHAnsi" w:eastAsiaTheme="minorEastAsia" w:hAnsiTheme="minorHAnsi" w:cstheme="minorBidi"/>
      <w:sz w:val="22"/>
      <w:szCs w:val="22"/>
      <w:lang w:eastAsia="ru-RU"/>
    </w:rPr>
  </w:style>
  <w:style w:type="paragraph" w:styleId="21">
    <w:name w:val="Body Text Indent 2"/>
    <w:basedOn w:val="a"/>
    <w:link w:val="22"/>
    <w:uiPriority w:val="99"/>
    <w:unhideWhenUsed/>
    <w:rsid w:val="00FD7B3C"/>
    <w:pPr>
      <w:spacing w:after="0" w:line="240" w:lineRule="auto"/>
      <w:ind w:left="540" w:firstLine="540"/>
      <w:jc w:val="both"/>
    </w:pPr>
    <w:rPr>
      <w:rFonts w:ascii="Courier New" w:eastAsia="Times New Roman" w:hAnsi="Courier New" w:cs="Times New Roman"/>
      <w:sz w:val="28"/>
      <w:szCs w:val="24"/>
    </w:rPr>
  </w:style>
  <w:style w:type="character" w:customStyle="1" w:styleId="22">
    <w:name w:val="Основной текст с отступом 2 Знак"/>
    <w:basedOn w:val="a0"/>
    <w:link w:val="21"/>
    <w:uiPriority w:val="99"/>
    <w:rsid w:val="00FD7B3C"/>
    <w:rPr>
      <w:rFonts w:ascii="Courier New" w:eastAsia="Times New Roman" w:hAnsi="Courier New"/>
      <w:sz w:val="28"/>
      <w:szCs w:val="24"/>
      <w:lang w:eastAsia="ru-RU"/>
    </w:rPr>
  </w:style>
  <w:style w:type="character" w:customStyle="1" w:styleId="ac">
    <w:name w:val="Текст выноски Знак"/>
    <w:basedOn w:val="a0"/>
    <w:link w:val="ad"/>
    <w:uiPriority w:val="99"/>
    <w:semiHidden/>
    <w:rsid w:val="00FD7B3C"/>
    <w:rPr>
      <w:rFonts w:ascii="Tahoma" w:eastAsiaTheme="minorEastAsia" w:hAnsi="Tahoma" w:cs="Tahoma"/>
      <w:sz w:val="16"/>
      <w:szCs w:val="16"/>
      <w:lang w:eastAsia="ru-RU"/>
    </w:rPr>
  </w:style>
  <w:style w:type="paragraph" w:styleId="ad">
    <w:name w:val="Balloon Text"/>
    <w:basedOn w:val="a"/>
    <w:link w:val="ac"/>
    <w:uiPriority w:val="99"/>
    <w:semiHidden/>
    <w:unhideWhenUsed/>
    <w:rsid w:val="00FD7B3C"/>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FD7B3C"/>
    <w:rPr>
      <w:rFonts w:ascii="Tahoma" w:eastAsiaTheme="minorEastAsia" w:hAnsi="Tahoma" w:cs="Tahoma"/>
      <w:sz w:val="16"/>
      <w:szCs w:val="16"/>
      <w:lang w:eastAsia="ru-RU"/>
    </w:rPr>
  </w:style>
  <w:style w:type="paragraph" w:customStyle="1" w:styleId="Style2">
    <w:name w:val="Style2"/>
    <w:basedOn w:val="a"/>
    <w:uiPriority w:val="99"/>
    <w:rsid w:val="00FD7B3C"/>
    <w:pPr>
      <w:widowControl w:val="0"/>
      <w:autoSpaceDE w:val="0"/>
      <w:autoSpaceDN w:val="0"/>
      <w:adjustRightInd w:val="0"/>
      <w:spacing w:after="0" w:line="326" w:lineRule="exact"/>
      <w:ind w:firstLine="557"/>
      <w:jc w:val="both"/>
    </w:pPr>
    <w:rPr>
      <w:rFonts w:ascii="Times New Roman" w:eastAsia="Times New Roman" w:hAnsi="Times New Roman" w:cs="Times New Roman"/>
      <w:sz w:val="24"/>
      <w:szCs w:val="24"/>
    </w:rPr>
  </w:style>
  <w:style w:type="paragraph" w:customStyle="1" w:styleId="Default">
    <w:name w:val="Default"/>
    <w:rsid w:val="00FD7B3C"/>
    <w:pPr>
      <w:autoSpaceDE w:val="0"/>
      <w:autoSpaceDN w:val="0"/>
      <w:adjustRightInd w:val="0"/>
    </w:pPr>
    <w:rPr>
      <w:rFonts w:eastAsia="Times New Roman"/>
      <w:color w:val="000000"/>
      <w:sz w:val="24"/>
      <w:szCs w:val="24"/>
      <w:lang w:eastAsia="ru-RU"/>
    </w:rPr>
  </w:style>
  <w:style w:type="character" w:customStyle="1" w:styleId="31">
    <w:name w:val="Основной текст (3)_"/>
    <w:basedOn w:val="a0"/>
    <w:link w:val="32"/>
    <w:locked/>
    <w:rsid w:val="00FD7B3C"/>
    <w:rPr>
      <w:spacing w:val="4"/>
      <w:sz w:val="21"/>
      <w:szCs w:val="21"/>
      <w:shd w:val="clear" w:color="auto" w:fill="FFFFFF"/>
    </w:rPr>
  </w:style>
  <w:style w:type="paragraph" w:customStyle="1" w:styleId="32">
    <w:name w:val="Основной текст (3)"/>
    <w:basedOn w:val="a"/>
    <w:link w:val="31"/>
    <w:rsid w:val="00FD7B3C"/>
    <w:pPr>
      <w:widowControl w:val="0"/>
      <w:shd w:val="clear" w:color="auto" w:fill="FFFFFF"/>
      <w:spacing w:before="240" w:after="0" w:line="317" w:lineRule="exact"/>
      <w:jc w:val="center"/>
    </w:pPr>
    <w:rPr>
      <w:rFonts w:ascii="Calibri" w:eastAsia="Calibri" w:hAnsi="Calibri" w:cs="Times New Roman"/>
      <w:spacing w:val="4"/>
      <w:sz w:val="21"/>
      <w:szCs w:val="21"/>
      <w:lang w:eastAsia="en-US"/>
    </w:rPr>
  </w:style>
  <w:style w:type="paragraph" w:customStyle="1" w:styleId="13">
    <w:name w:val="Стиль1"/>
    <w:basedOn w:val="a"/>
    <w:uiPriority w:val="99"/>
    <w:rsid w:val="00FD7B3C"/>
    <w:pPr>
      <w:widowControl w:val="0"/>
      <w:autoSpaceDE w:val="0"/>
      <w:autoSpaceDN w:val="0"/>
      <w:adjustRightInd w:val="0"/>
      <w:spacing w:after="0" w:line="240" w:lineRule="auto"/>
    </w:pPr>
    <w:rPr>
      <w:rFonts w:ascii="Times New Roman" w:eastAsia="Times New Roman" w:hAnsi="Times New Roman" w:cs="Times New Roman"/>
      <w:bCs/>
      <w:sz w:val="24"/>
      <w:szCs w:val="20"/>
    </w:rPr>
  </w:style>
  <w:style w:type="table" w:styleId="ae">
    <w:name w:val="Table Grid"/>
    <w:basedOn w:val="a1"/>
    <w:uiPriority w:val="59"/>
    <w:rsid w:val="00FD7B3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rsid w:val="00FD7B3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D7B3C"/>
  </w:style>
  <w:style w:type="paragraph" w:styleId="af">
    <w:name w:val="Normal (Web)"/>
    <w:aliases w:val="Обычный (Web),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FD7B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e"/>
    <w:uiPriority w:val="59"/>
    <w:rsid w:val="00FD7B3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FD7B3C"/>
    <w:rPr>
      <w:color w:val="0000FF" w:themeColor="hyperlink"/>
      <w:u w:val="single"/>
    </w:rPr>
  </w:style>
  <w:style w:type="paragraph" w:customStyle="1" w:styleId="15">
    <w:name w:val="Абзац списка1"/>
    <w:basedOn w:val="a"/>
    <w:uiPriority w:val="99"/>
    <w:rsid w:val="00FD7B3C"/>
    <w:pPr>
      <w:ind w:left="720"/>
    </w:pPr>
    <w:rPr>
      <w:rFonts w:ascii="Calibri" w:eastAsia="Times New Roman" w:hAnsi="Calibri" w:cs="Calibri"/>
      <w:lang w:eastAsia="en-US"/>
    </w:rPr>
  </w:style>
  <w:style w:type="character" w:customStyle="1" w:styleId="af1">
    <w:name w:val="Основной текст_"/>
    <w:basedOn w:val="a0"/>
    <w:link w:val="33"/>
    <w:rsid w:val="00FD7B3C"/>
    <w:rPr>
      <w:spacing w:val="1"/>
      <w:shd w:val="clear" w:color="auto" w:fill="FFFFFF"/>
    </w:rPr>
  </w:style>
  <w:style w:type="paragraph" w:customStyle="1" w:styleId="33">
    <w:name w:val="Основной текст3"/>
    <w:basedOn w:val="a"/>
    <w:link w:val="af1"/>
    <w:rsid w:val="00FD7B3C"/>
    <w:pPr>
      <w:widowControl w:val="0"/>
      <w:shd w:val="clear" w:color="auto" w:fill="FFFFFF"/>
      <w:spacing w:after="300" w:line="322" w:lineRule="exact"/>
      <w:ind w:hanging="360"/>
      <w:jc w:val="center"/>
    </w:pPr>
    <w:rPr>
      <w:rFonts w:ascii="Calibri" w:eastAsia="Calibri" w:hAnsi="Calibri" w:cs="Times New Roman"/>
      <w:spacing w:val="1"/>
      <w:sz w:val="20"/>
      <w:szCs w:val="20"/>
      <w:lang w:eastAsia="en-US"/>
    </w:rPr>
  </w:style>
  <w:style w:type="character" w:customStyle="1" w:styleId="16">
    <w:name w:val="Основной текст1"/>
    <w:basedOn w:val="af1"/>
    <w:rsid w:val="00FD7B3C"/>
    <w:rPr>
      <w:spacing w:val="1"/>
      <w:shd w:val="clear" w:color="auto" w:fill="FFFFFF"/>
    </w:rPr>
  </w:style>
  <w:style w:type="character" w:customStyle="1" w:styleId="0pt">
    <w:name w:val="Основной текст + Полужирный;Интервал 0 pt"/>
    <w:basedOn w:val="af1"/>
    <w:rsid w:val="00FD7B3C"/>
    <w:rPr>
      <w:spacing w:val="1"/>
      <w:shd w:val="clear" w:color="auto" w:fill="FFFFFF"/>
    </w:rPr>
  </w:style>
  <w:style w:type="character" w:customStyle="1" w:styleId="23">
    <w:name w:val="Подпись к таблице (2)_"/>
    <w:basedOn w:val="a0"/>
    <w:link w:val="24"/>
    <w:rsid w:val="00FD7B3C"/>
    <w:rPr>
      <w:b/>
      <w:bCs/>
      <w:spacing w:val="-1"/>
      <w:shd w:val="clear" w:color="auto" w:fill="FFFFFF"/>
    </w:rPr>
  </w:style>
  <w:style w:type="paragraph" w:customStyle="1" w:styleId="24">
    <w:name w:val="Подпись к таблице (2)"/>
    <w:basedOn w:val="a"/>
    <w:link w:val="23"/>
    <w:rsid w:val="00FD7B3C"/>
    <w:pPr>
      <w:widowControl w:val="0"/>
      <w:shd w:val="clear" w:color="auto" w:fill="FFFFFF"/>
      <w:spacing w:after="0" w:line="0" w:lineRule="atLeast"/>
    </w:pPr>
    <w:rPr>
      <w:rFonts w:ascii="Calibri" w:eastAsia="Calibri" w:hAnsi="Calibri" w:cs="Times New Roman"/>
      <w:b/>
      <w:bCs/>
      <w:spacing w:val="-1"/>
      <w:sz w:val="20"/>
      <w:szCs w:val="20"/>
      <w:lang w:eastAsia="en-US"/>
    </w:rPr>
  </w:style>
  <w:style w:type="paragraph" w:customStyle="1" w:styleId="msonormalbullet3gif">
    <w:name w:val="msonormalbullet3.gif"/>
    <w:basedOn w:val="a"/>
    <w:uiPriority w:val="99"/>
    <w:rsid w:val="00FD7B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7"/>
    <w:locked/>
    <w:rsid w:val="00FD7B3C"/>
    <w:rPr>
      <w:rFonts w:cs="Calibri"/>
    </w:rPr>
  </w:style>
  <w:style w:type="paragraph" w:customStyle="1" w:styleId="17">
    <w:name w:val="Без интервала1"/>
    <w:link w:val="NoSpacingChar"/>
    <w:rsid w:val="00FD7B3C"/>
    <w:rPr>
      <w:rFonts w:cs="Calibri"/>
    </w:rPr>
  </w:style>
  <w:style w:type="paragraph" w:customStyle="1" w:styleId="ConsPlusTitle">
    <w:name w:val="ConsPlusTitle"/>
    <w:uiPriority w:val="99"/>
    <w:rsid w:val="00FD7B3C"/>
    <w:pPr>
      <w:widowControl w:val="0"/>
      <w:autoSpaceDE w:val="0"/>
      <w:autoSpaceDN w:val="0"/>
      <w:adjustRightInd w:val="0"/>
    </w:pPr>
    <w:rPr>
      <w:rFonts w:ascii="Arial" w:eastAsia="Times New Roman" w:hAnsi="Arial" w:cs="Arial"/>
      <w:b/>
      <w:bCs/>
      <w:lang w:eastAsia="ru-RU"/>
    </w:rPr>
  </w:style>
  <w:style w:type="table" w:customStyle="1" w:styleId="34">
    <w:name w:val="Сетка таблицы3"/>
    <w:basedOn w:val="a1"/>
    <w:next w:val="ae"/>
    <w:rsid w:val="00FD7B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unhideWhenUsed/>
    <w:rsid w:val="00FD7B3C"/>
    <w:pPr>
      <w:spacing w:after="120"/>
    </w:pPr>
  </w:style>
  <w:style w:type="character" w:customStyle="1" w:styleId="af3">
    <w:name w:val="Основной текст Знак"/>
    <w:basedOn w:val="a0"/>
    <w:link w:val="af2"/>
    <w:uiPriority w:val="99"/>
    <w:rsid w:val="00FD7B3C"/>
    <w:rPr>
      <w:rFonts w:asciiTheme="minorHAnsi" w:eastAsiaTheme="minorEastAsia" w:hAnsiTheme="minorHAnsi" w:cstheme="minorBidi"/>
      <w:sz w:val="22"/>
      <w:szCs w:val="22"/>
      <w:lang w:eastAsia="ru-RU"/>
    </w:rPr>
  </w:style>
  <w:style w:type="character" w:customStyle="1" w:styleId="25">
    <w:name w:val="Основной текст 2 Знак"/>
    <w:basedOn w:val="a0"/>
    <w:link w:val="26"/>
    <w:uiPriority w:val="99"/>
    <w:semiHidden/>
    <w:rsid w:val="00FD7B3C"/>
    <w:rPr>
      <w:rFonts w:asciiTheme="minorHAnsi" w:eastAsiaTheme="minorEastAsia" w:hAnsiTheme="minorHAnsi" w:cstheme="minorBidi"/>
      <w:sz w:val="22"/>
      <w:szCs w:val="22"/>
      <w:lang w:eastAsia="ru-RU"/>
    </w:rPr>
  </w:style>
  <w:style w:type="paragraph" w:styleId="26">
    <w:name w:val="Body Text 2"/>
    <w:basedOn w:val="a"/>
    <w:link w:val="25"/>
    <w:uiPriority w:val="99"/>
    <w:semiHidden/>
    <w:unhideWhenUsed/>
    <w:rsid w:val="00FD7B3C"/>
    <w:pPr>
      <w:spacing w:after="120" w:line="480" w:lineRule="auto"/>
    </w:pPr>
  </w:style>
  <w:style w:type="character" w:customStyle="1" w:styleId="210">
    <w:name w:val="Основной текст 2 Знак1"/>
    <w:basedOn w:val="a0"/>
    <w:uiPriority w:val="99"/>
    <w:semiHidden/>
    <w:rsid w:val="00FD7B3C"/>
    <w:rPr>
      <w:rFonts w:asciiTheme="minorHAnsi" w:eastAsiaTheme="minorEastAsia" w:hAnsiTheme="minorHAnsi" w:cstheme="minorBidi"/>
      <w:sz w:val="22"/>
      <w:szCs w:val="22"/>
      <w:lang w:eastAsia="ru-RU"/>
    </w:rPr>
  </w:style>
  <w:style w:type="paragraph" w:customStyle="1" w:styleId="27">
    <w:name w:val="Основной текст2"/>
    <w:basedOn w:val="a"/>
    <w:rsid w:val="00FD7B3C"/>
    <w:pPr>
      <w:shd w:val="clear" w:color="auto" w:fill="FFFFFF"/>
      <w:spacing w:before="360" w:after="0" w:line="413" w:lineRule="exact"/>
      <w:ind w:hanging="460"/>
      <w:jc w:val="both"/>
    </w:pPr>
    <w:rPr>
      <w:rFonts w:ascii="Times New Roman" w:eastAsia="Times New Roman" w:hAnsi="Times New Roman" w:cs="Times New Roman"/>
      <w:sz w:val="23"/>
      <w:szCs w:val="23"/>
    </w:rPr>
  </w:style>
  <w:style w:type="character" w:customStyle="1" w:styleId="af4">
    <w:name w:val="Подпись к картинке_"/>
    <w:link w:val="af5"/>
    <w:locked/>
    <w:rsid w:val="00FD7B3C"/>
    <w:rPr>
      <w:sz w:val="23"/>
      <w:szCs w:val="23"/>
      <w:shd w:val="clear" w:color="auto" w:fill="FFFFFF"/>
    </w:rPr>
  </w:style>
  <w:style w:type="paragraph" w:customStyle="1" w:styleId="af5">
    <w:name w:val="Подпись к картинке"/>
    <w:basedOn w:val="a"/>
    <w:link w:val="af4"/>
    <w:rsid w:val="00FD7B3C"/>
    <w:pPr>
      <w:shd w:val="clear" w:color="auto" w:fill="FFFFFF"/>
      <w:spacing w:before="180" w:after="0" w:line="413" w:lineRule="exact"/>
      <w:ind w:hanging="440"/>
      <w:jc w:val="both"/>
    </w:pPr>
    <w:rPr>
      <w:rFonts w:ascii="Calibri" w:eastAsia="Calibri" w:hAnsi="Calibri" w:cs="Times New Roman"/>
      <w:sz w:val="23"/>
      <w:szCs w:val="23"/>
      <w:lang w:eastAsia="en-US"/>
    </w:rPr>
  </w:style>
  <w:style w:type="paragraph" w:customStyle="1" w:styleId="18">
    <w:name w:val="Обычный1"/>
    <w:uiPriority w:val="99"/>
    <w:rsid w:val="00FD7B3C"/>
    <w:pPr>
      <w:widowControl w:val="0"/>
      <w:snapToGrid w:val="0"/>
    </w:pPr>
    <w:rPr>
      <w:rFonts w:ascii="Times New Roman" w:eastAsia="Times New Roman" w:hAnsi="Times New Roman"/>
      <w:b/>
      <w:i/>
      <w:lang w:eastAsia="ru-RU"/>
    </w:rPr>
  </w:style>
  <w:style w:type="character" w:customStyle="1" w:styleId="-1pt">
    <w:name w:val="Основной текст + Интервал -1 pt"/>
    <w:rsid w:val="00FD7B3C"/>
    <w:rPr>
      <w:rFonts w:ascii="Times New Roman" w:eastAsia="Times New Roman" w:hAnsi="Times New Roman" w:cs="Times New Roman" w:hint="default"/>
      <w:b w:val="0"/>
      <w:bCs w:val="0"/>
      <w:i w:val="0"/>
      <w:iCs w:val="0"/>
      <w:smallCaps w:val="0"/>
      <w:strike w:val="0"/>
      <w:dstrike w:val="0"/>
      <w:spacing w:val="-20"/>
      <w:sz w:val="23"/>
      <w:szCs w:val="23"/>
      <w:u w:val="none"/>
      <w:effect w:val="none"/>
      <w:shd w:val="clear" w:color="auto" w:fill="FFFFFF"/>
    </w:rPr>
  </w:style>
  <w:style w:type="character" w:customStyle="1" w:styleId="af6">
    <w:name w:val="Основной текст + Курсив"/>
    <w:rsid w:val="00FD7B3C"/>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apple-style-span">
    <w:name w:val="apple-style-span"/>
    <w:basedOn w:val="a0"/>
    <w:rsid w:val="00FD7B3C"/>
  </w:style>
  <w:style w:type="character" w:customStyle="1" w:styleId="FontStyle25">
    <w:name w:val="Font Style25"/>
    <w:uiPriority w:val="99"/>
    <w:rsid w:val="00FD7B3C"/>
    <w:rPr>
      <w:rFonts w:ascii="Times New Roman" w:hAnsi="Times New Roman" w:cs="Times New Roman"/>
      <w:sz w:val="22"/>
      <w:szCs w:val="22"/>
    </w:rPr>
  </w:style>
  <w:style w:type="character" w:customStyle="1" w:styleId="28">
    <w:name w:val="Основной текст (2)"/>
    <w:basedOn w:val="a0"/>
    <w:rsid w:val="00FD7B3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customStyle="1" w:styleId="4">
    <w:name w:val="Сетка таблицы4"/>
    <w:basedOn w:val="a1"/>
    <w:next w:val="ae"/>
    <w:rsid w:val="00FD7B3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ody Text Indent"/>
    <w:basedOn w:val="a"/>
    <w:link w:val="af8"/>
    <w:unhideWhenUsed/>
    <w:rsid w:val="00FD7B3C"/>
    <w:pPr>
      <w:spacing w:after="120"/>
      <w:ind w:left="283"/>
    </w:pPr>
  </w:style>
  <w:style w:type="character" w:customStyle="1" w:styleId="af8">
    <w:name w:val="Основной текст с отступом Знак"/>
    <w:basedOn w:val="a0"/>
    <w:link w:val="af7"/>
    <w:rsid w:val="00FD7B3C"/>
    <w:rPr>
      <w:rFonts w:asciiTheme="minorHAnsi" w:eastAsiaTheme="minorEastAsia" w:hAnsiTheme="minorHAnsi" w:cstheme="minorBidi"/>
      <w:sz w:val="22"/>
      <w:szCs w:val="22"/>
      <w:lang w:eastAsia="ru-RU"/>
    </w:rPr>
  </w:style>
  <w:style w:type="character" w:customStyle="1" w:styleId="af9">
    <w:name w:val="Подпись к картинке + Курсив"/>
    <w:basedOn w:val="af4"/>
    <w:rsid w:val="00FD7B3C"/>
    <w:rPr>
      <w:rFonts w:eastAsia="Times New Roman"/>
      <w:i/>
      <w:iCs/>
      <w:sz w:val="23"/>
      <w:szCs w:val="23"/>
      <w:shd w:val="clear" w:color="auto" w:fill="FFFFFF"/>
    </w:rPr>
  </w:style>
  <w:style w:type="character" w:customStyle="1" w:styleId="afa">
    <w:name w:val="Основной текст + Полужирный;Курсив"/>
    <w:basedOn w:val="af1"/>
    <w:rsid w:val="00FD7B3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news-title">
    <w:name w:val="news-title"/>
    <w:basedOn w:val="a0"/>
    <w:rsid w:val="00FD7B3C"/>
  </w:style>
  <w:style w:type="character" w:customStyle="1" w:styleId="afb">
    <w:name w:val="Основной текст + Полужирный"/>
    <w:aliases w:val="Интервал 0 pt"/>
    <w:basedOn w:val="af1"/>
    <w:rsid w:val="00FD7B3C"/>
    <w:rPr>
      <w:spacing w:val="1"/>
      <w:shd w:val="clear" w:color="auto" w:fill="FFFFFF"/>
    </w:rPr>
  </w:style>
  <w:style w:type="table" w:customStyle="1" w:styleId="29">
    <w:name w:val="Сетка таблицы2"/>
    <w:basedOn w:val="a1"/>
    <w:uiPriority w:val="59"/>
    <w:rsid w:val="00FD7B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Знак1"/>
    <w:basedOn w:val="a0"/>
    <w:uiPriority w:val="99"/>
    <w:locked/>
    <w:rsid w:val="00FD7B3C"/>
    <w:rPr>
      <w:rFonts w:ascii="Times New Roman" w:hAnsi="Times New Roman" w:cs="Times New Roman"/>
      <w:sz w:val="26"/>
      <w:szCs w:val="26"/>
      <w:shd w:val="clear" w:color="auto" w:fill="FFFFFF"/>
    </w:rPr>
  </w:style>
  <w:style w:type="paragraph" w:customStyle="1" w:styleId="TableContents">
    <w:name w:val="Table Contents"/>
    <w:basedOn w:val="a"/>
    <w:rsid w:val="00FD7B3C"/>
    <w:pPr>
      <w:suppressLineNumber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fc">
    <w:name w:val="Абзац"/>
    <w:basedOn w:val="a"/>
    <w:rsid w:val="00FD7B3C"/>
    <w:pPr>
      <w:spacing w:after="0" w:line="240" w:lineRule="auto"/>
      <w:ind w:firstLine="425"/>
      <w:jc w:val="both"/>
    </w:pPr>
    <w:rPr>
      <w:rFonts w:ascii="Times New Roman" w:eastAsia="Times New Roman" w:hAnsi="Times New Roman" w:cs="Times New Roman"/>
      <w:sz w:val="26"/>
    </w:rPr>
  </w:style>
  <w:style w:type="paragraph" w:customStyle="1" w:styleId="NoSpacing1">
    <w:name w:val="No Spacing1"/>
    <w:rsid w:val="00FD7B3C"/>
    <w:rPr>
      <w:sz w:val="22"/>
      <w:szCs w:val="22"/>
    </w:rPr>
  </w:style>
  <w:style w:type="character" w:customStyle="1" w:styleId="2a">
    <w:name w:val="Основной текст (2)_"/>
    <w:basedOn w:val="a0"/>
    <w:rsid w:val="00FD7B3C"/>
    <w:rPr>
      <w:rFonts w:ascii="Times New Roman" w:eastAsia="Times New Roman" w:hAnsi="Times New Roman" w:cs="Times New Roman"/>
      <w:sz w:val="28"/>
      <w:szCs w:val="28"/>
      <w:shd w:val="clear" w:color="auto" w:fill="FFFFFF"/>
    </w:rPr>
  </w:style>
  <w:style w:type="paragraph" w:customStyle="1" w:styleId="Style7">
    <w:name w:val="Style7"/>
    <w:basedOn w:val="a"/>
    <w:uiPriority w:val="99"/>
    <w:rsid w:val="00FD7B3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5">
    <w:name w:val="Style15"/>
    <w:basedOn w:val="a"/>
    <w:uiPriority w:val="99"/>
    <w:rsid w:val="00FD7B3C"/>
    <w:pPr>
      <w:widowControl w:val="0"/>
      <w:autoSpaceDE w:val="0"/>
      <w:autoSpaceDN w:val="0"/>
      <w:adjustRightInd w:val="0"/>
      <w:spacing w:after="0" w:line="276" w:lineRule="exact"/>
      <w:ind w:firstLine="701"/>
    </w:pPr>
    <w:rPr>
      <w:rFonts w:ascii="Times New Roman" w:hAnsi="Times New Roman" w:cs="Times New Roman"/>
      <w:sz w:val="24"/>
      <w:szCs w:val="24"/>
    </w:rPr>
  </w:style>
  <w:style w:type="paragraph" w:customStyle="1" w:styleId="Style16">
    <w:name w:val="Style16"/>
    <w:basedOn w:val="a"/>
    <w:uiPriority w:val="99"/>
    <w:rsid w:val="00FD7B3C"/>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17">
    <w:name w:val="Style17"/>
    <w:basedOn w:val="a"/>
    <w:uiPriority w:val="99"/>
    <w:rsid w:val="00FD7B3C"/>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18">
    <w:name w:val="Style18"/>
    <w:basedOn w:val="a"/>
    <w:uiPriority w:val="99"/>
    <w:rsid w:val="00FD7B3C"/>
    <w:pPr>
      <w:widowControl w:val="0"/>
      <w:autoSpaceDE w:val="0"/>
      <w:autoSpaceDN w:val="0"/>
      <w:adjustRightInd w:val="0"/>
      <w:spacing w:after="0" w:line="274" w:lineRule="exact"/>
      <w:jc w:val="both"/>
    </w:pPr>
    <w:rPr>
      <w:rFonts w:ascii="Times New Roman" w:hAnsi="Times New Roman" w:cs="Times New Roman"/>
      <w:sz w:val="24"/>
      <w:szCs w:val="24"/>
    </w:rPr>
  </w:style>
  <w:style w:type="character" w:customStyle="1" w:styleId="FontStyle33">
    <w:name w:val="Font Style33"/>
    <w:basedOn w:val="a0"/>
    <w:uiPriority w:val="99"/>
    <w:rsid w:val="00FD7B3C"/>
    <w:rPr>
      <w:rFonts w:ascii="Times New Roman" w:hAnsi="Times New Roman" w:cs="Times New Roman" w:hint="default"/>
      <w:b/>
      <w:bCs/>
      <w:sz w:val="22"/>
      <w:szCs w:val="22"/>
    </w:rPr>
  </w:style>
  <w:style w:type="character" w:customStyle="1" w:styleId="FontStyle34">
    <w:name w:val="Font Style34"/>
    <w:basedOn w:val="a0"/>
    <w:uiPriority w:val="99"/>
    <w:rsid w:val="00FD7B3C"/>
    <w:rPr>
      <w:rFonts w:ascii="Times New Roman" w:hAnsi="Times New Roman" w:cs="Times New Roman" w:hint="default"/>
      <w:sz w:val="22"/>
      <w:szCs w:val="22"/>
    </w:rPr>
  </w:style>
  <w:style w:type="paragraph" w:customStyle="1" w:styleId="formattext">
    <w:name w:val="formattext"/>
    <w:basedOn w:val="a"/>
    <w:rsid w:val="00FD7B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10">
    <w:name w:val="Сетка таблицы31"/>
    <w:basedOn w:val="a1"/>
    <w:next w:val="ae"/>
    <w:uiPriority w:val="59"/>
    <w:rsid w:val="00FD7B3C"/>
    <w:rPr>
      <w:rFonts w:eastAsia="Times New Roman"/>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e"/>
    <w:uiPriority w:val="59"/>
    <w:rsid w:val="00FD7B3C"/>
    <w:rPr>
      <w:rFonts w:eastAsia="Times New Roman"/>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package" Target="embeddings/_____Microsoft_Excel6.xlsx"/><Relationship Id="rId18"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image" Target="media/image1.emf"/><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package" Target="embeddings/_____Microsoft_Excel7.xlsx"/><Relationship Id="rId20" Type="http://schemas.openxmlformats.org/officeDocument/2006/relationships/hyperlink" Target="http://www.&#1045;&#1076;&#1080;&#1085;&#1099;&#1081;&#1091;&#1088;&#1086;&#1082;.&#1088;&#1091;"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chart" Target="charts/chart5.xml"/><Relationship Id="rId19" Type="http://schemas.openxmlformats.org/officeDocument/2006/relationships/package" Target="embeddings/_____Microsoft_Excel9.xlsx"/><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Лист1!$A$2</c:f>
              <c:strCache>
                <c:ptCount val="1"/>
                <c:pt idx="0">
                  <c:v>кол-во обучающихся</c:v>
                </c:pt>
              </c:strCache>
            </c:strRef>
          </c:tx>
          <c:dLbls>
            <c:showLegendKey val="0"/>
            <c:showVal val="1"/>
            <c:showCatName val="0"/>
            <c:showSerName val="0"/>
            <c:showPercent val="0"/>
            <c:showBubbleSize val="0"/>
            <c:showLeaderLines val="1"/>
          </c:dLbls>
          <c:cat>
            <c:strRef>
              <c:f>Лист1!$B$1:$D$1</c:f>
              <c:strCache>
                <c:ptCount val="3"/>
                <c:pt idx="0">
                  <c:v>2017-2018</c:v>
                </c:pt>
                <c:pt idx="1">
                  <c:v>2018-2019</c:v>
                </c:pt>
                <c:pt idx="2">
                  <c:v>2019-2020</c:v>
                </c:pt>
              </c:strCache>
            </c:strRef>
          </c:cat>
          <c:val>
            <c:numRef>
              <c:f>Лист1!$B$2:$D$2</c:f>
              <c:numCache>
                <c:formatCode>General</c:formatCode>
                <c:ptCount val="3"/>
                <c:pt idx="0">
                  <c:v>3525</c:v>
                </c:pt>
                <c:pt idx="1">
                  <c:v>3524</c:v>
                </c:pt>
                <c:pt idx="2">
                  <c:v>3658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chemeClr val="accent5">
                    <a:lumMod val="75000"/>
                  </a:schemeClr>
                </a:solidFill>
                <a:latin typeface="Times New Roman" pitchFamily="18" charset="0"/>
                <a:cs typeface="Times New Roman" pitchFamily="18" charset="0"/>
              </a:defRPr>
            </a:pPr>
            <a:r>
              <a:rPr lang="ru-RU" sz="1200">
                <a:solidFill>
                  <a:sysClr val="windowText" lastClr="000000"/>
                </a:solidFill>
              </a:rPr>
              <a:t>Сведения по кадрам в ОО Бузулукского района в 2019-2020 учебном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Сведения по кадрам в ОО Бузулукского района в 2018-2019 учебном году</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Руководители</c:v>
                </c:pt>
                <c:pt idx="1">
                  <c:v>Заместители руководителей</c:v>
                </c:pt>
                <c:pt idx="2">
                  <c:v>Учителя</c:v>
                </c:pt>
                <c:pt idx="3">
                  <c:v>Учебно-вспомогательный персонал</c:v>
                </c:pt>
                <c:pt idx="4">
                  <c:v>Обслуживающий персонал</c:v>
                </c:pt>
              </c:strCache>
            </c:strRef>
          </c:cat>
          <c:val>
            <c:numRef>
              <c:f>Лист1!$B$2:$B$6</c:f>
              <c:numCache>
                <c:formatCode>General</c:formatCode>
                <c:ptCount val="5"/>
                <c:pt idx="0">
                  <c:v>28</c:v>
                </c:pt>
                <c:pt idx="1">
                  <c:v>20</c:v>
                </c:pt>
                <c:pt idx="2">
                  <c:v>344</c:v>
                </c:pt>
                <c:pt idx="3">
                  <c:v>38</c:v>
                </c:pt>
                <c:pt idx="4">
                  <c:v>217</c:v>
                </c:pt>
              </c:numCache>
            </c:numRef>
          </c:val>
          <c:extLst xmlns:c16r2="http://schemas.microsoft.com/office/drawing/2015/06/chart">
            <c:ext xmlns:c16="http://schemas.microsoft.com/office/drawing/2014/chart" uri="{C3380CC4-5D6E-409C-BE32-E72D297353CC}">
              <c16:uniqueId val="{00000000-B303-4A54-9D22-F552F0DA988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 ВПО</c:v>
                </c:pt>
              </c:strCache>
            </c:strRef>
          </c:tx>
          <c:spPr>
            <a:solidFill>
              <a:srgbClr val="7030A0"/>
            </a:solidFill>
            <a:ln>
              <a:solidFill>
                <a:schemeClr val="accent1"/>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Лист1!$A$2:$A$32</c:f>
              <c:strCache>
                <c:ptCount val="31"/>
                <c:pt idx="0">
                  <c:v>МОБУ «Алдаркинская ООШ»</c:v>
                </c:pt>
                <c:pt idx="1">
                  <c:v>МОБУ «Боровая СОШ»</c:v>
                </c:pt>
                <c:pt idx="2">
                  <c:v>МОБУ «Верхневязовская СОШ»</c:v>
                </c:pt>
                <c:pt idx="3">
                  <c:v>МОБУ «Державинская СОШ»</c:v>
                </c:pt>
                <c:pt idx="4">
                  <c:v>МОБУ «Боровая ООШ»</c:v>
                </c:pt>
                <c:pt idx="5">
                  <c:v>МОБУ «Елховская ООШ»</c:v>
                </c:pt>
                <c:pt idx="6">
                  <c:v>МОБУ «Елшанская Первая СОШ»</c:v>
                </c:pt>
                <c:pt idx="7">
                  <c:v>МОБУ «Жилинская СОШ»</c:v>
                </c:pt>
                <c:pt idx="8">
                  <c:v>МОБУ «Искровская СОШ»</c:v>
                </c:pt>
                <c:pt idx="9">
                  <c:v>МОБУ «Краснослободская ООШ»</c:v>
                </c:pt>
                <c:pt idx="10">
                  <c:v>МОБУ «Колтубанская ООШ»</c:v>
                </c:pt>
                <c:pt idx="11">
                  <c:v>МОБУ «Красногвардейская СОШ им. Марченко А.А.»</c:v>
                </c:pt>
                <c:pt idx="12">
                  <c:v>Каменносарминский филиал МОБУ «Красногвардейская СОШ им Марченко А.А.»</c:v>
                </c:pt>
                <c:pt idx="13">
                  <c:v>МОБУ «Липовская ООШ»</c:v>
                </c:pt>
                <c:pt idx="14">
                  <c:v>МОБУ «Лисьеполянская ООШ»</c:v>
                </c:pt>
                <c:pt idx="15">
                  <c:v>МОБУ «Могутовская ООШ»</c:v>
                </c:pt>
                <c:pt idx="16">
                  <c:v>МОБУ «Новоалександровская СОШ»</c:v>
                </c:pt>
                <c:pt idx="17">
                  <c:v>Дмитриевский филиал МОБУ «Новоалександровская СОШ»</c:v>
                </c:pt>
                <c:pt idx="18">
                  <c:v>МОБУ «Новотепловская ООШ»</c:v>
                </c:pt>
                <c:pt idx="19">
                  <c:v>МОБУ «Палимовская СОШ»</c:v>
                </c:pt>
                <c:pt idx="20">
                  <c:v>МОБУ «Перевозинская ООШ»</c:v>
                </c:pt>
                <c:pt idx="21">
                  <c:v>МОБУ «Подколкинская СОШ»</c:v>
                </c:pt>
                <c:pt idx="22">
                  <c:v>МОБУ «Преображенская СОШ»</c:v>
                </c:pt>
                <c:pt idx="23">
                  <c:v>МОБУ «Проскуринская ООШ»</c:v>
                </c:pt>
                <c:pt idx="24">
                  <c:v>МОБУ «Староалександровская ООШ»</c:v>
                </c:pt>
                <c:pt idx="25">
                  <c:v>МОБУ «Сухореченская СОШ им. Ф.К. Асеева»</c:v>
                </c:pt>
                <c:pt idx="26">
                  <c:v>МОБУ «Твердиловская ООШ»</c:v>
                </c:pt>
                <c:pt idx="27">
                  <c:v>МОБУ «Троицкая СОШ»</c:v>
                </c:pt>
                <c:pt idx="28">
                  <c:v>Филиал «Березовский им. Героя Советского Союза Г.Г. Миронова МОБУ «Троицкая СОШ»</c:v>
                </c:pt>
                <c:pt idx="29">
                  <c:v>МОБУ «Тупиковская СОШ»</c:v>
                </c:pt>
                <c:pt idx="30">
                  <c:v>МОБУ «Шахматовская ООШ»</c:v>
                </c:pt>
              </c:strCache>
            </c:strRef>
          </c:cat>
          <c:val>
            <c:numRef>
              <c:f>Лист1!$B$2:$B$32</c:f>
              <c:numCache>
                <c:formatCode>General</c:formatCode>
                <c:ptCount val="31"/>
                <c:pt idx="0">
                  <c:v>50</c:v>
                </c:pt>
                <c:pt idx="1">
                  <c:v>63.6</c:v>
                </c:pt>
                <c:pt idx="2">
                  <c:v>63.6</c:v>
                </c:pt>
                <c:pt idx="3">
                  <c:v>72.7</c:v>
                </c:pt>
                <c:pt idx="4">
                  <c:v>92.3</c:v>
                </c:pt>
                <c:pt idx="5">
                  <c:v>75</c:v>
                </c:pt>
                <c:pt idx="6">
                  <c:v>66.599999999999994</c:v>
                </c:pt>
                <c:pt idx="7">
                  <c:v>80</c:v>
                </c:pt>
                <c:pt idx="8">
                  <c:v>75</c:v>
                </c:pt>
                <c:pt idx="9">
                  <c:v>75</c:v>
                </c:pt>
                <c:pt idx="10">
                  <c:v>77.7</c:v>
                </c:pt>
                <c:pt idx="11">
                  <c:v>76.599999999999994</c:v>
                </c:pt>
                <c:pt idx="12">
                  <c:v>50</c:v>
                </c:pt>
                <c:pt idx="13">
                  <c:v>71.400000000000006</c:v>
                </c:pt>
                <c:pt idx="14">
                  <c:v>75</c:v>
                </c:pt>
                <c:pt idx="15">
                  <c:v>70</c:v>
                </c:pt>
                <c:pt idx="16">
                  <c:v>60</c:v>
                </c:pt>
                <c:pt idx="17">
                  <c:v>55.5</c:v>
                </c:pt>
                <c:pt idx="18">
                  <c:v>62.5</c:v>
                </c:pt>
                <c:pt idx="19">
                  <c:v>82.3</c:v>
                </c:pt>
                <c:pt idx="20">
                  <c:v>90</c:v>
                </c:pt>
                <c:pt idx="21">
                  <c:v>76.900000000000006</c:v>
                </c:pt>
                <c:pt idx="22">
                  <c:v>80</c:v>
                </c:pt>
                <c:pt idx="23">
                  <c:v>88.8</c:v>
                </c:pt>
                <c:pt idx="24">
                  <c:v>62.5</c:v>
                </c:pt>
                <c:pt idx="25">
                  <c:v>81.25</c:v>
                </c:pt>
                <c:pt idx="26">
                  <c:v>66.599999999999994</c:v>
                </c:pt>
                <c:pt idx="27">
                  <c:v>75</c:v>
                </c:pt>
                <c:pt idx="28">
                  <c:v>62.5</c:v>
                </c:pt>
                <c:pt idx="29">
                  <c:v>63.6</c:v>
                </c:pt>
                <c:pt idx="30">
                  <c:v>77.7</c:v>
                </c:pt>
              </c:numCache>
            </c:numRef>
          </c:val>
          <c:extLst xmlns:c16r2="http://schemas.microsoft.com/office/drawing/2015/06/chart">
            <c:ext xmlns:c16="http://schemas.microsoft.com/office/drawing/2014/chart" uri="{C3380CC4-5D6E-409C-BE32-E72D297353CC}">
              <c16:uniqueId val="{00000000-51E5-4E03-A052-EA742204F5EF}"/>
            </c:ext>
          </c:extLst>
        </c:ser>
        <c:dLbls>
          <c:showLegendKey val="0"/>
          <c:showVal val="0"/>
          <c:showCatName val="0"/>
          <c:showSerName val="0"/>
          <c:showPercent val="0"/>
          <c:showBubbleSize val="0"/>
        </c:dLbls>
        <c:gapWidth val="150"/>
        <c:axId val="210497920"/>
        <c:axId val="210499456"/>
      </c:barChart>
      <c:dateAx>
        <c:axId val="210497920"/>
        <c:scaling>
          <c:orientation val="minMax"/>
        </c:scaling>
        <c:delete val="0"/>
        <c:axPos val="l"/>
        <c:numFmt formatCode="General" sourceLinked="1"/>
        <c:majorTickMark val="out"/>
        <c:minorTickMark val="none"/>
        <c:tickLblPos val="nextTo"/>
        <c:txPr>
          <a:bodyPr/>
          <a:lstStyle/>
          <a:p>
            <a:pPr>
              <a:defRPr sz="900" b="1" i="0" baseline="0">
                <a:solidFill>
                  <a:schemeClr val="accent1">
                    <a:lumMod val="75000"/>
                  </a:schemeClr>
                </a:solidFill>
              </a:defRPr>
            </a:pPr>
            <a:endParaRPr lang="ru-RU"/>
          </a:p>
        </c:txPr>
        <c:crossAx val="210499456"/>
        <c:crosses val="autoZero"/>
        <c:auto val="0"/>
        <c:lblOffset val="100"/>
        <c:baseTimeUnit val="days"/>
        <c:majorUnit val="1"/>
      </c:dateAx>
      <c:valAx>
        <c:axId val="210499456"/>
        <c:scaling>
          <c:orientation val="minMax"/>
        </c:scaling>
        <c:delete val="0"/>
        <c:axPos val="b"/>
        <c:majorGridlines/>
        <c:numFmt formatCode="General" sourceLinked="1"/>
        <c:majorTickMark val="out"/>
        <c:minorTickMark val="none"/>
        <c:tickLblPos val="nextTo"/>
        <c:crossAx val="21049792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3"/>
                <c:pt idx="0">
                  <c:v>2017-2018</c:v>
                </c:pt>
                <c:pt idx="1">
                  <c:v>2018-2019</c:v>
                </c:pt>
                <c:pt idx="2">
                  <c:v>2019-2020</c:v>
                </c:pt>
              </c:strCache>
            </c:strRef>
          </c:cat>
          <c:val>
            <c:numRef>
              <c:f>Лист1!$B$2:$B$5</c:f>
              <c:numCache>
                <c:formatCode>General</c:formatCode>
                <c:ptCount val="4"/>
                <c:pt idx="0">
                  <c:v>405</c:v>
                </c:pt>
                <c:pt idx="1">
                  <c:v>360</c:v>
                </c:pt>
                <c:pt idx="2">
                  <c:v>368</c:v>
                </c:pt>
              </c:numCache>
            </c:numRef>
          </c:val>
        </c:ser>
        <c:ser>
          <c:idx val="1"/>
          <c:order val="1"/>
          <c:tx>
            <c:strRef>
              <c:f>Лист1!$C$1</c:f>
              <c:strCache>
                <c:ptCount val="1"/>
                <c:pt idx="0">
                  <c:v>Ряд 2</c:v>
                </c:pt>
              </c:strCache>
            </c:strRef>
          </c:tx>
          <c:invertIfNegative val="0"/>
          <c:cat>
            <c:strRef>
              <c:f>Лист1!$A$2:$A$5</c:f>
              <c:strCache>
                <c:ptCount val="3"/>
                <c:pt idx="0">
                  <c:v>2017-2018</c:v>
                </c:pt>
                <c:pt idx="1">
                  <c:v>2018-2019</c:v>
                </c:pt>
                <c:pt idx="2">
                  <c:v>2019-2020</c:v>
                </c:pt>
              </c:strCache>
            </c:strRef>
          </c:cat>
          <c:val>
            <c:numRef>
              <c:f>Лист1!$C$2:$C$5</c:f>
              <c:numCache>
                <c:formatCode>General</c:formatCode>
                <c:ptCount val="4"/>
                <c:pt idx="0">
                  <c:v>360</c:v>
                </c:pt>
                <c:pt idx="1">
                  <c:v>341</c:v>
                </c:pt>
                <c:pt idx="2">
                  <c:v>347</c:v>
                </c:pt>
              </c:numCache>
            </c:numRef>
          </c:val>
        </c:ser>
        <c:ser>
          <c:idx val="2"/>
          <c:order val="2"/>
          <c:tx>
            <c:strRef>
              <c:f>Лист1!$D$1</c:f>
              <c:strCache>
                <c:ptCount val="1"/>
                <c:pt idx="0">
                  <c:v>Ряд 3</c:v>
                </c:pt>
              </c:strCache>
            </c:strRef>
          </c:tx>
          <c:invertIfNegative val="0"/>
          <c:cat>
            <c:strRef>
              <c:f>Лист1!$A$2:$A$5</c:f>
              <c:strCache>
                <c:ptCount val="3"/>
                <c:pt idx="0">
                  <c:v>2017-2018</c:v>
                </c:pt>
                <c:pt idx="1">
                  <c:v>2018-2019</c:v>
                </c:pt>
                <c:pt idx="2">
                  <c:v>2019-2020</c:v>
                </c:pt>
              </c:strCache>
            </c:strRef>
          </c:cat>
          <c:val>
            <c:numRef>
              <c:f>Лист1!$D$2:$D$5</c:f>
              <c:numCache>
                <c:formatCode>General</c:formatCode>
                <c:ptCount val="4"/>
                <c:pt idx="0">
                  <c:v>2</c:v>
                </c:pt>
                <c:pt idx="1">
                  <c:v>2</c:v>
                </c:pt>
                <c:pt idx="2">
                  <c:v>3</c:v>
                </c:pt>
              </c:numCache>
            </c:numRef>
          </c:val>
        </c:ser>
        <c:dLbls>
          <c:showLegendKey val="0"/>
          <c:showVal val="0"/>
          <c:showCatName val="0"/>
          <c:showSerName val="0"/>
          <c:showPercent val="0"/>
          <c:showBubbleSize val="0"/>
        </c:dLbls>
        <c:gapWidth val="150"/>
        <c:axId val="210516608"/>
        <c:axId val="210526592"/>
      </c:barChart>
      <c:catAx>
        <c:axId val="210516608"/>
        <c:scaling>
          <c:orientation val="minMax"/>
        </c:scaling>
        <c:delete val="0"/>
        <c:axPos val="b"/>
        <c:majorTickMark val="out"/>
        <c:minorTickMark val="none"/>
        <c:tickLblPos val="nextTo"/>
        <c:crossAx val="210526592"/>
        <c:crosses val="autoZero"/>
        <c:auto val="1"/>
        <c:lblAlgn val="ctr"/>
        <c:lblOffset val="100"/>
        <c:noMultiLvlLbl val="0"/>
      </c:catAx>
      <c:valAx>
        <c:axId val="210526592"/>
        <c:scaling>
          <c:orientation val="minMax"/>
        </c:scaling>
        <c:delete val="0"/>
        <c:axPos val="l"/>
        <c:majorGridlines/>
        <c:numFmt formatCode="General" sourceLinked="1"/>
        <c:majorTickMark val="out"/>
        <c:minorTickMark val="none"/>
        <c:tickLblPos val="nextTo"/>
        <c:crossAx val="2105166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0-3</c:v>
                </c:pt>
                <c:pt idx="1">
                  <c:v>3-5</c:v>
                </c:pt>
                <c:pt idx="2">
                  <c:v>5-10</c:v>
                </c:pt>
                <c:pt idx="3">
                  <c:v>10-15</c:v>
                </c:pt>
                <c:pt idx="4">
                  <c:v>15-20</c:v>
                </c:pt>
                <c:pt idx="5">
                  <c:v>20-25</c:v>
                </c:pt>
                <c:pt idx="6">
                  <c:v>свыше 25</c:v>
                </c:pt>
              </c:strCache>
            </c:strRef>
          </c:cat>
          <c:val>
            <c:numRef>
              <c:f>Лист1!$B$2:$B$8</c:f>
              <c:numCache>
                <c:formatCode>General</c:formatCode>
                <c:ptCount val="7"/>
                <c:pt idx="0">
                  <c:v>36</c:v>
                </c:pt>
                <c:pt idx="1">
                  <c:v>24</c:v>
                </c:pt>
                <c:pt idx="2">
                  <c:v>32</c:v>
                </c:pt>
                <c:pt idx="3">
                  <c:v>25</c:v>
                </c:pt>
                <c:pt idx="4">
                  <c:v>29</c:v>
                </c:pt>
                <c:pt idx="5">
                  <c:v>35</c:v>
                </c:pt>
                <c:pt idx="6">
                  <c:v>166</c:v>
                </c:pt>
              </c:numCache>
            </c:numRef>
          </c:val>
        </c:ser>
        <c:dLbls>
          <c:showLegendKey val="0"/>
          <c:showVal val="0"/>
          <c:showCatName val="0"/>
          <c:showSerName val="0"/>
          <c:showPercent val="0"/>
          <c:showBubbleSize val="0"/>
        </c:dLbls>
        <c:gapWidth val="150"/>
        <c:shape val="cylinder"/>
        <c:axId val="208098048"/>
        <c:axId val="208099584"/>
        <c:axId val="0"/>
      </c:bar3DChart>
      <c:catAx>
        <c:axId val="208098048"/>
        <c:scaling>
          <c:orientation val="minMax"/>
        </c:scaling>
        <c:delete val="0"/>
        <c:axPos val="b"/>
        <c:majorTickMark val="out"/>
        <c:minorTickMark val="none"/>
        <c:tickLblPos val="nextTo"/>
        <c:crossAx val="208099584"/>
        <c:crosses val="autoZero"/>
        <c:auto val="1"/>
        <c:lblAlgn val="ctr"/>
        <c:lblOffset val="100"/>
        <c:noMultiLvlLbl val="0"/>
      </c:catAx>
      <c:valAx>
        <c:axId val="208099584"/>
        <c:scaling>
          <c:orientation val="minMax"/>
        </c:scaling>
        <c:delete val="0"/>
        <c:axPos val="l"/>
        <c:majorGridlines/>
        <c:numFmt formatCode="General" sourceLinked="1"/>
        <c:majorTickMark val="out"/>
        <c:minorTickMark val="none"/>
        <c:tickLblPos val="nextTo"/>
        <c:crossAx val="20809804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Условные специалисты</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Лист1!$A$2:$A$4</c:f>
              <c:strCache>
                <c:ptCount val="3"/>
                <c:pt idx="0">
                  <c:v>2017-2019</c:v>
                </c:pt>
                <c:pt idx="1">
                  <c:v>2018-2019</c:v>
                </c:pt>
                <c:pt idx="2">
                  <c:v>2019-2020</c:v>
                </c:pt>
              </c:strCache>
            </c:strRef>
          </c:cat>
          <c:val>
            <c:numRef>
              <c:f>Лист1!$B$2:$B$4</c:f>
              <c:numCache>
                <c:formatCode>General</c:formatCode>
                <c:ptCount val="3"/>
                <c:pt idx="0">
                  <c:v>18</c:v>
                </c:pt>
                <c:pt idx="1">
                  <c:v>31</c:v>
                </c:pt>
                <c:pt idx="2">
                  <c:v>59</c:v>
                </c:pt>
              </c:numCache>
            </c:numRef>
          </c:val>
        </c:ser>
        <c:dLbls>
          <c:showLegendKey val="0"/>
          <c:showVal val="0"/>
          <c:showCatName val="0"/>
          <c:showSerName val="0"/>
          <c:showPercent val="0"/>
          <c:showBubbleSize val="0"/>
        </c:dLbls>
        <c:gapWidth val="150"/>
        <c:shape val="cylinder"/>
        <c:axId val="210724736"/>
        <c:axId val="210726272"/>
        <c:axId val="0"/>
      </c:bar3DChart>
      <c:catAx>
        <c:axId val="210724736"/>
        <c:scaling>
          <c:orientation val="minMax"/>
        </c:scaling>
        <c:delete val="0"/>
        <c:axPos val="b"/>
        <c:majorTickMark val="out"/>
        <c:minorTickMark val="none"/>
        <c:tickLblPos val="nextTo"/>
        <c:crossAx val="210726272"/>
        <c:crosses val="autoZero"/>
        <c:auto val="1"/>
        <c:lblAlgn val="ctr"/>
        <c:lblOffset val="100"/>
        <c:noMultiLvlLbl val="0"/>
      </c:catAx>
      <c:valAx>
        <c:axId val="210726272"/>
        <c:scaling>
          <c:orientation val="minMax"/>
        </c:scaling>
        <c:delete val="0"/>
        <c:axPos val="l"/>
        <c:majorGridlines/>
        <c:numFmt formatCode="General" sourceLinked="1"/>
        <c:majorTickMark val="out"/>
        <c:minorTickMark val="none"/>
        <c:tickLblPos val="nextTo"/>
        <c:crossAx val="21072473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Лист1!$A$3</c:f>
              <c:strCache>
                <c:ptCount val="1"/>
                <c:pt idx="0">
                  <c:v>%</c:v>
                </c:pt>
              </c:strCache>
            </c:strRef>
          </c:tx>
          <c:dLbls>
            <c:showLegendKey val="0"/>
            <c:showVal val="1"/>
            <c:showCatName val="0"/>
            <c:showSerName val="0"/>
            <c:showPercent val="0"/>
            <c:showBubbleSize val="0"/>
            <c:showLeaderLines val="1"/>
          </c:dLbls>
          <c:cat>
            <c:strRef>
              <c:f>Лист1!$B$2:$D$2</c:f>
              <c:strCache>
                <c:ptCount val="3"/>
                <c:pt idx="0">
                  <c:v>2017-2018</c:v>
                </c:pt>
                <c:pt idx="1">
                  <c:v>2018-2019</c:v>
                </c:pt>
                <c:pt idx="2">
                  <c:v>2019-2020</c:v>
                </c:pt>
              </c:strCache>
            </c:strRef>
          </c:cat>
          <c:val>
            <c:numRef>
              <c:f>Лист1!$B$3:$D$3</c:f>
              <c:numCache>
                <c:formatCode>General</c:formatCode>
                <c:ptCount val="3"/>
                <c:pt idx="0">
                  <c:v>6.2</c:v>
                </c:pt>
                <c:pt idx="1">
                  <c:v>7.7</c:v>
                </c:pt>
                <c:pt idx="2">
                  <c:v>5.7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Лист1!$A$2:$A$7</c:f>
              <c:strCache>
                <c:ptCount val="6"/>
                <c:pt idx="0">
                  <c:v>2014-2015 уч.г</c:v>
                </c:pt>
                <c:pt idx="1">
                  <c:v>2015-2016 уч.г</c:v>
                </c:pt>
                <c:pt idx="2">
                  <c:v>2016-2017 уч.г</c:v>
                </c:pt>
                <c:pt idx="3">
                  <c:v>2017-2018 уч.г</c:v>
                </c:pt>
                <c:pt idx="4">
                  <c:v>2018-2019 уч.г</c:v>
                </c:pt>
                <c:pt idx="5">
                  <c:v>2019-2020 уч.г.</c:v>
                </c:pt>
              </c:strCache>
            </c:strRef>
          </c:cat>
          <c:val>
            <c:numRef>
              <c:f>Лист1!$B$2:$B$7</c:f>
              <c:numCache>
                <c:formatCode>General</c:formatCode>
                <c:ptCount val="6"/>
                <c:pt idx="0">
                  <c:v>99.4</c:v>
                </c:pt>
                <c:pt idx="1">
                  <c:v>98.8</c:v>
                </c:pt>
                <c:pt idx="2">
                  <c:v>99.1</c:v>
                </c:pt>
                <c:pt idx="3">
                  <c:v>99.4</c:v>
                </c:pt>
                <c:pt idx="4">
                  <c:v>99.3</c:v>
                </c:pt>
                <c:pt idx="5">
                  <c:v>99.8</c:v>
                </c:pt>
              </c:numCache>
            </c:numRef>
          </c:val>
          <c:extLst xmlns:c16r2="http://schemas.microsoft.com/office/drawing/2015/06/chart">
            <c:ext xmlns:c16="http://schemas.microsoft.com/office/drawing/2014/chart" uri="{C3380CC4-5D6E-409C-BE32-E72D297353CC}">
              <c16:uniqueId val="{00000000-2730-49DB-BE59-D1FECA19AE2D}"/>
            </c:ext>
          </c:extLst>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Лист1!$A$2:$A$7</c:f>
              <c:strCache>
                <c:ptCount val="6"/>
                <c:pt idx="0">
                  <c:v>2014-2015 уч.г</c:v>
                </c:pt>
                <c:pt idx="1">
                  <c:v>2015-2016 уч.г</c:v>
                </c:pt>
                <c:pt idx="2">
                  <c:v>2016-2017 уч.г</c:v>
                </c:pt>
                <c:pt idx="3">
                  <c:v>2017-2018 уч.г</c:v>
                </c:pt>
                <c:pt idx="4">
                  <c:v>2018-2019 уч.г</c:v>
                </c:pt>
                <c:pt idx="5">
                  <c:v>2019-2020 уч.г.</c:v>
                </c:pt>
              </c:strCache>
            </c:strRef>
          </c:cat>
          <c:val>
            <c:numRef>
              <c:f>Лист1!$C$2:$C$7</c:f>
              <c:numCache>
                <c:formatCode>General</c:formatCode>
                <c:ptCount val="6"/>
                <c:pt idx="0">
                  <c:v>40.4</c:v>
                </c:pt>
                <c:pt idx="1">
                  <c:v>42.5</c:v>
                </c:pt>
                <c:pt idx="2">
                  <c:v>47.4</c:v>
                </c:pt>
                <c:pt idx="3">
                  <c:v>48.8</c:v>
                </c:pt>
                <c:pt idx="4">
                  <c:v>48.9</c:v>
                </c:pt>
                <c:pt idx="5">
                  <c:v>49.5</c:v>
                </c:pt>
              </c:numCache>
            </c:numRef>
          </c:val>
          <c:extLst xmlns:c16r2="http://schemas.microsoft.com/office/drawing/2015/06/chart">
            <c:ext xmlns:c16="http://schemas.microsoft.com/office/drawing/2014/chart" uri="{C3380CC4-5D6E-409C-BE32-E72D297353CC}">
              <c16:uniqueId val="{00000001-2730-49DB-BE59-D1FECA19AE2D}"/>
            </c:ext>
          </c:extLst>
        </c:ser>
        <c:dLbls>
          <c:showLegendKey val="0"/>
          <c:showVal val="1"/>
          <c:showCatName val="0"/>
          <c:showSerName val="0"/>
          <c:showPercent val="0"/>
          <c:showBubbleSize val="0"/>
        </c:dLbls>
        <c:gapWidth val="150"/>
        <c:axId val="212231296"/>
        <c:axId val="212232832"/>
      </c:barChart>
      <c:catAx>
        <c:axId val="212231296"/>
        <c:scaling>
          <c:orientation val="minMax"/>
        </c:scaling>
        <c:delete val="0"/>
        <c:axPos val="b"/>
        <c:majorGridlines/>
        <c:numFmt formatCode="General" sourceLinked="1"/>
        <c:majorTickMark val="out"/>
        <c:minorTickMark val="none"/>
        <c:tickLblPos val="nextTo"/>
        <c:crossAx val="212232832"/>
        <c:crosses val="autoZero"/>
        <c:auto val="1"/>
        <c:lblAlgn val="ctr"/>
        <c:lblOffset val="100"/>
        <c:noMultiLvlLbl val="0"/>
      </c:catAx>
      <c:valAx>
        <c:axId val="212232832"/>
        <c:scaling>
          <c:orientation val="minMax"/>
        </c:scaling>
        <c:delete val="0"/>
        <c:axPos val="l"/>
        <c:numFmt formatCode="General" sourceLinked="1"/>
        <c:majorTickMark val="out"/>
        <c:minorTickMark val="none"/>
        <c:tickLblPos val="nextTo"/>
        <c:crossAx val="212231296"/>
        <c:crosses val="autoZero"/>
        <c:crossBetween val="between"/>
      </c:valAx>
    </c:plotArea>
    <c:legend>
      <c:legendPos val="r"/>
      <c:overlay val="0"/>
      <c:txPr>
        <a:bodyPr/>
        <a:lstStyle/>
        <a:p>
          <a:pPr rtl="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45</Pages>
  <Words>18704</Words>
  <Characters>106616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Заместитель</cp:lastModifiedBy>
  <cp:revision>1</cp:revision>
  <dcterms:created xsi:type="dcterms:W3CDTF">2020-09-02T05:12:00Z</dcterms:created>
  <dcterms:modified xsi:type="dcterms:W3CDTF">2020-09-02T05:12:00Z</dcterms:modified>
</cp:coreProperties>
</file>