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7A" w:rsidRPr="00F6267A" w:rsidRDefault="00F6267A" w:rsidP="0018057E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lang w:eastAsia="ru-RU"/>
        </w:rPr>
      </w:pPr>
      <w:r w:rsidRPr="00F626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31800" cy="4533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jc w:val="center"/>
        <w:outlineLvl w:val="8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F6267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АДМИНИСТРАЦИЯ</w:t>
      </w: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jc w:val="center"/>
        <w:outlineLvl w:val="8"/>
        <w:rPr>
          <w:rFonts w:ascii="Times New Roman" w:eastAsia="Times New Roman" w:hAnsi="Times New Roman" w:cs="Times New Roman"/>
          <w:b/>
          <w:spacing w:val="-14"/>
          <w:sz w:val="28"/>
          <w:szCs w:val="24"/>
          <w:lang w:eastAsia="ru-RU"/>
        </w:rPr>
      </w:pPr>
      <w:r w:rsidRPr="00F6267A">
        <w:rPr>
          <w:rFonts w:ascii="Times New Roman" w:eastAsia="Times New Roman" w:hAnsi="Times New Roman" w:cs="Times New Roman"/>
          <w:b/>
          <w:spacing w:val="-14"/>
          <w:sz w:val="28"/>
          <w:szCs w:val="24"/>
          <w:lang w:eastAsia="ru-RU"/>
        </w:rPr>
        <w:t>МУНИЦИПАЛЬНОГО ОБРАЗОВАНИЯ</w:t>
      </w: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jc w:val="center"/>
        <w:outlineLvl w:val="8"/>
        <w:rPr>
          <w:rFonts w:ascii="Times New Roman" w:eastAsia="Times New Roman" w:hAnsi="Times New Roman" w:cs="Times New Roman"/>
          <w:b/>
          <w:spacing w:val="-14"/>
          <w:sz w:val="28"/>
          <w:szCs w:val="24"/>
          <w:lang w:eastAsia="ru-RU"/>
        </w:rPr>
      </w:pPr>
      <w:r w:rsidRPr="00F6267A">
        <w:rPr>
          <w:rFonts w:ascii="Times New Roman" w:eastAsia="Times New Roman" w:hAnsi="Times New Roman" w:cs="Times New Roman"/>
          <w:b/>
          <w:spacing w:val="-14"/>
          <w:sz w:val="28"/>
          <w:szCs w:val="24"/>
          <w:lang w:eastAsia="ru-RU"/>
        </w:rPr>
        <w:t>БУЗУЛУКСКИЙ РАЙОН</w:t>
      </w: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6267A">
        <w:rPr>
          <w:rFonts w:ascii="Times New Roman" w:eastAsia="Times New Roman" w:hAnsi="Times New Roman" w:cs="Times New Roman"/>
          <w:b/>
          <w:bCs/>
          <w:spacing w:val="-14"/>
          <w:sz w:val="28"/>
          <w:szCs w:val="24"/>
          <w:lang w:eastAsia="ru-RU"/>
        </w:rPr>
        <w:t>ОРЕНБУРГСКОЙ ОБЛАСТИ</w:t>
      </w: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jc w:val="center"/>
        <w:outlineLvl w:val="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267A" w:rsidRPr="00B54102" w:rsidRDefault="00B54102" w:rsidP="0018057E">
      <w:pPr>
        <w:tabs>
          <w:tab w:val="left" w:pos="5245"/>
        </w:tabs>
        <w:spacing w:after="0" w:line="240" w:lineRule="auto"/>
        <w:ind w:right="4252"/>
        <w:outlineLvl w:val="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B54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25.03.2019</w:t>
      </w:r>
      <w:r w:rsidR="00F6267A" w:rsidRPr="00B54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№</w:t>
      </w:r>
      <w:proofErr w:type="gramEnd"/>
      <w:r w:rsidR="00F6267A" w:rsidRPr="00B54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54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249-п</w:t>
      </w:r>
    </w:p>
    <w:p w:rsidR="00F6267A" w:rsidRPr="00F6267A" w:rsidRDefault="00F6267A" w:rsidP="0018057E">
      <w:pPr>
        <w:tabs>
          <w:tab w:val="left" w:pos="5245"/>
        </w:tabs>
        <w:spacing w:after="0" w:line="240" w:lineRule="auto"/>
        <w:ind w:right="425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Бузулук</w:t>
      </w:r>
    </w:p>
    <w:p w:rsidR="00F6267A" w:rsidRPr="00F6267A" w:rsidRDefault="00F6267A" w:rsidP="00F6267A">
      <w:pPr>
        <w:spacing w:after="0" w:line="240" w:lineRule="auto"/>
        <w:ind w:right="39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267A" w:rsidRPr="00F6267A" w:rsidRDefault="00F6267A" w:rsidP="00F6267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7A" w:rsidRPr="00F6267A" w:rsidRDefault="00F6267A" w:rsidP="00F6267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18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Бузулукского района  от 13.12.2018 г. № 1501-п «Об утверждении муниципальной Программы «Развитие системы образования Бузулукского района»</w:t>
      </w:r>
    </w:p>
    <w:p w:rsidR="00F6267A" w:rsidRPr="00F6267A" w:rsidRDefault="00F6267A" w:rsidP="00F6267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7A" w:rsidRPr="00F6267A" w:rsidRDefault="00F6267A" w:rsidP="00F6267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7A" w:rsidRPr="00F6267A" w:rsidRDefault="00F6267A" w:rsidP="00F6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7A" w:rsidRPr="00F6267A" w:rsidRDefault="00F6267A" w:rsidP="00F6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proofErr w:type="gramStart"/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>15  Федерального</w:t>
      </w:r>
      <w:proofErr w:type="gramEnd"/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года № 131-ФЗ «Об общих принципах организации местного самоуправления в Российской Федерации», решением Совета депутатов от 25.12.2018г.  № 290 «О бюджете муниципального района на 2019 год и на </w:t>
      </w:r>
      <w:proofErr w:type="gramStart"/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 период</w:t>
      </w:r>
      <w:proofErr w:type="gramEnd"/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и 2021 годов»  и на основании статьи  24 Устава муниципального образования Бузулукский район Оренбургской области, </w:t>
      </w:r>
    </w:p>
    <w:p w:rsidR="00F6267A" w:rsidRPr="00F6267A" w:rsidRDefault="00F6267A" w:rsidP="00F6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7A" w:rsidRPr="00F6267A" w:rsidRDefault="00F6267A" w:rsidP="00F62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6267A" w:rsidRPr="00F6267A" w:rsidRDefault="00F6267A" w:rsidP="00F62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7A" w:rsidRPr="00F6267A" w:rsidRDefault="00F6267A" w:rsidP="00F6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Бузулукский район от 13.12.2018 г. № 1501-п «Об утверждении муниципальной Программы «Развитие системы образования Бузулукского района» (далее – Программа):</w:t>
      </w:r>
    </w:p>
    <w:p w:rsidR="00F6267A" w:rsidRPr="00F6267A" w:rsidRDefault="00F6267A" w:rsidP="00F6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новой редакции раздел «Объемы бюджетных ассигнований муниципальной Программы» паспорта Программы приложения  к постановлению администрации Бузулукского района  от 13.12.2018г №1501-п:  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«Объем финансирования Программы –  </w:t>
      </w:r>
      <w:r w:rsidR="00A91B97">
        <w:rPr>
          <w:rFonts w:ascii="Times New Roman" w:hAnsi="Times New Roman" w:cs="Times New Roman"/>
          <w:sz w:val="28"/>
          <w:szCs w:val="28"/>
        </w:rPr>
        <w:t>2 982 898,2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91B97">
        <w:rPr>
          <w:rFonts w:ascii="Times New Roman" w:hAnsi="Times New Roman" w:cs="Times New Roman"/>
          <w:sz w:val="28"/>
          <w:szCs w:val="28"/>
        </w:rPr>
        <w:t>490 706,9</w:t>
      </w:r>
      <w:r w:rsidRPr="00F6267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2020 год –</w:t>
      </w:r>
      <w:r w:rsidR="00A91B97">
        <w:rPr>
          <w:rFonts w:ascii="Times New Roman" w:hAnsi="Times New Roman" w:cs="Times New Roman"/>
          <w:sz w:val="28"/>
          <w:szCs w:val="28"/>
        </w:rPr>
        <w:t>427 266,2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91B97">
        <w:rPr>
          <w:rFonts w:ascii="Times New Roman" w:hAnsi="Times New Roman" w:cs="Times New Roman"/>
          <w:sz w:val="28"/>
          <w:szCs w:val="28"/>
        </w:rPr>
        <w:t xml:space="preserve">413 885,9 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91B97">
        <w:rPr>
          <w:rFonts w:ascii="Times New Roman" w:hAnsi="Times New Roman" w:cs="Times New Roman"/>
          <w:sz w:val="28"/>
          <w:szCs w:val="28"/>
        </w:rPr>
        <w:t>412 759,8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91B97">
        <w:rPr>
          <w:rFonts w:ascii="Times New Roman" w:hAnsi="Times New Roman" w:cs="Times New Roman"/>
          <w:sz w:val="28"/>
          <w:szCs w:val="28"/>
        </w:rPr>
        <w:t>412 759,8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 </w:t>
      </w:r>
      <w:r w:rsidRPr="00F6267A">
        <w:rPr>
          <w:rFonts w:ascii="Times New Roman" w:hAnsi="Times New Roman" w:cs="Times New Roman"/>
          <w:sz w:val="28"/>
          <w:szCs w:val="28"/>
        </w:rPr>
        <w:t>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91B97">
        <w:rPr>
          <w:rFonts w:ascii="Times New Roman" w:hAnsi="Times New Roman" w:cs="Times New Roman"/>
          <w:sz w:val="28"/>
          <w:szCs w:val="28"/>
        </w:rPr>
        <w:t>412 759,8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 </w:t>
      </w:r>
      <w:r w:rsidRPr="00F6267A">
        <w:rPr>
          <w:rFonts w:ascii="Times New Roman" w:hAnsi="Times New Roman" w:cs="Times New Roman"/>
          <w:sz w:val="28"/>
          <w:szCs w:val="28"/>
        </w:rPr>
        <w:t>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lastRenderedPageBreak/>
        <w:t>2025 год –</w:t>
      </w:r>
      <w:r w:rsidR="00A91B97">
        <w:rPr>
          <w:rFonts w:ascii="Times New Roman" w:hAnsi="Times New Roman" w:cs="Times New Roman"/>
          <w:sz w:val="28"/>
          <w:szCs w:val="28"/>
        </w:rPr>
        <w:t>412 759,8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 </w:t>
      </w:r>
      <w:r w:rsidRPr="00F6267A">
        <w:rPr>
          <w:rFonts w:ascii="Times New Roman" w:hAnsi="Times New Roman" w:cs="Times New Roman"/>
          <w:sz w:val="28"/>
          <w:szCs w:val="28"/>
        </w:rPr>
        <w:t>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       - из бюджета Оренбургской области составляет </w:t>
      </w:r>
      <w:r w:rsidR="00A91B97">
        <w:rPr>
          <w:rFonts w:ascii="Times New Roman" w:hAnsi="Times New Roman" w:cs="Times New Roman"/>
          <w:sz w:val="28"/>
          <w:szCs w:val="28"/>
        </w:rPr>
        <w:t>1 938 290,0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91B97">
        <w:rPr>
          <w:rFonts w:ascii="Times New Roman" w:hAnsi="Times New Roman" w:cs="Times New Roman"/>
          <w:sz w:val="28"/>
          <w:szCs w:val="28"/>
        </w:rPr>
        <w:t>320 553,4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2020 год –</w:t>
      </w:r>
      <w:r w:rsidR="00A91B97">
        <w:rPr>
          <w:rFonts w:ascii="Times New Roman" w:hAnsi="Times New Roman" w:cs="Times New Roman"/>
          <w:sz w:val="28"/>
          <w:szCs w:val="28"/>
        </w:rPr>
        <w:t>283 534,0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2021 год- </w:t>
      </w:r>
      <w:r w:rsidR="00A91B97">
        <w:rPr>
          <w:rFonts w:ascii="Times New Roman" w:hAnsi="Times New Roman" w:cs="Times New Roman"/>
          <w:sz w:val="28"/>
          <w:szCs w:val="28"/>
        </w:rPr>
        <w:t>267 441,4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2022 год- 266 690,3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2023 год-266 690,3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2024 год-266 690,3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2025 год-266 690,3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       - из бюджета Бузулукского района Оренбургской области составляет 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1</w:t>
      </w:r>
      <w:r w:rsidR="00A91B97">
        <w:rPr>
          <w:rFonts w:ascii="Times New Roman" w:hAnsi="Times New Roman" w:cs="Times New Roman"/>
          <w:sz w:val="28"/>
          <w:szCs w:val="28"/>
        </w:rPr>
        <w:t> 044 608,2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руб.: 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91B97">
        <w:rPr>
          <w:rFonts w:ascii="Times New Roman" w:hAnsi="Times New Roman" w:cs="Times New Roman"/>
          <w:sz w:val="28"/>
          <w:szCs w:val="28"/>
        </w:rPr>
        <w:t>170 153,5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91B97">
        <w:rPr>
          <w:rFonts w:ascii="Times New Roman" w:hAnsi="Times New Roman" w:cs="Times New Roman"/>
          <w:sz w:val="28"/>
          <w:szCs w:val="28"/>
        </w:rPr>
        <w:t xml:space="preserve">143 732,2 </w:t>
      </w:r>
      <w:r w:rsidRPr="00F6267A">
        <w:rPr>
          <w:rFonts w:ascii="Times New Roman" w:hAnsi="Times New Roman" w:cs="Times New Roman"/>
          <w:sz w:val="28"/>
          <w:szCs w:val="28"/>
        </w:rPr>
        <w:t>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2021 год-</w:t>
      </w:r>
      <w:r w:rsidR="00A91B97">
        <w:rPr>
          <w:rFonts w:ascii="Times New Roman" w:hAnsi="Times New Roman" w:cs="Times New Roman"/>
          <w:sz w:val="28"/>
          <w:szCs w:val="28"/>
        </w:rPr>
        <w:t>146 444,5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2022 год-</w:t>
      </w:r>
      <w:r w:rsidR="00A91B97">
        <w:rPr>
          <w:rFonts w:ascii="Times New Roman" w:hAnsi="Times New Roman" w:cs="Times New Roman"/>
          <w:sz w:val="28"/>
          <w:szCs w:val="28"/>
        </w:rPr>
        <w:t>146 069,5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2023 год-</w:t>
      </w:r>
      <w:r w:rsidR="00A91B97">
        <w:rPr>
          <w:rFonts w:ascii="Times New Roman" w:hAnsi="Times New Roman" w:cs="Times New Roman"/>
          <w:sz w:val="28"/>
          <w:szCs w:val="28"/>
        </w:rPr>
        <w:t>146 069,5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 </w:t>
      </w:r>
      <w:r w:rsidRPr="00F6267A">
        <w:rPr>
          <w:rFonts w:ascii="Times New Roman" w:hAnsi="Times New Roman" w:cs="Times New Roman"/>
          <w:sz w:val="28"/>
          <w:szCs w:val="28"/>
        </w:rPr>
        <w:t>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2024 год-</w:t>
      </w:r>
      <w:r w:rsidR="00A91B97">
        <w:rPr>
          <w:rFonts w:ascii="Times New Roman" w:hAnsi="Times New Roman" w:cs="Times New Roman"/>
          <w:sz w:val="28"/>
          <w:szCs w:val="28"/>
        </w:rPr>
        <w:t>146 069,5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 </w:t>
      </w:r>
      <w:r w:rsidRPr="00F6267A">
        <w:rPr>
          <w:rFonts w:ascii="Times New Roman" w:hAnsi="Times New Roman" w:cs="Times New Roman"/>
          <w:sz w:val="28"/>
          <w:szCs w:val="28"/>
        </w:rPr>
        <w:t>тыс. руб.</w:t>
      </w:r>
    </w:p>
    <w:p w:rsidR="00F6267A" w:rsidRPr="00F6267A" w:rsidRDefault="00F6267A" w:rsidP="00F6267A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2025 год-</w:t>
      </w:r>
      <w:r w:rsidR="00A91B97">
        <w:rPr>
          <w:rFonts w:ascii="Times New Roman" w:hAnsi="Times New Roman" w:cs="Times New Roman"/>
          <w:sz w:val="28"/>
          <w:szCs w:val="28"/>
        </w:rPr>
        <w:t>146 069,5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 </w:t>
      </w:r>
      <w:r w:rsidRPr="00F6267A">
        <w:rPr>
          <w:rFonts w:ascii="Times New Roman" w:hAnsi="Times New Roman" w:cs="Times New Roman"/>
          <w:sz w:val="28"/>
          <w:szCs w:val="28"/>
        </w:rPr>
        <w:t>тыс. руб.»</w:t>
      </w:r>
    </w:p>
    <w:p w:rsidR="007922F9" w:rsidRDefault="00A27453" w:rsidP="00E42C8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C90">
        <w:rPr>
          <w:rFonts w:ascii="Times New Roman" w:hAnsi="Times New Roman" w:cs="Times New Roman"/>
          <w:sz w:val="28"/>
          <w:szCs w:val="28"/>
        </w:rPr>
        <w:t>2 изложить в</w:t>
      </w:r>
      <w:r w:rsidR="00A81F17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r w:rsidR="00955C90">
        <w:rPr>
          <w:rFonts w:ascii="Times New Roman" w:hAnsi="Times New Roman" w:cs="Times New Roman"/>
          <w:sz w:val="28"/>
          <w:szCs w:val="28"/>
        </w:rPr>
        <w:t xml:space="preserve"> р</w:t>
      </w:r>
      <w:r w:rsidR="007922F9">
        <w:rPr>
          <w:rFonts w:ascii="Times New Roman" w:hAnsi="Times New Roman" w:cs="Times New Roman"/>
          <w:sz w:val="28"/>
          <w:szCs w:val="28"/>
        </w:rPr>
        <w:t>аздел</w:t>
      </w:r>
      <w:r w:rsidR="00A81F17">
        <w:rPr>
          <w:rFonts w:ascii="Times New Roman" w:hAnsi="Times New Roman" w:cs="Times New Roman"/>
          <w:sz w:val="28"/>
          <w:szCs w:val="28"/>
        </w:rPr>
        <w:t xml:space="preserve"> 11</w:t>
      </w:r>
      <w:r w:rsidR="007922F9">
        <w:rPr>
          <w:rFonts w:ascii="Times New Roman" w:hAnsi="Times New Roman" w:cs="Times New Roman"/>
          <w:sz w:val="28"/>
          <w:szCs w:val="28"/>
        </w:rPr>
        <w:t xml:space="preserve"> Программы «Ресурсное обеспечение Программы»:</w:t>
      </w:r>
    </w:p>
    <w:p w:rsidR="00A91B97" w:rsidRPr="00F6267A" w:rsidRDefault="007922F9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 xml:space="preserve"> 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«Объем финансирования Программы –  </w:t>
      </w:r>
      <w:r w:rsidR="00A91B97">
        <w:rPr>
          <w:rFonts w:ascii="Times New Roman" w:hAnsi="Times New Roman" w:cs="Times New Roman"/>
          <w:sz w:val="28"/>
          <w:szCs w:val="28"/>
        </w:rPr>
        <w:t>2 982 898,2</w:t>
      </w:r>
      <w:r w:rsidR="00A91B97" w:rsidRPr="00F6267A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490 706,9</w:t>
      </w:r>
      <w:r w:rsidRPr="00F6267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>427 266,2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413 885,9 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412 759,8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412 759,8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412 759,8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>412 759,8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       - из бюджета Оренбургской области составляет </w:t>
      </w:r>
      <w:r>
        <w:rPr>
          <w:rFonts w:ascii="Times New Roman" w:hAnsi="Times New Roman" w:cs="Times New Roman"/>
          <w:sz w:val="28"/>
          <w:szCs w:val="28"/>
        </w:rPr>
        <w:t>1 938 290,0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320 553,4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>283 534,0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2021 год- </w:t>
      </w:r>
      <w:r>
        <w:rPr>
          <w:rFonts w:ascii="Times New Roman" w:hAnsi="Times New Roman" w:cs="Times New Roman"/>
          <w:sz w:val="28"/>
          <w:szCs w:val="28"/>
        </w:rPr>
        <w:t>267 441,4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2022 год- 266 690,3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2023 год-266 690,3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2024 год-266 690,3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2025 год-266 690,3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       - из бюджета Бузулукского района Оренбургской области составляет 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044 608,2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руб.: 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170 153,5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143 732,2 </w:t>
      </w:r>
      <w:r w:rsidRPr="00F6267A">
        <w:rPr>
          <w:rFonts w:ascii="Times New Roman" w:hAnsi="Times New Roman" w:cs="Times New Roman"/>
          <w:sz w:val="28"/>
          <w:szCs w:val="28"/>
        </w:rPr>
        <w:t>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2021 год-</w:t>
      </w:r>
      <w:r>
        <w:rPr>
          <w:rFonts w:ascii="Times New Roman" w:hAnsi="Times New Roman" w:cs="Times New Roman"/>
          <w:sz w:val="28"/>
          <w:szCs w:val="28"/>
        </w:rPr>
        <w:t>146 444,5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2022 год-</w:t>
      </w:r>
      <w:r>
        <w:rPr>
          <w:rFonts w:ascii="Times New Roman" w:hAnsi="Times New Roman" w:cs="Times New Roman"/>
          <w:sz w:val="28"/>
          <w:szCs w:val="28"/>
        </w:rPr>
        <w:t>146 069,5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2023 год-</w:t>
      </w:r>
      <w:r>
        <w:rPr>
          <w:rFonts w:ascii="Times New Roman" w:hAnsi="Times New Roman" w:cs="Times New Roman"/>
          <w:sz w:val="28"/>
          <w:szCs w:val="28"/>
        </w:rPr>
        <w:t>146 069,5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2024 год-</w:t>
      </w:r>
      <w:r>
        <w:rPr>
          <w:rFonts w:ascii="Times New Roman" w:hAnsi="Times New Roman" w:cs="Times New Roman"/>
          <w:sz w:val="28"/>
          <w:szCs w:val="28"/>
        </w:rPr>
        <w:t>146 069,5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1B97" w:rsidRPr="00F6267A" w:rsidRDefault="00A91B97" w:rsidP="00A91B9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7A">
        <w:rPr>
          <w:rFonts w:ascii="Times New Roman" w:hAnsi="Times New Roman" w:cs="Times New Roman"/>
          <w:sz w:val="28"/>
          <w:szCs w:val="28"/>
        </w:rPr>
        <w:t>2025 год-</w:t>
      </w:r>
      <w:r>
        <w:rPr>
          <w:rFonts w:ascii="Times New Roman" w:hAnsi="Times New Roman" w:cs="Times New Roman"/>
          <w:sz w:val="28"/>
          <w:szCs w:val="28"/>
        </w:rPr>
        <w:t>146 069,5</w:t>
      </w:r>
      <w:r w:rsidRPr="00F6267A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2656BA" w:rsidRDefault="005869AE" w:rsidP="00FE088D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69AE">
        <w:rPr>
          <w:rFonts w:ascii="Times New Roman" w:hAnsi="Times New Roman" w:cs="Times New Roman"/>
          <w:sz w:val="28"/>
          <w:szCs w:val="28"/>
        </w:rPr>
        <w:lastRenderedPageBreak/>
        <w:t xml:space="preserve">          2. Внести изменения </w:t>
      </w:r>
      <w:r w:rsidR="00241515">
        <w:rPr>
          <w:rFonts w:ascii="Times New Roman" w:hAnsi="Times New Roman" w:cs="Times New Roman"/>
          <w:sz w:val="28"/>
          <w:szCs w:val="28"/>
        </w:rPr>
        <w:t>в Приложение №1</w:t>
      </w:r>
      <w:r w:rsidR="002656BA">
        <w:rPr>
          <w:rFonts w:ascii="Times New Roman" w:hAnsi="Times New Roman" w:cs="Times New Roman"/>
          <w:sz w:val="28"/>
          <w:szCs w:val="28"/>
        </w:rPr>
        <w:t xml:space="preserve"> «Сведения о показателях</w:t>
      </w:r>
    </w:p>
    <w:p w:rsidR="00817415" w:rsidRDefault="005869AE" w:rsidP="00FE088D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(индикаторах)</w:t>
      </w:r>
      <w:r w:rsidR="00F626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76A7">
        <w:rPr>
          <w:rFonts w:ascii="Times New Roman" w:hAnsi="Times New Roman" w:cs="Times New Roman"/>
          <w:sz w:val="28"/>
          <w:szCs w:val="28"/>
        </w:rPr>
        <w:t>Программы</w:t>
      </w:r>
      <w:r w:rsidR="0081741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</w:p>
    <w:p w:rsidR="00241515" w:rsidRDefault="00F6267A" w:rsidP="00FE088D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76A7">
        <w:rPr>
          <w:rFonts w:ascii="Times New Roman" w:hAnsi="Times New Roman" w:cs="Times New Roman"/>
          <w:sz w:val="28"/>
          <w:szCs w:val="28"/>
        </w:rPr>
        <w:t>»</w:t>
      </w:r>
      <w:r w:rsidR="00241515">
        <w:rPr>
          <w:rFonts w:ascii="Times New Roman" w:hAnsi="Times New Roman" w:cs="Times New Roman"/>
          <w:sz w:val="28"/>
          <w:szCs w:val="28"/>
        </w:rPr>
        <w:t xml:space="preserve"> и изложить в новой редакции:           </w:t>
      </w:r>
    </w:p>
    <w:p w:rsidR="005869AE" w:rsidRDefault="00FE088D" w:rsidP="007922F9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151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41515"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 w:rsidR="00241515">
        <w:rPr>
          <w:rFonts w:ascii="Times New Roman" w:hAnsi="Times New Roman" w:cs="Times New Roman"/>
          <w:sz w:val="28"/>
          <w:szCs w:val="28"/>
        </w:rPr>
        <w:t xml:space="preserve"> </w:t>
      </w:r>
      <w:r w:rsidR="005869AE">
        <w:rPr>
          <w:rFonts w:ascii="Times New Roman" w:hAnsi="Times New Roman" w:cs="Times New Roman"/>
          <w:sz w:val="28"/>
          <w:szCs w:val="28"/>
        </w:rPr>
        <w:t>«Подпрограмма «</w:t>
      </w:r>
      <w:r w:rsidR="00997848">
        <w:rPr>
          <w:rFonts w:ascii="Times New Roman" w:hAnsi="Times New Roman" w:cs="Times New Roman"/>
          <w:sz w:val="28"/>
          <w:szCs w:val="28"/>
        </w:rPr>
        <w:t>Р</w:t>
      </w:r>
      <w:r w:rsidR="005869AE">
        <w:rPr>
          <w:rFonts w:ascii="Times New Roman" w:hAnsi="Times New Roman" w:cs="Times New Roman"/>
          <w:sz w:val="28"/>
          <w:szCs w:val="28"/>
        </w:rPr>
        <w:t>азвитие дошкольного образования Бузулукского района»</w:t>
      </w:r>
      <w:r w:rsidR="00511C73">
        <w:rPr>
          <w:rFonts w:ascii="Times New Roman" w:hAnsi="Times New Roman" w:cs="Times New Roman"/>
          <w:sz w:val="28"/>
          <w:szCs w:val="28"/>
        </w:rPr>
        <w:t xml:space="preserve"> Приложения №1</w:t>
      </w:r>
      <w:r w:rsidR="00C676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869AE"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241515">
        <w:rPr>
          <w:rFonts w:ascii="Times New Roman" w:hAnsi="Times New Roman" w:cs="Times New Roman"/>
          <w:sz w:val="28"/>
          <w:szCs w:val="28"/>
        </w:rPr>
        <w:t>ю №1 к настоящему пос</w:t>
      </w:r>
      <w:r w:rsidR="0099104D">
        <w:rPr>
          <w:rFonts w:ascii="Times New Roman" w:hAnsi="Times New Roman" w:cs="Times New Roman"/>
          <w:sz w:val="28"/>
          <w:szCs w:val="28"/>
        </w:rPr>
        <w:t>тановлению.</w:t>
      </w:r>
    </w:p>
    <w:p w:rsidR="000C1BF0" w:rsidRDefault="00AA0664" w:rsidP="0023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C1BF0" w:rsidRPr="000C1BF0">
        <w:rPr>
          <w:rFonts w:ascii="Times New Roman" w:hAnsi="Times New Roman" w:cs="Times New Roman"/>
          <w:sz w:val="28"/>
          <w:szCs w:val="28"/>
        </w:rPr>
        <w:t>.</w:t>
      </w:r>
      <w:r w:rsidR="00F90961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№2 Программы</w:t>
      </w:r>
      <w:r w:rsidR="006F4C3D">
        <w:rPr>
          <w:rFonts w:ascii="Times New Roman" w:hAnsi="Times New Roman" w:cs="Times New Roman"/>
          <w:sz w:val="28"/>
          <w:szCs w:val="28"/>
        </w:rPr>
        <w:t xml:space="preserve"> «Пе</w:t>
      </w:r>
      <w:r w:rsidR="00C676A7">
        <w:rPr>
          <w:rFonts w:ascii="Times New Roman" w:hAnsi="Times New Roman" w:cs="Times New Roman"/>
          <w:sz w:val="28"/>
          <w:szCs w:val="28"/>
        </w:rPr>
        <w:t xml:space="preserve">речень мероприятий </w:t>
      </w:r>
      <w:r w:rsidR="00F626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76A7">
        <w:rPr>
          <w:rFonts w:ascii="Times New Roman" w:hAnsi="Times New Roman" w:cs="Times New Roman"/>
          <w:sz w:val="28"/>
          <w:szCs w:val="28"/>
        </w:rPr>
        <w:t>Программы</w:t>
      </w:r>
      <w:r w:rsidR="00F6267A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Бузулукского района»</w:t>
      </w:r>
      <w:r w:rsidR="00F90961">
        <w:rPr>
          <w:rFonts w:ascii="Times New Roman" w:hAnsi="Times New Roman" w:cs="Times New Roman"/>
          <w:sz w:val="28"/>
          <w:szCs w:val="28"/>
        </w:rPr>
        <w:t xml:space="preserve"> и </w:t>
      </w:r>
      <w:r w:rsidR="00BF2A3B">
        <w:rPr>
          <w:rFonts w:ascii="Times New Roman" w:hAnsi="Times New Roman" w:cs="Times New Roman"/>
          <w:sz w:val="28"/>
          <w:szCs w:val="28"/>
        </w:rPr>
        <w:t>изложить в новой редакции Приложение</w:t>
      </w:r>
      <w:r w:rsidR="0023522D">
        <w:rPr>
          <w:rFonts w:ascii="Times New Roman" w:hAnsi="Times New Roman" w:cs="Times New Roman"/>
          <w:sz w:val="28"/>
          <w:szCs w:val="28"/>
        </w:rPr>
        <w:t xml:space="preserve"> №2 Программы </w:t>
      </w:r>
      <w:r w:rsidR="008002C8"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="006F4C3D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90961" w:rsidRDefault="00AA0664" w:rsidP="007922F9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F90961">
        <w:rPr>
          <w:rFonts w:ascii="Times New Roman" w:hAnsi="Times New Roman" w:cs="Times New Roman"/>
          <w:sz w:val="28"/>
          <w:szCs w:val="28"/>
        </w:rPr>
        <w:t>.Внести изменения в Подпрограмму «Развитие дошкольного образования Бузулукского района»</w:t>
      </w:r>
      <w:r w:rsidR="006F4C3D">
        <w:rPr>
          <w:rFonts w:ascii="Times New Roman" w:hAnsi="Times New Roman" w:cs="Times New Roman"/>
          <w:sz w:val="28"/>
          <w:szCs w:val="28"/>
        </w:rPr>
        <w:t>,</w:t>
      </w:r>
      <w:r w:rsidR="00F90961">
        <w:rPr>
          <w:rFonts w:ascii="Times New Roman" w:hAnsi="Times New Roman" w:cs="Times New Roman"/>
          <w:sz w:val="28"/>
          <w:szCs w:val="28"/>
        </w:rPr>
        <w:t xml:space="preserve"> Приложение №5 Программы  и и</w:t>
      </w:r>
      <w:r w:rsidR="000C1BF0">
        <w:rPr>
          <w:rFonts w:ascii="Times New Roman" w:hAnsi="Times New Roman" w:cs="Times New Roman"/>
          <w:sz w:val="28"/>
          <w:szCs w:val="28"/>
        </w:rPr>
        <w:t>зложить</w:t>
      </w:r>
      <w:r w:rsidR="0099104D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F9096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97848" w:rsidRDefault="00AA0664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C676A7">
        <w:rPr>
          <w:rFonts w:ascii="Times New Roman" w:hAnsi="Times New Roman" w:cs="Times New Roman"/>
          <w:sz w:val="28"/>
          <w:szCs w:val="28"/>
        </w:rPr>
        <w:t>.1.р</w:t>
      </w:r>
      <w:r w:rsidR="00997848">
        <w:rPr>
          <w:rFonts w:ascii="Times New Roman" w:hAnsi="Times New Roman" w:cs="Times New Roman"/>
          <w:sz w:val="28"/>
          <w:szCs w:val="28"/>
        </w:rPr>
        <w:t>аздел Паспорта «Целевые индикаторы и показатели Подпрограммы» Подпрограммы  «Развитие дошкольного образования Бузулукского района»: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«-ч</w:t>
      </w:r>
      <w:r w:rsidRPr="00997848">
        <w:rPr>
          <w:rFonts w:ascii="Times New Roman" w:hAnsi="Times New Roman" w:cs="Times New Roman"/>
          <w:sz w:val="28"/>
          <w:szCs w:val="28"/>
        </w:rPr>
        <w:t>исленность детей дошкольного возрас</w:t>
      </w:r>
      <w:r w:rsidR="00F92730">
        <w:rPr>
          <w:rFonts w:ascii="Times New Roman" w:hAnsi="Times New Roman" w:cs="Times New Roman"/>
          <w:sz w:val="28"/>
          <w:szCs w:val="28"/>
        </w:rPr>
        <w:t>та, посещающих муниципальные образовательные организации</w:t>
      </w:r>
      <w:r w:rsidRPr="00997848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 по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образования;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-к</w:t>
      </w:r>
      <w:r w:rsidRPr="00997848">
        <w:rPr>
          <w:rFonts w:ascii="Times New Roman" w:hAnsi="Times New Roman" w:cs="Times New Roman"/>
          <w:sz w:val="28"/>
          <w:szCs w:val="28"/>
        </w:rPr>
        <w:t>оличество мест, созданных для детей в возрасте от 1,5 года до 3-</w:t>
      </w:r>
      <w:r w:rsidR="00FE019C">
        <w:rPr>
          <w:rFonts w:ascii="Times New Roman" w:hAnsi="Times New Roman" w:cs="Times New Roman"/>
          <w:sz w:val="28"/>
          <w:szCs w:val="28"/>
        </w:rPr>
        <w:t xml:space="preserve">х </w:t>
      </w:r>
      <w:r w:rsidRPr="00997848">
        <w:rPr>
          <w:rFonts w:ascii="Times New Roman" w:hAnsi="Times New Roman" w:cs="Times New Roman"/>
          <w:sz w:val="28"/>
          <w:szCs w:val="28"/>
        </w:rPr>
        <w:t>лет в ходе строительства (реконструк</w:t>
      </w:r>
      <w:r w:rsidR="00FE019C">
        <w:rPr>
          <w:rFonts w:ascii="Times New Roman" w:hAnsi="Times New Roman" w:cs="Times New Roman"/>
          <w:sz w:val="28"/>
          <w:szCs w:val="28"/>
        </w:rPr>
        <w:t>ц</w:t>
      </w:r>
      <w:r w:rsidRPr="00997848">
        <w:rPr>
          <w:rFonts w:ascii="Times New Roman" w:hAnsi="Times New Roman" w:cs="Times New Roman"/>
          <w:sz w:val="28"/>
          <w:szCs w:val="28"/>
        </w:rPr>
        <w:t>ии), приобретения зданий и помещений для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997848">
        <w:rPr>
          <w:rFonts w:ascii="Times New Roman" w:hAnsi="Times New Roman" w:cs="Times New Roman"/>
          <w:sz w:val="28"/>
          <w:szCs w:val="28"/>
        </w:rPr>
        <w:t xml:space="preserve">оступность дошкольного образования для детей в возрасте от 2 месяцев до 3-х лет (отношение численности детей в возрасте от 2 месяцев до 3-х лет, получающих дошкольное образование в текущем году, к сумме численности детей в возрасте от 2-х мес. до 3-х лет, получающих дошкольное </w:t>
      </w:r>
      <w:proofErr w:type="gramStart"/>
      <w:r w:rsidRPr="00997848">
        <w:rPr>
          <w:rFonts w:ascii="Times New Roman" w:hAnsi="Times New Roman" w:cs="Times New Roman"/>
          <w:sz w:val="28"/>
          <w:szCs w:val="28"/>
        </w:rPr>
        <w:t>образование  в</w:t>
      </w:r>
      <w:proofErr w:type="gramEnd"/>
      <w:r w:rsidRPr="00997848">
        <w:rPr>
          <w:rFonts w:ascii="Times New Roman" w:hAnsi="Times New Roman" w:cs="Times New Roman"/>
          <w:sz w:val="28"/>
          <w:szCs w:val="28"/>
        </w:rPr>
        <w:t xml:space="preserve"> текущем году, и численности детей в возрасте от 2 мес. до 3-х лет, находящихся  в очереди на получение в текущем году дошкольного образования)</w:t>
      </w:r>
      <w:r w:rsidR="00FE019C">
        <w:rPr>
          <w:rFonts w:ascii="Times New Roman" w:hAnsi="Times New Roman" w:cs="Times New Roman"/>
          <w:sz w:val="28"/>
          <w:szCs w:val="28"/>
        </w:rPr>
        <w:t>;</w:t>
      </w:r>
    </w:p>
    <w:p w:rsid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-д</w:t>
      </w:r>
      <w:r w:rsidRPr="00997848">
        <w:rPr>
          <w:rFonts w:ascii="Times New Roman" w:hAnsi="Times New Roman" w:cs="Times New Roman"/>
          <w:sz w:val="28"/>
          <w:szCs w:val="28"/>
        </w:rPr>
        <w:t>оступность дошкольного образован</w:t>
      </w:r>
      <w:r w:rsidR="00FE019C">
        <w:rPr>
          <w:rFonts w:ascii="Times New Roman" w:hAnsi="Times New Roman" w:cs="Times New Roman"/>
          <w:sz w:val="28"/>
          <w:szCs w:val="28"/>
        </w:rPr>
        <w:t>ия для детей в возрасте 3-7 лет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E019C">
        <w:rPr>
          <w:rFonts w:ascii="Times New Roman" w:hAnsi="Times New Roman" w:cs="Times New Roman"/>
          <w:sz w:val="28"/>
          <w:szCs w:val="28"/>
        </w:rPr>
        <w:t>о</w:t>
      </w:r>
      <w:r w:rsidRPr="00997848">
        <w:rPr>
          <w:rFonts w:ascii="Times New Roman" w:hAnsi="Times New Roman" w:cs="Times New Roman"/>
          <w:sz w:val="28"/>
          <w:szCs w:val="28"/>
        </w:rPr>
        <w:t>тношение численности детей в возрасте 3-7 лет, получающих дошкольное образование в текущем году, к сумме численности детей в возрасте 3-7 лет, получающих дошкольное образование в текущем году, и численности детей в возрасте 3-7 лет, находящихся в  очереди на получение  дошкольного образования)</w:t>
      </w:r>
      <w:r w:rsidR="00FE019C">
        <w:rPr>
          <w:rFonts w:ascii="Times New Roman" w:hAnsi="Times New Roman" w:cs="Times New Roman"/>
          <w:sz w:val="28"/>
          <w:szCs w:val="28"/>
        </w:rPr>
        <w:t>;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997848">
        <w:rPr>
          <w:rFonts w:ascii="Times New Roman" w:hAnsi="Times New Roman" w:cs="Times New Roman"/>
          <w:sz w:val="28"/>
          <w:szCs w:val="28"/>
        </w:rPr>
        <w:t>оступность дошкольного образования для детей в возрасте от</w:t>
      </w:r>
      <w:r w:rsidR="00FE019C">
        <w:rPr>
          <w:rFonts w:ascii="Times New Roman" w:hAnsi="Times New Roman" w:cs="Times New Roman"/>
          <w:sz w:val="28"/>
          <w:szCs w:val="28"/>
        </w:rPr>
        <w:t xml:space="preserve"> 1,5 года до 3-х лет (о</w:t>
      </w:r>
      <w:r w:rsidRPr="00997848">
        <w:rPr>
          <w:rFonts w:ascii="Times New Roman" w:hAnsi="Times New Roman" w:cs="Times New Roman"/>
          <w:sz w:val="28"/>
          <w:szCs w:val="28"/>
        </w:rPr>
        <w:t>тношение численности детей в возрасте от 1,5 до 3</w:t>
      </w:r>
      <w:r w:rsidR="00FE019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E019C">
        <w:rPr>
          <w:rFonts w:ascii="Times New Roman" w:hAnsi="Times New Roman" w:cs="Times New Roman"/>
          <w:sz w:val="28"/>
          <w:szCs w:val="28"/>
        </w:rPr>
        <w:t xml:space="preserve">х </w:t>
      </w:r>
      <w:r w:rsidRPr="00997848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Pr="00997848">
        <w:rPr>
          <w:rFonts w:ascii="Times New Roman" w:hAnsi="Times New Roman" w:cs="Times New Roman"/>
          <w:sz w:val="28"/>
          <w:szCs w:val="28"/>
        </w:rPr>
        <w:t>, получающих дошкольное образование в текущем году, к сумме численности детей в возрасте от 3</w:t>
      </w:r>
      <w:r w:rsidR="00FE019C">
        <w:rPr>
          <w:rFonts w:ascii="Times New Roman" w:hAnsi="Times New Roman" w:cs="Times New Roman"/>
          <w:sz w:val="28"/>
          <w:szCs w:val="28"/>
        </w:rPr>
        <w:t>-х</w:t>
      </w:r>
      <w:r w:rsidRPr="00997848">
        <w:rPr>
          <w:rFonts w:ascii="Times New Roman" w:hAnsi="Times New Roman" w:cs="Times New Roman"/>
          <w:sz w:val="28"/>
          <w:szCs w:val="28"/>
        </w:rPr>
        <w:t xml:space="preserve"> до 7 лет, получающих дошкольное образование в текущем году, и численности детей в возрасте от 3</w:t>
      </w:r>
      <w:r w:rsidR="00FE019C">
        <w:rPr>
          <w:rFonts w:ascii="Times New Roman" w:hAnsi="Times New Roman" w:cs="Times New Roman"/>
          <w:sz w:val="28"/>
          <w:szCs w:val="28"/>
        </w:rPr>
        <w:t xml:space="preserve">-х </w:t>
      </w:r>
      <w:r w:rsidRPr="00997848">
        <w:rPr>
          <w:rFonts w:ascii="Times New Roman" w:hAnsi="Times New Roman" w:cs="Times New Roman"/>
          <w:sz w:val="28"/>
          <w:szCs w:val="28"/>
        </w:rPr>
        <w:t xml:space="preserve"> до 7 лет, находящихся в  очереди на получение  дошкольного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</w:t>
      </w:r>
      <w:r w:rsidRPr="00997848">
        <w:rPr>
          <w:rFonts w:ascii="Times New Roman" w:hAnsi="Times New Roman" w:cs="Times New Roman"/>
          <w:sz w:val="28"/>
          <w:szCs w:val="28"/>
        </w:rPr>
        <w:t>о</w:t>
      </w:r>
      <w:r w:rsidR="00F92730">
        <w:rPr>
          <w:rFonts w:ascii="Times New Roman" w:hAnsi="Times New Roman" w:cs="Times New Roman"/>
          <w:sz w:val="28"/>
          <w:szCs w:val="28"/>
        </w:rPr>
        <w:t>ля детей-инвалидов в возрасте  1,5 -</w:t>
      </w:r>
      <w:r w:rsidRPr="00997848">
        <w:rPr>
          <w:rFonts w:ascii="Times New Roman" w:hAnsi="Times New Roman" w:cs="Times New Roman"/>
          <w:sz w:val="28"/>
          <w:szCs w:val="28"/>
        </w:rPr>
        <w:t>7 лет, охваченных дошкольным образованием, в общей численности детей-инвалидов данного возраста.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-д</w:t>
      </w:r>
      <w:r w:rsidRPr="00997848">
        <w:rPr>
          <w:rFonts w:ascii="Times New Roman" w:hAnsi="Times New Roman" w:cs="Times New Roman"/>
          <w:sz w:val="28"/>
          <w:szCs w:val="28"/>
        </w:rPr>
        <w:t>оля педагогических и руководящих ра</w:t>
      </w:r>
      <w:r w:rsidR="00F92730">
        <w:rPr>
          <w:rFonts w:ascii="Times New Roman" w:hAnsi="Times New Roman" w:cs="Times New Roman"/>
          <w:sz w:val="28"/>
          <w:szCs w:val="28"/>
        </w:rPr>
        <w:t>ботников муниципальных</w:t>
      </w:r>
      <w:r w:rsidRPr="0099784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организаций, прошедших в течение </w:t>
      </w:r>
      <w:proofErr w:type="gramStart"/>
      <w:r w:rsidRPr="00997848">
        <w:rPr>
          <w:rFonts w:ascii="Times New Roman" w:hAnsi="Times New Roman" w:cs="Times New Roman"/>
          <w:sz w:val="28"/>
          <w:szCs w:val="28"/>
        </w:rPr>
        <w:t>последних  3</w:t>
      </w:r>
      <w:proofErr w:type="gramEnd"/>
      <w:r w:rsidR="00F92730">
        <w:rPr>
          <w:rFonts w:ascii="Times New Roman" w:hAnsi="Times New Roman" w:cs="Times New Roman"/>
          <w:sz w:val="28"/>
          <w:szCs w:val="28"/>
        </w:rPr>
        <w:t>-х</w:t>
      </w:r>
      <w:r w:rsidRPr="00997848">
        <w:rPr>
          <w:rFonts w:ascii="Times New Roman" w:hAnsi="Times New Roman" w:cs="Times New Roman"/>
          <w:sz w:val="28"/>
          <w:szCs w:val="28"/>
        </w:rPr>
        <w:t xml:space="preserve">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(с учетом заочного обучения в ПОО,   ОО, 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848" w:rsidRP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</w:t>
      </w:r>
      <w:r w:rsidRPr="00997848">
        <w:rPr>
          <w:rFonts w:ascii="Times New Roman" w:hAnsi="Times New Roman" w:cs="Times New Roman"/>
          <w:sz w:val="28"/>
          <w:szCs w:val="28"/>
        </w:rPr>
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</w:t>
      </w:r>
      <w:r>
        <w:rPr>
          <w:rFonts w:ascii="Times New Roman" w:hAnsi="Times New Roman" w:cs="Times New Roman"/>
          <w:sz w:val="28"/>
          <w:szCs w:val="28"/>
        </w:rPr>
        <w:t>ате в общем образовании области;</w:t>
      </w:r>
    </w:p>
    <w:p w:rsidR="00997848" w:rsidRDefault="00997848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</w:t>
      </w:r>
      <w:r w:rsidRPr="00997848">
        <w:rPr>
          <w:rFonts w:ascii="Times New Roman" w:hAnsi="Times New Roman" w:cs="Times New Roman"/>
          <w:sz w:val="28"/>
          <w:szCs w:val="28"/>
        </w:rPr>
        <w:t>оля родителей (законных представителей) воспользовавшихся правом на получение компенсации части родительской платы за присмотр и уход  за детьми в ДОО, осуществляющих образовательную деятельность по образовательным программам дошкольного образования, в общей численности родителей (законных представителей), имеющих указанное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848">
        <w:rPr>
          <w:rFonts w:ascii="Times New Roman" w:hAnsi="Times New Roman" w:cs="Times New Roman"/>
          <w:sz w:val="28"/>
          <w:szCs w:val="28"/>
        </w:rPr>
        <w:t>.</w:t>
      </w:r>
    </w:p>
    <w:p w:rsidR="000C1BF0" w:rsidRDefault="00AA0664" w:rsidP="00997848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978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97848">
        <w:rPr>
          <w:rFonts w:ascii="Times New Roman" w:hAnsi="Times New Roman" w:cs="Times New Roman"/>
          <w:sz w:val="28"/>
          <w:szCs w:val="28"/>
        </w:rPr>
        <w:t>2</w:t>
      </w:r>
      <w:r w:rsidR="00F90961">
        <w:rPr>
          <w:rFonts w:ascii="Times New Roman" w:hAnsi="Times New Roman" w:cs="Times New Roman"/>
          <w:sz w:val="28"/>
          <w:szCs w:val="28"/>
        </w:rPr>
        <w:t>.</w:t>
      </w:r>
      <w:r w:rsidR="00562C27">
        <w:rPr>
          <w:rFonts w:ascii="Times New Roman" w:hAnsi="Times New Roman" w:cs="Times New Roman"/>
          <w:sz w:val="28"/>
          <w:szCs w:val="28"/>
        </w:rPr>
        <w:t>р</w:t>
      </w:r>
      <w:r w:rsidR="000C1BF0">
        <w:rPr>
          <w:rFonts w:ascii="Times New Roman" w:hAnsi="Times New Roman" w:cs="Times New Roman"/>
          <w:sz w:val="28"/>
          <w:szCs w:val="28"/>
        </w:rPr>
        <w:t>аздел</w:t>
      </w:r>
      <w:proofErr w:type="gramEnd"/>
      <w:r w:rsidR="000C1BF0">
        <w:rPr>
          <w:rFonts w:ascii="Times New Roman" w:hAnsi="Times New Roman" w:cs="Times New Roman"/>
          <w:sz w:val="28"/>
          <w:szCs w:val="28"/>
        </w:rPr>
        <w:t xml:space="preserve">«Объемы бюджетных </w:t>
      </w:r>
      <w:r w:rsidR="00F90961">
        <w:rPr>
          <w:rFonts w:ascii="Times New Roman" w:hAnsi="Times New Roman" w:cs="Times New Roman"/>
          <w:sz w:val="28"/>
          <w:szCs w:val="28"/>
        </w:rPr>
        <w:t>ассигнований» Паспорта Подпрограммы  «Развитие дошкольного образования Бузулукского района»</w:t>
      </w:r>
      <w:r w:rsidR="00C676A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0961">
        <w:rPr>
          <w:rFonts w:ascii="Times New Roman" w:hAnsi="Times New Roman" w:cs="Times New Roman"/>
          <w:sz w:val="28"/>
          <w:szCs w:val="28"/>
        </w:rPr>
        <w:t>:</w:t>
      </w:r>
    </w:p>
    <w:p w:rsidR="00F90961" w:rsidRPr="00C676A7" w:rsidRDefault="00F90961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891D93">
        <w:rPr>
          <w:sz w:val="28"/>
          <w:szCs w:val="28"/>
        </w:rPr>
        <w:t xml:space="preserve">объем финансового обеспечения </w:t>
      </w:r>
      <w:proofErr w:type="gramStart"/>
      <w:r w:rsidRPr="00891D93">
        <w:rPr>
          <w:sz w:val="28"/>
          <w:szCs w:val="28"/>
        </w:rPr>
        <w:t>мероприятий  Подпрограммы</w:t>
      </w:r>
      <w:proofErr w:type="gramEnd"/>
      <w:r w:rsidRPr="00891D93">
        <w:rPr>
          <w:sz w:val="28"/>
          <w:szCs w:val="28"/>
        </w:rPr>
        <w:t xml:space="preserve"> в ценах соответствующих лет составит за счет средств бюджета </w:t>
      </w:r>
      <w:r w:rsidR="00A634F8">
        <w:rPr>
          <w:sz w:val="28"/>
          <w:szCs w:val="28"/>
        </w:rPr>
        <w:t>703 027,1 тыс.</w:t>
      </w:r>
      <w:proofErr w:type="spellStart"/>
      <w:r w:rsidRPr="00977118">
        <w:rPr>
          <w:sz w:val="28"/>
          <w:szCs w:val="28"/>
        </w:rPr>
        <w:t>руб</w:t>
      </w:r>
      <w:proofErr w:type="spellEnd"/>
      <w:r w:rsidRPr="00977118">
        <w:rPr>
          <w:sz w:val="28"/>
          <w:szCs w:val="28"/>
        </w:rPr>
        <w:t>.,</w:t>
      </w:r>
      <w:r w:rsidRPr="00C676A7">
        <w:rPr>
          <w:sz w:val="28"/>
          <w:szCs w:val="28"/>
        </w:rPr>
        <w:t xml:space="preserve">в том числе: </w:t>
      </w:r>
    </w:p>
    <w:p w:rsidR="00F90961" w:rsidRPr="00C676A7" w:rsidRDefault="00F90961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на 2019 год –</w:t>
      </w:r>
      <w:r w:rsidR="00977118">
        <w:rPr>
          <w:sz w:val="28"/>
          <w:szCs w:val="28"/>
        </w:rPr>
        <w:t>165 729,9</w:t>
      </w:r>
      <w:r w:rsidRPr="00C676A7">
        <w:rPr>
          <w:sz w:val="28"/>
          <w:szCs w:val="28"/>
        </w:rPr>
        <w:t xml:space="preserve"> тыс.руб.,</w:t>
      </w:r>
    </w:p>
    <w:p w:rsidR="00F90961" w:rsidRPr="00C676A7" w:rsidRDefault="00F90961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F90961" w:rsidRPr="00C676A7" w:rsidRDefault="00921E39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109 132,6</w:t>
      </w:r>
      <w:r w:rsidR="00F90961" w:rsidRPr="00C676A7">
        <w:rPr>
          <w:sz w:val="28"/>
          <w:szCs w:val="28"/>
        </w:rPr>
        <w:t>тыс.руб.,</w:t>
      </w:r>
    </w:p>
    <w:p w:rsidR="00F90961" w:rsidRPr="00C676A7" w:rsidRDefault="00F90961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F90961" w:rsidRPr="00C676A7" w:rsidRDefault="00921E39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56597,3</w:t>
      </w:r>
      <w:r w:rsidR="00F90961" w:rsidRPr="00C676A7">
        <w:rPr>
          <w:sz w:val="28"/>
          <w:szCs w:val="28"/>
        </w:rPr>
        <w:t>тыс.руб.,</w:t>
      </w:r>
    </w:p>
    <w:p w:rsidR="00C676A7" w:rsidRPr="00C676A7" w:rsidRDefault="00921E39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 xml:space="preserve">на 2020 год – </w:t>
      </w:r>
      <w:r w:rsidR="00A634F8">
        <w:rPr>
          <w:sz w:val="28"/>
          <w:szCs w:val="28"/>
        </w:rPr>
        <w:t>102 130,2</w:t>
      </w:r>
      <w:r w:rsidR="00C676A7" w:rsidRPr="00C676A7">
        <w:rPr>
          <w:sz w:val="28"/>
          <w:szCs w:val="28"/>
        </w:rPr>
        <w:t xml:space="preserve"> тыс.руб.,</w:t>
      </w:r>
    </w:p>
    <w:p w:rsidR="00F90961" w:rsidRPr="00C676A7" w:rsidRDefault="00F90961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F90961" w:rsidRPr="00C676A7" w:rsidRDefault="00A634F8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54 826,9 </w:t>
      </w:r>
      <w:r w:rsidR="00F90961" w:rsidRPr="00C676A7">
        <w:rPr>
          <w:sz w:val="28"/>
          <w:szCs w:val="28"/>
        </w:rPr>
        <w:t>тыс.руб.,</w:t>
      </w:r>
    </w:p>
    <w:p w:rsidR="00F90961" w:rsidRPr="00C676A7" w:rsidRDefault="00F90961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921E39" w:rsidRPr="00C676A7" w:rsidRDefault="00A634F8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47 303,3 </w:t>
      </w:r>
      <w:r w:rsidR="00F90961" w:rsidRPr="00C676A7">
        <w:rPr>
          <w:sz w:val="28"/>
          <w:szCs w:val="28"/>
        </w:rPr>
        <w:t>тыс.руб.</w:t>
      </w:r>
    </w:p>
    <w:p w:rsidR="00921E39" w:rsidRPr="00977118" w:rsidRDefault="00C676A7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77118">
        <w:rPr>
          <w:sz w:val="28"/>
          <w:szCs w:val="28"/>
        </w:rPr>
        <w:t xml:space="preserve">на </w:t>
      </w:r>
      <w:r w:rsidR="00921E39" w:rsidRPr="00977118">
        <w:rPr>
          <w:sz w:val="28"/>
          <w:szCs w:val="28"/>
        </w:rPr>
        <w:t>2021</w:t>
      </w:r>
      <w:r w:rsidRPr="00977118">
        <w:rPr>
          <w:sz w:val="28"/>
          <w:szCs w:val="28"/>
        </w:rPr>
        <w:t xml:space="preserve"> год –</w:t>
      </w:r>
      <w:r w:rsidR="00977118" w:rsidRPr="00977118">
        <w:rPr>
          <w:sz w:val="28"/>
          <w:szCs w:val="28"/>
        </w:rPr>
        <w:t xml:space="preserve"> 87 033,4 тыс.руб.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921E39" w:rsidRPr="00C676A7" w:rsidRDefault="00921E39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 w:rsidR="00C676A7">
        <w:rPr>
          <w:sz w:val="28"/>
          <w:szCs w:val="28"/>
        </w:rPr>
        <w:t xml:space="preserve"> тыс. руб.</w:t>
      </w:r>
    </w:p>
    <w:p w:rsidR="00C676A7" w:rsidRPr="00282D70" w:rsidRDefault="00921E39" w:rsidP="00921E3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 xml:space="preserve">2022 год </w:t>
      </w:r>
      <w:r w:rsidR="00C676A7" w:rsidRPr="00282D70">
        <w:rPr>
          <w:sz w:val="28"/>
          <w:szCs w:val="28"/>
        </w:rPr>
        <w:t>–</w:t>
      </w:r>
      <w:r w:rsidR="00282D70" w:rsidRPr="00282D70">
        <w:rPr>
          <w:sz w:val="28"/>
          <w:szCs w:val="28"/>
        </w:rPr>
        <w:t xml:space="preserve"> 87 033,4 тыс.руб.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</w:p>
    <w:p w:rsidR="00C676A7" w:rsidRPr="00282D70" w:rsidRDefault="00C676A7" w:rsidP="00921E3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>2023 год-</w:t>
      </w:r>
      <w:r w:rsidR="00282D70" w:rsidRPr="00282D70">
        <w:rPr>
          <w:sz w:val="28"/>
          <w:szCs w:val="28"/>
        </w:rPr>
        <w:t>87 033,4 тыс.руб.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</w:p>
    <w:p w:rsidR="00C676A7" w:rsidRPr="00282D70" w:rsidRDefault="00C676A7" w:rsidP="00921E3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>2024 год-</w:t>
      </w:r>
      <w:r w:rsidR="00282D70" w:rsidRPr="00282D70">
        <w:rPr>
          <w:sz w:val="28"/>
          <w:szCs w:val="28"/>
        </w:rPr>
        <w:t>87 033,4 тыс.руб.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lastRenderedPageBreak/>
        <w:t>в том числе из средств областного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</w:p>
    <w:p w:rsidR="00C676A7" w:rsidRPr="00282D70" w:rsidRDefault="00C676A7" w:rsidP="00921E3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>2025 год-</w:t>
      </w:r>
      <w:r w:rsidR="00282D70" w:rsidRPr="00282D70">
        <w:rPr>
          <w:sz w:val="28"/>
          <w:szCs w:val="28"/>
        </w:rPr>
        <w:t>87 033,4 тыс.руб.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C676A7" w:rsidRPr="00C676A7" w:rsidRDefault="00C676A7" w:rsidP="00C676A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  <w:r w:rsidR="008002C8">
        <w:rPr>
          <w:sz w:val="28"/>
          <w:szCs w:val="28"/>
        </w:rPr>
        <w:t>»</w:t>
      </w:r>
    </w:p>
    <w:p w:rsidR="00997848" w:rsidRPr="00997848" w:rsidRDefault="00AA0664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C676A7">
        <w:rPr>
          <w:sz w:val="28"/>
          <w:szCs w:val="28"/>
        </w:rPr>
        <w:t>.3. р</w:t>
      </w:r>
      <w:r w:rsidR="00997848" w:rsidRPr="00997848">
        <w:rPr>
          <w:sz w:val="28"/>
          <w:szCs w:val="28"/>
        </w:rPr>
        <w:t>аздел 5 «Целевые индикаторы и показатели Подпрограммы»</w:t>
      </w:r>
      <w:r w:rsidR="00C676A7">
        <w:rPr>
          <w:sz w:val="28"/>
          <w:szCs w:val="28"/>
        </w:rPr>
        <w:t xml:space="preserve"> Подпрограммы «Развитие дошкольного образования Бузулукского района»         с</w:t>
      </w:r>
      <w:r w:rsidR="008002C8">
        <w:rPr>
          <w:sz w:val="28"/>
          <w:szCs w:val="28"/>
        </w:rPr>
        <w:t>огласно приложению № 3</w:t>
      </w:r>
      <w:r w:rsidR="00997848">
        <w:rPr>
          <w:sz w:val="28"/>
          <w:szCs w:val="28"/>
        </w:rPr>
        <w:t xml:space="preserve"> к настоящему постановлению.</w:t>
      </w:r>
    </w:p>
    <w:p w:rsidR="00F90961" w:rsidRDefault="0098150E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0664">
        <w:rPr>
          <w:sz w:val="28"/>
          <w:szCs w:val="28"/>
        </w:rPr>
        <w:t>4</w:t>
      </w:r>
      <w:r w:rsidR="00C676A7">
        <w:rPr>
          <w:sz w:val="28"/>
          <w:szCs w:val="28"/>
        </w:rPr>
        <w:t>.4</w:t>
      </w:r>
      <w:r w:rsidR="00F90961" w:rsidRPr="00F90961">
        <w:rPr>
          <w:sz w:val="28"/>
          <w:szCs w:val="28"/>
        </w:rPr>
        <w:t>.</w:t>
      </w:r>
      <w:r w:rsidR="00C676A7">
        <w:rPr>
          <w:sz w:val="28"/>
          <w:szCs w:val="28"/>
        </w:rPr>
        <w:t xml:space="preserve"> раздел</w:t>
      </w:r>
      <w:r w:rsidR="00F90961">
        <w:rPr>
          <w:sz w:val="28"/>
          <w:szCs w:val="28"/>
        </w:rPr>
        <w:t xml:space="preserve"> 7 </w:t>
      </w:r>
      <w:r w:rsidR="006F4C3D">
        <w:rPr>
          <w:sz w:val="28"/>
          <w:szCs w:val="28"/>
        </w:rPr>
        <w:t>«Обоснование объема финансовых ресурсов для реализации Подпрограммы»</w:t>
      </w:r>
      <w:r w:rsidR="00F90961">
        <w:rPr>
          <w:sz w:val="28"/>
          <w:szCs w:val="28"/>
        </w:rPr>
        <w:t xml:space="preserve"> Подпрограммы «Развитие дошкольного образования Бузулукского района»</w:t>
      </w:r>
      <w:r w:rsidR="008002C8">
        <w:rPr>
          <w:sz w:val="28"/>
          <w:szCs w:val="28"/>
        </w:rPr>
        <w:t>: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1D93">
        <w:rPr>
          <w:sz w:val="28"/>
          <w:szCs w:val="28"/>
        </w:rPr>
        <w:t xml:space="preserve">объем финансового обеспечения </w:t>
      </w:r>
      <w:proofErr w:type="gramStart"/>
      <w:r w:rsidRPr="00891D93">
        <w:rPr>
          <w:sz w:val="28"/>
          <w:szCs w:val="28"/>
        </w:rPr>
        <w:t>мероприятий  Подпрограммы</w:t>
      </w:r>
      <w:proofErr w:type="gramEnd"/>
      <w:r w:rsidRPr="00891D93">
        <w:rPr>
          <w:sz w:val="28"/>
          <w:szCs w:val="28"/>
        </w:rPr>
        <w:t xml:space="preserve"> в ценах соответствующих лет составит за счет средств бюджета </w:t>
      </w:r>
      <w:r>
        <w:rPr>
          <w:sz w:val="28"/>
          <w:szCs w:val="28"/>
        </w:rPr>
        <w:t>703 027,1 тыс.</w:t>
      </w:r>
      <w:proofErr w:type="spellStart"/>
      <w:r w:rsidRPr="00977118">
        <w:rPr>
          <w:sz w:val="28"/>
          <w:szCs w:val="28"/>
        </w:rPr>
        <w:t>руб</w:t>
      </w:r>
      <w:proofErr w:type="spellEnd"/>
      <w:r w:rsidRPr="00977118">
        <w:rPr>
          <w:sz w:val="28"/>
          <w:szCs w:val="28"/>
        </w:rPr>
        <w:t>.,</w:t>
      </w:r>
      <w:r w:rsidRPr="00C676A7">
        <w:rPr>
          <w:sz w:val="28"/>
          <w:szCs w:val="28"/>
        </w:rPr>
        <w:t xml:space="preserve">в том числе: 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на 2019 год –</w:t>
      </w:r>
      <w:r>
        <w:rPr>
          <w:sz w:val="28"/>
          <w:szCs w:val="28"/>
        </w:rPr>
        <w:t>165 729,9</w:t>
      </w:r>
      <w:r w:rsidRPr="00C676A7">
        <w:rPr>
          <w:sz w:val="28"/>
          <w:szCs w:val="28"/>
        </w:rPr>
        <w:t xml:space="preserve"> 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109 132,6тыс.руб.,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56597,3тыс.руб.,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 xml:space="preserve">на 2020 год – </w:t>
      </w:r>
      <w:r>
        <w:rPr>
          <w:sz w:val="28"/>
          <w:szCs w:val="28"/>
        </w:rPr>
        <w:t>102 130,2</w:t>
      </w:r>
      <w:r w:rsidRPr="00C676A7">
        <w:rPr>
          <w:sz w:val="28"/>
          <w:szCs w:val="28"/>
        </w:rPr>
        <w:t xml:space="preserve"> 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54 826,9 </w:t>
      </w:r>
      <w:r w:rsidRPr="00C676A7">
        <w:rPr>
          <w:sz w:val="28"/>
          <w:szCs w:val="28"/>
        </w:rPr>
        <w:t>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47 303,3 </w:t>
      </w:r>
      <w:r w:rsidRPr="00C676A7">
        <w:rPr>
          <w:sz w:val="28"/>
          <w:szCs w:val="28"/>
        </w:rPr>
        <w:t>тыс.руб.</w:t>
      </w:r>
    </w:p>
    <w:p w:rsidR="00A634F8" w:rsidRPr="00977118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77118">
        <w:rPr>
          <w:sz w:val="28"/>
          <w:szCs w:val="28"/>
        </w:rPr>
        <w:t>на 2021 год – 87 033,4 тыс.руб.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</w:p>
    <w:p w:rsidR="00A634F8" w:rsidRPr="00282D70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>2022 год – 87 033,4 тыс.руб.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</w:p>
    <w:p w:rsidR="00A634F8" w:rsidRPr="00282D70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>2023 год-87 033,4 тыс.руб.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</w:p>
    <w:p w:rsidR="00A634F8" w:rsidRPr="00282D70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>2024 год-87 033,4 тыс.руб.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lastRenderedPageBreak/>
        <w:t>38730,10 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</w:t>
      </w:r>
    </w:p>
    <w:p w:rsidR="00A634F8" w:rsidRPr="00282D70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82D70">
        <w:rPr>
          <w:sz w:val="28"/>
          <w:szCs w:val="28"/>
        </w:rPr>
        <w:t>2025 год-87 033,4 тыс.руб.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областного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38730,10 тыс.руб.,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в том числе из средств местного бюджета</w:t>
      </w:r>
    </w:p>
    <w:p w:rsidR="00A634F8" w:rsidRPr="00C676A7" w:rsidRDefault="00A634F8" w:rsidP="00A634F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76A7">
        <w:rPr>
          <w:sz w:val="28"/>
          <w:szCs w:val="28"/>
        </w:rPr>
        <w:t>48303,3</w:t>
      </w:r>
      <w:r>
        <w:rPr>
          <w:sz w:val="28"/>
          <w:szCs w:val="28"/>
        </w:rPr>
        <w:t xml:space="preserve"> тыс. руб.»</w:t>
      </w:r>
    </w:p>
    <w:p w:rsidR="00C676A7" w:rsidRDefault="00AA0664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6A7">
        <w:rPr>
          <w:sz w:val="28"/>
          <w:szCs w:val="28"/>
        </w:rPr>
        <w:t>. Внести изменения</w:t>
      </w:r>
      <w:r w:rsidR="00F62507">
        <w:rPr>
          <w:sz w:val="28"/>
          <w:szCs w:val="28"/>
        </w:rPr>
        <w:t xml:space="preserve"> в Подпрограмму «Развитие общего образования Бузулукского района», приложения №6 Программы и изложить в новой редакции:</w:t>
      </w:r>
    </w:p>
    <w:p w:rsidR="00F62507" w:rsidRDefault="00AA0664" w:rsidP="00F909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F62507">
        <w:rPr>
          <w:sz w:val="28"/>
          <w:szCs w:val="28"/>
        </w:rPr>
        <w:t xml:space="preserve">.1.раздел Паспорта «Объемы финансирования Подпрограммы» Подпрограммы «Развитие общего образования Бузулукского района» в следующей  редакции: </w:t>
      </w:r>
    </w:p>
    <w:p w:rsid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«О</w:t>
      </w:r>
      <w:r w:rsidRPr="00F62507">
        <w:rPr>
          <w:sz w:val="28"/>
          <w:szCs w:val="28"/>
        </w:rPr>
        <w:t>бъем финансового обеспечения мероприятий  Подпрограммы в ценах соответствующих лет составит за счет средств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</w:t>
      </w:r>
      <w:r w:rsidR="00A634F8">
        <w:rPr>
          <w:sz w:val="28"/>
          <w:szCs w:val="28"/>
        </w:rPr>
        <w:t> </w:t>
      </w:r>
      <w:r w:rsidRPr="00F62507">
        <w:rPr>
          <w:sz w:val="28"/>
          <w:szCs w:val="28"/>
        </w:rPr>
        <w:t>000</w:t>
      </w:r>
      <w:r w:rsidR="00A634F8">
        <w:rPr>
          <w:sz w:val="28"/>
          <w:szCs w:val="28"/>
        </w:rPr>
        <w:t xml:space="preserve"> </w:t>
      </w:r>
      <w:r w:rsidRPr="00F62507">
        <w:rPr>
          <w:sz w:val="28"/>
          <w:szCs w:val="28"/>
        </w:rPr>
        <w:t>120,5 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в том числе: 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на 2019 год –</w:t>
      </w:r>
      <w:r w:rsidR="00282D70">
        <w:rPr>
          <w:sz w:val="28"/>
          <w:szCs w:val="28"/>
        </w:rPr>
        <w:t>284 485,2</w:t>
      </w:r>
      <w:r w:rsidRPr="00F62507">
        <w:rPr>
          <w:sz w:val="28"/>
          <w:szCs w:val="28"/>
        </w:rPr>
        <w:t>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192370,</w:t>
      </w:r>
      <w:proofErr w:type="gramStart"/>
      <w:r w:rsidRPr="00F62507">
        <w:rPr>
          <w:sz w:val="28"/>
          <w:szCs w:val="28"/>
        </w:rPr>
        <w:t>10  тыс.руб.</w:t>
      </w:r>
      <w:proofErr w:type="gramEnd"/>
      <w:r w:rsidRPr="00F62507">
        <w:rPr>
          <w:sz w:val="28"/>
          <w:szCs w:val="28"/>
        </w:rPr>
        <w:t>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92115,1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2020 год – </w:t>
      </w:r>
      <w:r w:rsidR="00282D70">
        <w:rPr>
          <w:sz w:val="28"/>
          <w:szCs w:val="28"/>
        </w:rPr>
        <w:t>287 269,8</w:t>
      </w:r>
      <w:r w:rsidRPr="00F62507">
        <w:rPr>
          <w:sz w:val="28"/>
          <w:szCs w:val="28"/>
        </w:rPr>
        <w:t xml:space="preserve">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77637,7тыс.руб.,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2021 год – </w:t>
      </w:r>
      <w:r w:rsidR="00282D70">
        <w:rPr>
          <w:sz w:val="28"/>
          <w:szCs w:val="28"/>
        </w:rPr>
        <w:t>286 622,6</w:t>
      </w:r>
      <w:r w:rsidRPr="00F62507">
        <w:rPr>
          <w:sz w:val="28"/>
          <w:szCs w:val="28"/>
        </w:rPr>
        <w:t xml:space="preserve">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 209632,1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76990,5тыс.руб.,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2022 год – </w:t>
      </w:r>
      <w:r w:rsidR="00282D70">
        <w:rPr>
          <w:sz w:val="28"/>
          <w:szCs w:val="28"/>
        </w:rPr>
        <w:t>286 197,6</w:t>
      </w:r>
      <w:r w:rsidRPr="00F62507">
        <w:rPr>
          <w:sz w:val="28"/>
          <w:szCs w:val="28"/>
        </w:rPr>
        <w:t xml:space="preserve">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76565,5тыс.руб.,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2023 год – </w:t>
      </w:r>
      <w:r w:rsidR="00282D70">
        <w:rPr>
          <w:sz w:val="28"/>
          <w:szCs w:val="28"/>
        </w:rPr>
        <w:t>286 197,6</w:t>
      </w:r>
      <w:r w:rsidRPr="00F62507">
        <w:rPr>
          <w:sz w:val="28"/>
          <w:szCs w:val="28"/>
        </w:rPr>
        <w:t>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бюджета76565,5тыс.руб.,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2024 год – </w:t>
      </w:r>
      <w:r w:rsidR="00282D70">
        <w:rPr>
          <w:sz w:val="28"/>
          <w:szCs w:val="28"/>
        </w:rPr>
        <w:t>286 197,6</w:t>
      </w:r>
      <w:r w:rsidRPr="00F62507">
        <w:rPr>
          <w:sz w:val="28"/>
          <w:szCs w:val="28"/>
        </w:rPr>
        <w:t>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lastRenderedPageBreak/>
        <w:t>в том числе из средств местного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76565,5тыс.руб.,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2025 год – </w:t>
      </w:r>
      <w:r w:rsidR="00282D70">
        <w:rPr>
          <w:sz w:val="28"/>
          <w:szCs w:val="28"/>
        </w:rPr>
        <w:t>286 197,6</w:t>
      </w:r>
      <w:r>
        <w:rPr>
          <w:sz w:val="28"/>
          <w:szCs w:val="28"/>
        </w:rPr>
        <w:t>тыс. 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F62507" w:rsidRPr="00F62507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921E39" w:rsidRDefault="00F62507" w:rsidP="00F625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76565,5</w:t>
      </w:r>
      <w:r>
        <w:rPr>
          <w:sz w:val="28"/>
          <w:szCs w:val="28"/>
        </w:rPr>
        <w:t>тыс.руб.</w:t>
      </w:r>
    </w:p>
    <w:p w:rsidR="00F62507" w:rsidRDefault="00AA0664" w:rsidP="00F6250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F62507">
        <w:rPr>
          <w:sz w:val="28"/>
          <w:szCs w:val="28"/>
        </w:rPr>
        <w:t xml:space="preserve">.2. 4-й абзац раздела 5 «Объем финансирования Подпрограммы» Подпрограммы «Развитие общего образования Бузулукского района» в следующей  редакции: </w:t>
      </w:r>
    </w:p>
    <w:p w:rsidR="00832458" w:rsidRPr="00F62507" w:rsidRDefault="00F62507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«О</w:t>
      </w:r>
      <w:r w:rsidRPr="00F62507">
        <w:rPr>
          <w:sz w:val="28"/>
          <w:szCs w:val="28"/>
        </w:rPr>
        <w:t xml:space="preserve">бъем финансового обеспечения </w:t>
      </w:r>
      <w:proofErr w:type="gramStart"/>
      <w:r w:rsidRPr="00F62507">
        <w:rPr>
          <w:sz w:val="28"/>
          <w:szCs w:val="28"/>
        </w:rPr>
        <w:t>мероприятий  Подпрограммы</w:t>
      </w:r>
      <w:proofErr w:type="gramEnd"/>
      <w:r w:rsidRPr="00F62507">
        <w:rPr>
          <w:sz w:val="28"/>
          <w:szCs w:val="28"/>
        </w:rPr>
        <w:t xml:space="preserve"> в ценах соответствующих лет составит за счет средств бюджета2</w:t>
      </w:r>
      <w:r w:rsidR="00A634F8">
        <w:rPr>
          <w:sz w:val="28"/>
          <w:szCs w:val="28"/>
        </w:rPr>
        <w:t> </w:t>
      </w:r>
      <w:r w:rsidRPr="00F62507">
        <w:rPr>
          <w:sz w:val="28"/>
          <w:szCs w:val="28"/>
        </w:rPr>
        <w:t>000</w:t>
      </w:r>
      <w:r w:rsidR="00A634F8">
        <w:rPr>
          <w:sz w:val="28"/>
          <w:szCs w:val="28"/>
        </w:rPr>
        <w:t xml:space="preserve"> </w:t>
      </w:r>
      <w:r w:rsidRPr="00F62507">
        <w:rPr>
          <w:sz w:val="28"/>
          <w:szCs w:val="28"/>
        </w:rPr>
        <w:t xml:space="preserve">120,5 </w:t>
      </w:r>
      <w:r w:rsidR="00A634F8">
        <w:rPr>
          <w:sz w:val="28"/>
          <w:szCs w:val="28"/>
        </w:rPr>
        <w:t xml:space="preserve">тыс. </w:t>
      </w:r>
      <w:r w:rsidRPr="00F62507">
        <w:rPr>
          <w:sz w:val="28"/>
          <w:szCs w:val="28"/>
        </w:rPr>
        <w:t>руб.,</w:t>
      </w:r>
      <w:r w:rsidR="00A634F8">
        <w:rPr>
          <w:sz w:val="28"/>
          <w:szCs w:val="28"/>
        </w:rPr>
        <w:t xml:space="preserve"> </w:t>
      </w:r>
      <w:r w:rsidR="00832458" w:rsidRPr="00F62507">
        <w:rPr>
          <w:sz w:val="28"/>
          <w:szCs w:val="28"/>
        </w:rPr>
        <w:t xml:space="preserve">в том числе: 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на 2019 год –</w:t>
      </w:r>
      <w:r>
        <w:rPr>
          <w:sz w:val="28"/>
          <w:szCs w:val="28"/>
        </w:rPr>
        <w:t>284 485,2</w:t>
      </w:r>
      <w:r w:rsidRPr="00F62507">
        <w:rPr>
          <w:sz w:val="28"/>
          <w:szCs w:val="28"/>
        </w:rPr>
        <w:t>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192370,</w:t>
      </w:r>
      <w:proofErr w:type="gramStart"/>
      <w:r w:rsidRPr="00F62507">
        <w:rPr>
          <w:sz w:val="28"/>
          <w:szCs w:val="28"/>
        </w:rPr>
        <w:t>10  тыс.руб.</w:t>
      </w:r>
      <w:proofErr w:type="gramEnd"/>
      <w:r w:rsidRPr="00F62507">
        <w:rPr>
          <w:sz w:val="28"/>
          <w:szCs w:val="28"/>
        </w:rPr>
        <w:t>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92115,1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2020 год – </w:t>
      </w:r>
      <w:r>
        <w:rPr>
          <w:sz w:val="28"/>
          <w:szCs w:val="28"/>
        </w:rPr>
        <w:t>287 269,8</w:t>
      </w:r>
      <w:r w:rsidRPr="00F62507">
        <w:rPr>
          <w:sz w:val="28"/>
          <w:szCs w:val="28"/>
        </w:rPr>
        <w:t xml:space="preserve">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77637,7тыс.руб.,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2021 год – </w:t>
      </w:r>
      <w:r>
        <w:rPr>
          <w:sz w:val="28"/>
          <w:szCs w:val="28"/>
        </w:rPr>
        <w:t>286 622,6</w:t>
      </w:r>
      <w:r w:rsidRPr="00F62507">
        <w:rPr>
          <w:sz w:val="28"/>
          <w:szCs w:val="28"/>
        </w:rPr>
        <w:t xml:space="preserve">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 209632,1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76990,5тыс.руб.,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2022 год – </w:t>
      </w:r>
      <w:r>
        <w:rPr>
          <w:sz w:val="28"/>
          <w:szCs w:val="28"/>
        </w:rPr>
        <w:t>286 197,6</w:t>
      </w:r>
      <w:r w:rsidRPr="00F62507">
        <w:rPr>
          <w:sz w:val="28"/>
          <w:szCs w:val="28"/>
        </w:rPr>
        <w:t xml:space="preserve">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76565,5тыс.руб.,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2023 год – </w:t>
      </w:r>
      <w:r>
        <w:rPr>
          <w:sz w:val="28"/>
          <w:szCs w:val="28"/>
        </w:rPr>
        <w:t>286 197,6</w:t>
      </w:r>
      <w:r w:rsidRPr="00F62507">
        <w:rPr>
          <w:sz w:val="28"/>
          <w:szCs w:val="28"/>
        </w:rPr>
        <w:t xml:space="preserve">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бюджета76565,5тыс.руб.,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2024 год – </w:t>
      </w:r>
      <w:r>
        <w:rPr>
          <w:sz w:val="28"/>
          <w:szCs w:val="28"/>
        </w:rPr>
        <w:t>286 197,6</w:t>
      </w:r>
      <w:r w:rsidRPr="00F62507">
        <w:rPr>
          <w:sz w:val="28"/>
          <w:szCs w:val="28"/>
        </w:rPr>
        <w:t xml:space="preserve">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местного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76565,5тыс.руб.,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 xml:space="preserve">на 2025 год – </w:t>
      </w:r>
      <w:r>
        <w:rPr>
          <w:sz w:val="28"/>
          <w:szCs w:val="28"/>
        </w:rPr>
        <w:t>286 197,6тыс. 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в том числе из средств областного бюджета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209632,1 тыс.руб.,</w:t>
      </w:r>
    </w:p>
    <w:p w:rsidR="00832458" w:rsidRPr="00F62507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lastRenderedPageBreak/>
        <w:t>в том числе из средств местного бюджета</w:t>
      </w:r>
    </w:p>
    <w:p w:rsidR="00832458" w:rsidRDefault="00832458" w:rsidP="0083245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2507">
        <w:rPr>
          <w:sz w:val="28"/>
          <w:szCs w:val="28"/>
        </w:rPr>
        <w:t>76565,5</w:t>
      </w:r>
      <w:r>
        <w:rPr>
          <w:sz w:val="28"/>
          <w:szCs w:val="28"/>
        </w:rPr>
        <w:t>тыс.руб.</w:t>
      </w:r>
    </w:p>
    <w:p w:rsidR="00AA0664" w:rsidRDefault="00AA0664" w:rsidP="00F6250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4">
        <w:rPr>
          <w:rFonts w:ascii="Times New Roman" w:hAnsi="Times New Roman" w:cs="Times New Roman"/>
          <w:sz w:val="28"/>
          <w:szCs w:val="28"/>
        </w:rPr>
        <w:t xml:space="preserve">        6.</w:t>
      </w:r>
      <w:r w:rsidR="00F6250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подпрограмму «Развитие дополнительного образования детей и молодежи», Приложения</w:t>
      </w:r>
      <w:r w:rsidR="00F62507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62507">
        <w:rPr>
          <w:rFonts w:ascii="Times New Roman" w:hAnsi="Times New Roman" w:cs="Times New Roman"/>
          <w:sz w:val="28"/>
          <w:szCs w:val="28"/>
        </w:rPr>
        <w:t xml:space="preserve"> и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794AC2" w:rsidRDefault="00E42C8E" w:rsidP="00AA0664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6.1.раздел П</w:t>
      </w:r>
      <w:r w:rsidR="00AA0664">
        <w:rPr>
          <w:rFonts w:ascii="Times New Roman" w:hAnsi="Times New Roman" w:cs="Times New Roman"/>
          <w:sz w:val="28"/>
          <w:szCs w:val="28"/>
        </w:rPr>
        <w:t>аспорта «</w:t>
      </w:r>
      <w:r w:rsidR="00794AC2">
        <w:rPr>
          <w:rFonts w:ascii="Times New Roman" w:hAnsi="Times New Roman" w:cs="Times New Roman"/>
          <w:sz w:val="28"/>
          <w:szCs w:val="28"/>
        </w:rPr>
        <w:t>О</w:t>
      </w:r>
      <w:r w:rsidR="00AA0664">
        <w:rPr>
          <w:rFonts w:ascii="Times New Roman" w:hAnsi="Times New Roman" w:cs="Times New Roman"/>
          <w:sz w:val="28"/>
          <w:szCs w:val="28"/>
        </w:rPr>
        <w:t>бъемы</w:t>
      </w:r>
      <w:r w:rsidR="00794AC2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="00AA0664">
        <w:rPr>
          <w:rFonts w:ascii="Times New Roman" w:hAnsi="Times New Roman" w:cs="Times New Roman"/>
          <w:sz w:val="28"/>
          <w:szCs w:val="28"/>
        </w:rPr>
        <w:t xml:space="preserve">» </w:t>
      </w:r>
      <w:r w:rsidR="00FB552A">
        <w:rPr>
          <w:rFonts w:ascii="Times New Roman" w:hAnsi="Times New Roman" w:cs="Times New Roman"/>
          <w:sz w:val="28"/>
          <w:szCs w:val="28"/>
        </w:rPr>
        <w:t>Подпрограммы «Развитие дополнительного образования детей и молодежи»: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«Реализация мероприятий Подпрограммы осуществляется за счет средств местного бюджета. Объем финансового </w:t>
      </w:r>
      <w:r w:rsidRPr="007F0900">
        <w:rPr>
          <w:color w:val="000000" w:themeColor="text1"/>
          <w:sz w:val="28"/>
        </w:rPr>
        <w:t xml:space="preserve">обеспечения Подпрограммы составляет </w:t>
      </w:r>
      <w:r w:rsidRPr="007F0900">
        <w:rPr>
          <w:sz w:val="28"/>
        </w:rPr>
        <w:t xml:space="preserve">в 2019–2025 годах </w:t>
      </w:r>
      <w:r w:rsidR="00A634F8">
        <w:rPr>
          <w:sz w:val="28"/>
          <w:szCs w:val="28"/>
        </w:rPr>
        <w:t xml:space="preserve">51 059,1 </w:t>
      </w:r>
      <w:r w:rsidRPr="007F0900">
        <w:rPr>
          <w:sz w:val="28"/>
        </w:rPr>
        <w:t>тыс.руб., в том числе по годам из средств местного бюджета: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2019г. –  </w:t>
      </w:r>
      <w:r w:rsidR="00A634F8">
        <w:rPr>
          <w:sz w:val="28"/>
          <w:szCs w:val="28"/>
        </w:rPr>
        <w:t>7 459,8</w:t>
      </w:r>
      <w:r>
        <w:rPr>
          <w:sz w:val="28"/>
          <w:szCs w:val="28"/>
        </w:rPr>
        <w:t xml:space="preserve"> </w:t>
      </w:r>
      <w:r w:rsidRPr="007F0900">
        <w:rPr>
          <w:sz w:val="28"/>
        </w:rPr>
        <w:t>тыс.руб.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2020г. –  </w:t>
      </w:r>
      <w:r w:rsidR="00A634F8">
        <w:rPr>
          <w:sz w:val="28"/>
          <w:szCs w:val="28"/>
        </w:rPr>
        <w:t>6 100,3</w:t>
      </w:r>
      <w:r>
        <w:rPr>
          <w:sz w:val="28"/>
          <w:szCs w:val="28"/>
        </w:rPr>
        <w:t xml:space="preserve"> </w:t>
      </w:r>
      <w:r w:rsidRPr="007F0900">
        <w:rPr>
          <w:sz w:val="28"/>
        </w:rPr>
        <w:t>тыс.руб.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2021г. –  </w:t>
      </w:r>
      <w:r w:rsidR="00A634F8">
        <w:rPr>
          <w:sz w:val="28"/>
          <w:szCs w:val="28"/>
        </w:rPr>
        <w:t>7 459,8</w:t>
      </w:r>
      <w:r>
        <w:rPr>
          <w:sz w:val="28"/>
          <w:szCs w:val="28"/>
        </w:rPr>
        <w:t xml:space="preserve"> </w:t>
      </w:r>
      <w:r w:rsidRPr="007F0900">
        <w:rPr>
          <w:sz w:val="28"/>
        </w:rPr>
        <w:t>тыс.руб.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2022г. –  </w:t>
      </w:r>
      <w:r w:rsidR="00A634F8">
        <w:rPr>
          <w:sz w:val="28"/>
          <w:szCs w:val="28"/>
        </w:rPr>
        <w:t>7 509,8</w:t>
      </w:r>
      <w:r>
        <w:rPr>
          <w:sz w:val="28"/>
          <w:szCs w:val="28"/>
        </w:rPr>
        <w:t xml:space="preserve"> </w:t>
      </w:r>
      <w:r w:rsidRPr="007F0900">
        <w:rPr>
          <w:sz w:val="28"/>
        </w:rPr>
        <w:t>тыс.руб.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2023г. – </w:t>
      </w:r>
      <w:r w:rsidR="00A634F8">
        <w:rPr>
          <w:sz w:val="28"/>
          <w:szCs w:val="28"/>
        </w:rPr>
        <w:t xml:space="preserve">7 509,8 </w:t>
      </w:r>
      <w:r w:rsidRPr="007F0900">
        <w:rPr>
          <w:sz w:val="28"/>
        </w:rPr>
        <w:t xml:space="preserve">тыс.руб. 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2024г. –  </w:t>
      </w:r>
      <w:r w:rsidR="00A634F8">
        <w:rPr>
          <w:sz w:val="28"/>
          <w:szCs w:val="28"/>
        </w:rPr>
        <w:t xml:space="preserve">7 509,8 </w:t>
      </w:r>
      <w:r w:rsidRPr="007F0900">
        <w:rPr>
          <w:sz w:val="28"/>
        </w:rPr>
        <w:t>тыс.руб.</w:t>
      </w:r>
    </w:p>
    <w:p w:rsidR="00794AC2" w:rsidRDefault="00794AC2" w:rsidP="00794AC2">
      <w:pPr>
        <w:pStyle w:val="a7"/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2025г. –  </w:t>
      </w:r>
      <w:r w:rsidR="00A634F8">
        <w:rPr>
          <w:sz w:val="28"/>
          <w:szCs w:val="28"/>
        </w:rPr>
        <w:t xml:space="preserve">7 509,8 </w:t>
      </w:r>
      <w:r w:rsidRPr="007F0900">
        <w:rPr>
          <w:sz w:val="28"/>
        </w:rPr>
        <w:t>тыс.руб.</w:t>
      </w:r>
      <w:r>
        <w:rPr>
          <w:sz w:val="28"/>
        </w:rPr>
        <w:t>»</w:t>
      </w:r>
    </w:p>
    <w:p w:rsidR="00794AC2" w:rsidRDefault="00562C27" w:rsidP="00F62507">
      <w:pPr>
        <w:tabs>
          <w:tab w:val="left" w:pos="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94AC2">
        <w:rPr>
          <w:rFonts w:ascii="Times New Roman" w:hAnsi="Times New Roman" w:cs="Times New Roman"/>
          <w:sz w:val="28"/>
          <w:szCs w:val="28"/>
        </w:rPr>
        <w:t>. 2-й абзац раздела 7 «Обоснование объема финансовых ресурсов, необходимых для реализации Подпрограммы»</w:t>
      </w:r>
      <w:r w:rsidR="00FB552A">
        <w:rPr>
          <w:rFonts w:ascii="Times New Roman" w:hAnsi="Times New Roman" w:cs="Times New Roman"/>
          <w:sz w:val="28"/>
          <w:szCs w:val="28"/>
        </w:rPr>
        <w:t xml:space="preserve"> Подпрограммы «Развитие дополнительного образования детей и молодежи»</w:t>
      </w:r>
      <w:r w:rsidR="00794AC2">
        <w:rPr>
          <w:rFonts w:ascii="Times New Roman" w:hAnsi="Times New Roman" w:cs="Times New Roman"/>
          <w:sz w:val="28"/>
          <w:szCs w:val="28"/>
        </w:rPr>
        <w:t>:</w:t>
      </w:r>
    </w:p>
    <w:p w:rsidR="00794AC2" w:rsidRPr="007F0900" w:rsidRDefault="00794AC2" w:rsidP="00794AC2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«Объем финансового </w:t>
      </w:r>
      <w:r w:rsidRPr="007F0900">
        <w:rPr>
          <w:color w:val="000000" w:themeColor="text1"/>
          <w:sz w:val="28"/>
        </w:rPr>
        <w:t xml:space="preserve">обеспечения Подпрограммы составляет </w:t>
      </w:r>
      <w:r w:rsidRPr="007F0900">
        <w:rPr>
          <w:sz w:val="28"/>
        </w:rPr>
        <w:t xml:space="preserve">в 2019–2025 </w:t>
      </w:r>
      <w:proofErr w:type="gramStart"/>
      <w:r w:rsidRPr="007F0900">
        <w:rPr>
          <w:sz w:val="28"/>
        </w:rPr>
        <w:t xml:space="preserve">годах </w:t>
      </w:r>
      <w:r w:rsidR="00A634F8">
        <w:rPr>
          <w:sz w:val="28"/>
          <w:szCs w:val="28"/>
        </w:rPr>
        <w:t xml:space="preserve"> 51</w:t>
      </w:r>
      <w:proofErr w:type="gramEnd"/>
      <w:r w:rsidR="00A634F8">
        <w:rPr>
          <w:sz w:val="28"/>
          <w:szCs w:val="28"/>
        </w:rPr>
        <w:t xml:space="preserve"> 059,1 </w:t>
      </w:r>
      <w:r w:rsidRPr="007F0900">
        <w:rPr>
          <w:sz w:val="28"/>
        </w:rPr>
        <w:t>тыс.руб., в том числе по годам из средств местного бюджета:</w:t>
      </w:r>
    </w:p>
    <w:p w:rsidR="00A634F8" w:rsidRPr="007F0900" w:rsidRDefault="00A634F8" w:rsidP="00A634F8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2019г. –  </w:t>
      </w:r>
      <w:r>
        <w:rPr>
          <w:sz w:val="28"/>
          <w:szCs w:val="28"/>
        </w:rPr>
        <w:t xml:space="preserve">7 459,8 </w:t>
      </w:r>
      <w:r w:rsidRPr="007F0900">
        <w:rPr>
          <w:sz w:val="28"/>
        </w:rPr>
        <w:t>тыс.руб.</w:t>
      </w:r>
    </w:p>
    <w:p w:rsidR="00A634F8" w:rsidRPr="007F0900" w:rsidRDefault="00A634F8" w:rsidP="00A634F8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2020г. –  </w:t>
      </w:r>
      <w:r>
        <w:rPr>
          <w:sz w:val="28"/>
          <w:szCs w:val="28"/>
        </w:rPr>
        <w:t xml:space="preserve">6 100,3 </w:t>
      </w:r>
      <w:r w:rsidRPr="007F0900">
        <w:rPr>
          <w:sz w:val="28"/>
        </w:rPr>
        <w:t>тыс.руб.</w:t>
      </w:r>
    </w:p>
    <w:p w:rsidR="00A634F8" w:rsidRPr="007F0900" w:rsidRDefault="00A634F8" w:rsidP="00A634F8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2021г. –  </w:t>
      </w:r>
      <w:r>
        <w:rPr>
          <w:sz w:val="28"/>
          <w:szCs w:val="28"/>
        </w:rPr>
        <w:t xml:space="preserve">7 459,8 </w:t>
      </w:r>
      <w:r w:rsidRPr="007F0900">
        <w:rPr>
          <w:sz w:val="28"/>
        </w:rPr>
        <w:t>тыс.руб.</w:t>
      </w:r>
    </w:p>
    <w:p w:rsidR="00A634F8" w:rsidRPr="007F0900" w:rsidRDefault="00A634F8" w:rsidP="00A634F8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2022г. –  </w:t>
      </w:r>
      <w:r>
        <w:rPr>
          <w:sz w:val="28"/>
          <w:szCs w:val="28"/>
        </w:rPr>
        <w:t xml:space="preserve">7 509,8 </w:t>
      </w:r>
      <w:r w:rsidRPr="007F0900">
        <w:rPr>
          <w:sz w:val="28"/>
        </w:rPr>
        <w:t>тыс.руб.</w:t>
      </w:r>
    </w:p>
    <w:p w:rsidR="00A634F8" w:rsidRPr="007F0900" w:rsidRDefault="00A634F8" w:rsidP="00A634F8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2023г. – </w:t>
      </w:r>
      <w:r>
        <w:rPr>
          <w:sz w:val="28"/>
          <w:szCs w:val="28"/>
        </w:rPr>
        <w:t xml:space="preserve">7 509,8 </w:t>
      </w:r>
      <w:r w:rsidRPr="007F0900">
        <w:rPr>
          <w:sz w:val="28"/>
        </w:rPr>
        <w:t xml:space="preserve">тыс.руб. </w:t>
      </w:r>
    </w:p>
    <w:p w:rsidR="00A634F8" w:rsidRPr="007F0900" w:rsidRDefault="00A634F8" w:rsidP="00A634F8">
      <w:pPr>
        <w:pStyle w:val="a7"/>
        <w:tabs>
          <w:tab w:val="center" w:pos="4153"/>
          <w:tab w:val="right" w:pos="8306"/>
        </w:tabs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2024г. –  </w:t>
      </w:r>
      <w:r>
        <w:rPr>
          <w:sz w:val="28"/>
          <w:szCs w:val="28"/>
        </w:rPr>
        <w:t xml:space="preserve">7 509,8 </w:t>
      </w:r>
      <w:r w:rsidRPr="007F0900">
        <w:rPr>
          <w:sz w:val="28"/>
        </w:rPr>
        <w:t>тыс.руб.</w:t>
      </w:r>
    </w:p>
    <w:p w:rsidR="00A634F8" w:rsidRDefault="00A634F8" w:rsidP="00A634F8">
      <w:pPr>
        <w:pStyle w:val="a7"/>
        <w:spacing w:before="0" w:beforeAutospacing="0" w:after="0" w:afterAutospacing="0"/>
        <w:jc w:val="both"/>
        <w:rPr>
          <w:sz w:val="28"/>
        </w:rPr>
      </w:pPr>
      <w:r w:rsidRPr="007F0900">
        <w:rPr>
          <w:sz w:val="28"/>
        </w:rPr>
        <w:t xml:space="preserve">2025г. –  </w:t>
      </w:r>
      <w:r>
        <w:rPr>
          <w:sz w:val="28"/>
          <w:szCs w:val="28"/>
        </w:rPr>
        <w:t xml:space="preserve">7 509,8 </w:t>
      </w:r>
      <w:r w:rsidRPr="007F0900">
        <w:rPr>
          <w:sz w:val="28"/>
        </w:rPr>
        <w:t>тыс.руб.</w:t>
      </w:r>
      <w:r>
        <w:rPr>
          <w:sz w:val="28"/>
        </w:rPr>
        <w:t>»</w:t>
      </w:r>
    </w:p>
    <w:p w:rsidR="009E6055" w:rsidRDefault="00794AC2" w:rsidP="001F15F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7. Внести</w:t>
      </w:r>
      <w:r w:rsidR="009E6055">
        <w:rPr>
          <w:sz w:val="28"/>
        </w:rPr>
        <w:t xml:space="preserve"> изменения в Подпрограмму «Организация отдыха и оздоровления детей в Бузулукском районе», приложение №8 Программы и изложить в новой редакции:</w:t>
      </w:r>
    </w:p>
    <w:p w:rsidR="001F15F5" w:rsidRDefault="009E6055" w:rsidP="001F15F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7.1.раздел Паспорта «Объемы бюджетных ассигнований Подпрограммы»</w:t>
      </w:r>
      <w:r w:rsidR="00FB552A">
        <w:rPr>
          <w:sz w:val="28"/>
        </w:rPr>
        <w:t xml:space="preserve"> Подпрограммы «Организация отдыха и оздоровления детей в Бузулукском районе»</w:t>
      </w:r>
      <w:r>
        <w:rPr>
          <w:sz w:val="28"/>
        </w:rPr>
        <w:t>:</w:t>
      </w:r>
    </w:p>
    <w:p w:rsidR="001F15F5" w:rsidRPr="00CE3742" w:rsidRDefault="009E6055" w:rsidP="001F15F5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1F15F5" w:rsidRPr="002C72B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</w:t>
      </w:r>
      <w:r w:rsidR="001F15F5">
        <w:rPr>
          <w:rFonts w:ascii="Times New Roman" w:hAnsi="Times New Roman" w:cs="Times New Roman"/>
          <w:sz w:val="28"/>
          <w:szCs w:val="28"/>
        </w:rPr>
        <w:t>11384,</w:t>
      </w:r>
      <w:r w:rsidR="005D39B9">
        <w:rPr>
          <w:rFonts w:ascii="Times New Roman" w:hAnsi="Times New Roman" w:cs="Times New Roman"/>
          <w:sz w:val="28"/>
          <w:szCs w:val="28"/>
        </w:rPr>
        <w:t>8</w:t>
      </w:r>
      <w:r w:rsidR="001F15F5" w:rsidRPr="00CE3742"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в том числе по годам:</w:t>
      </w:r>
    </w:p>
    <w:p w:rsidR="001F15F5" w:rsidRPr="00996EE1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996EE1">
        <w:rPr>
          <w:sz w:val="28"/>
          <w:szCs w:val="28"/>
        </w:rPr>
        <w:t>2</w:t>
      </w:r>
      <w:r w:rsidR="00996EE1" w:rsidRPr="00996EE1">
        <w:rPr>
          <w:sz w:val="28"/>
          <w:szCs w:val="28"/>
        </w:rPr>
        <w:t>019г. – 1 626,</w:t>
      </w:r>
      <w:r w:rsidR="005D39B9">
        <w:rPr>
          <w:sz w:val="28"/>
          <w:szCs w:val="28"/>
        </w:rPr>
        <w:t>4</w:t>
      </w:r>
      <w:r w:rsidRPr="00996EE1">
        <w:rPr>
          <w:sz w:val="28"/>
          <w:szCs w:val="28"/>
        </w:rPr>
        <w:t>0 тыс.руб.</w:t>
      </w:r>
    </w:p>
    <w:p w:rsidR="001F15F5" w:rsidRPr="00996EE1" w:rsidRDefault="005D39B9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2020г. – 1 626,4</w:t>
      </w:r>
      <w:r w:rsidR="001F15F5" w:rsidRPr="00996EE1">
        <w:rPr>
          <w:sz w:val="28"/>
          <w:szCs w:val="28"/>
        </w:rPr>
        <w:t>0 тыс.руб.</w:t>
      </w:r>
    </w:p>
    <w:p w:rsidR="001F15F5" w:rsidRPr="00996EE1" w:rsidRDefault="005D39B9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2021г – 1 626,4</w:t>
      </w:r>
      <w:r w:rsidR="001F15F5" w:rsidRPr="00996EE1">
        <w:rPr>
          <w:sz w:val="28"/>
          <w:szCs w:val="28"/>
        </w:rPr>
        <w:t>0 тыс.руб.</w:t>
      </w:r>
    </w:p>
    <w:p w:rsidR="001F15F5" w:rsidRPr="00996EE1" w:rsidRDefault="005D39B9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2022г.-  1 626,4</w:t>
      </w:r>
      <w:r w:rsidR="001F15F5" w:rsidRPr="00996EE1">
        <w:rPr>
          <w:sz w:val="28"/>
          <w:szCs w:val="28"/>
        </w:rPr>
        <w:t>0 тыс.руб.</w:t>
      </w:r>
    </w:p>
    <w:p w:rsidR="001F15F5" w:rsidRPr="00996EE1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996EE1">
        <w:rPr>
          <w:sz w:val="28"/>
          <w:szCs w:val="28"/>
        </w:rPr>
        <w:t>2023г</w:t>
      </w:r>
      <w:r w:rsidR="00FE4876" w:rsidRPr="00996EE1">
        <w:rPr>
          <w:sz w:val="28"/>
          <w:szCs w:val="28"/>
        </w:rPr>
        <w:t>.</w:t>
      </w:r>
      <w:r w:rsidR="005D39B9">
        <w:rPr>
          <w:sz w:val="28"/>
          <w:szCs w:val="28"/>
        </w:rPr>
        <w:t xml:space="preserve"> – 1 626,4</w:t>
      </w:r>
      <w:r w:rsidRPr="00996EE1">
        <w:rPr>
          <w:sz w:val="28"/>
          <w:szCs w:val="28"/>
        </w:rPr>
        <w:t>0 тыс.руб.</w:t>
      </w:r>
    </w:p>
    <w:p w:rsidR="001F15F5" w:rsidRPr="00996EE1" w:rsidRDefault="005D39B9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2024г.-  1 626,4</w:t>
      </w:r>
      <w:r w:rsidR="001F15F5" w:rsidRPr="00996EE1">
        <w:rPr>
          <w:sz w:val="28"/>
          <w:szCs w:val="28"/>
        </w:rPr>
        <w:t>0 тыс.руб.</w:t>
      </w:r>
    </w:p>
    <w:p w:rsidR="001F15F5" w:rsidRPr="001F15F5" w:rsidRDefault="005D39B9" w:rsidP="001F15F5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2025г.-  1 626,4</w:t>
      </w:r>
      <w:r w:rsidR="001F15F5" w:rsidRPr="00996EE1">
        <w:rPr>
          <w:sz w:val="28"/>
          <w:szCs w:val="28"/>
        </w:rPr>
        <w:t>0 тыс.руб</w:t>
      </w:r>
      <w:r w:rsidR="001F15F5" w:rsidRPr="001F15F5">
        <w:rPr>
          <w:color w:val="FF0000"/>
          <w:sz w:val="28"/>
          <w:szCs w:val="28"/>
        </w:rPr>
        <w:t>.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Общий объем финансирования Подпрограммы из областного бюдж</w:t>
      </w:r>
      <w:r>
        <w:rPr>
          <w:sz w:val="28"/>
          <w:szCs w:val="28"/>
        </w:rPr>
        <w:t xml:space="preserve">ета составляет </w:t>
      </w:r>
      <w:r w:rsidR="002E09A5">
        <w:rPr>
          <w:sz w:val="28"/>
          <w:szCs w:val="28"/>
        </w:rPr>
        <w:t>9459,8</w:t>
      </w:r>
      <w:r w:rsidR="00FE4876">
        <w:rPr>
          <w:sz w:val="28"/>
          <w:szCs w:val="28"/>
        </w:rPr>
        <w:t>тыс. руб.</w:t>
      </w:r>
      <w:r w:rsidRPr="00CE3742">
        <w:rPr>
          <w:sz w:val="28"/>
          <w:szCs w:val="28"/>
        </w:rPr>
        <w:t>, в том числе по годам: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2019г. – 1 351,40 тыс. руб.</w:t>
      </w:r>
    </w:p>
    <w:p w:rsidR="00FE4876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2020г. – 1 351,40 тыс. руб.</w:t>
      </w:r>
    </w:p>
    <w:p w:rsidR="001F15F5" w:rsidRPr="00CE3742" w:rsidRDefault="00FE4876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 xml:space="preserve">2021г –  1 351,40 </w:t>
      </w:r>
      <w:r w:rsidR="001F15F5" w:rsidRPr="00CE3742">
        <w:rPr>
          <w:sz w:val="28"/>
          <w:szCs w:val="28"/>
        </w:rPr>
        <w:t xml:space="preserve">тыс. руб.                                                                                                                                         2022г.-  1 351,40 тыс. руб.                                                                                                                                          2023г –  1 351,40 тыс. руб.                                                        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 xml:space="preserve">2024г.-  1 351,40 тыс. руб.                                                        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 xml:space="preserve">2025г.-  1 351,40 тыс. руб.                                                        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Общий объем финансирования Подпрограммы из мест</w:t>
      </w:r>
      <w:r>
        <w:rPr>
          <w:sz w:val="28"/>
          <w:szCs w:val="28"/>
        </w:rPr>
        <w:t xml:space="preserve">ного бюджета составляет </w:t>
      </w:r>
      <w:r w:rsidR="005D39B9">
        <w:rPr>
          <w:sz w:val="28"/>
          <w:szCs w:val="28"/>
        </w:rPr>
        <w:t xml:space="preserve">1925,0 </w:t>
      </w:r>
      <w:r w:rsidRPr="00CE3742">
        <w:rPr>
          <w:sz w:val="28"/>
          <w:szCs w:val="28"/>
        </w:rPr>
        <w:t>тыс.руб., в том числе по годам: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2019г. – 27</w:t>
      </w:r>
      <w:r w:rsidR="005D39B9">
        <w:rPr>
          <w:sz w:val="28"/>
          <w:szCs w:val="28"/>
        </w:rPr>
        <w:t xml:space="preserve">5,0 </w:t>
      </w:r>
      <w:r w:rsidRPr="00CE3742">
        <w:rPr>
          <w:sz w:val="28"/>
          <w:szCs w:val="28"/>
        </w:rPr>
        <w:t>тыс.руб.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2020г. – </w:t>
      </w:r>
      <w:r w:rsidR="005D39B9">
        <w:rPr>
          <w:sz w:val="28"/>
          <w:szCs w:val="28"/>
        </w:rPr>
        <w:t xml:space="preserve">275,0 </w:t>
      </w:r>
      <w:r w:rsidRPr="00CE3742">
        <w:rPr>
          <w:sz w:val="28"/>
          <w:szCs w:val="28"/>
        </w:rPr>
        <w:t>тыс.руб.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2021г</w:t>
      </w:r>
      <w:r w:rsidR="00FE4876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="005D39B9">
        <w:rPr>
          <w:sz w:val="28"/>
          <w:szCs w:val="28"/>
        </w:rPr>
        <w:t xml:space="preserve">275,0 </w:t>
      </w:r>
      <w:r w:rsidRPr="00CE3742">
        <w:rPr>
          <w:sz w:val="28"/>
          <w:szCs w:val="28"/>
        </w:rPr>
        <w:t>тыс.руб.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2022г</w:t>
      </w:r>
      <w:r w:rsidR="00FE4876">
        <w:rPr>
          <w:sz w:val="28"/>
          <w:szCs w:val="28"/>
        </w:rPr>
        <w:t>.</w:t>
      </w:r>
      <w:r>
        <w:rPr>
          <w:sz w:val="28"/>
          <w:szCs w:val="28"/>
        </w:rPr>
        <w:t xml:space="preserve">-   </w:t>
      </w:r>
      <w:r w:rsidR="005D39B9">
        <w:rPr>
          <w:sz w:val="28"/>
          <w:szCs w:val="28"/>
        </w:rPr>
        <w:t xml:space="preserve">275,0 </w:t>
      </w:r>
      <w:r w:rsidRPr="00CE3742">
        <w:rPr>
          <w:sz w:val="28"/>
          <w:szCs w:val="28"/>
        </w:rPr>
        <w:t>тыс.руб.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202</w:t>
      </w:r>
      <w:r>
        <w:rPr>
          <w:sz w:val="28"/>
          <w:szCs w:val="28"/>
        </w:rPr>
        <w:t>3г</w:t>
      </w:r>
      <w:r w:rsidR="00FE4876">
        <w:rPr>
          <w:sz w:val="28"/>
          <w:szCs w:val="28"/>
        </w:rPr>
        <w:t>.</w:t>
      </w:r>
      <w:r>
        <w:rPr>
          <w:sz w:val="28"/>
          <w:szCs w:val="28"/>
        </w:rPr>
        <w:t xml:space="preserve">-   </w:t>
      </w:r>
      <w:r w:rsidR="005D39B9">
        <w:rPr>
          <w:sz w:val="28"/>
          <w:szCs w:val="28"/>
        </w:rPr>
        <w:t xml:space="preserve">275,0 </w:t>
      </w:r>
      <w:r w:rsidRPr="00CE3742">
        <w:rPr>
          <w:sz w:val="28"/>
          <w:szCs w:val="28"/>
        </w:rPr>
        <w:t>тыс.руб.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2024г</w:t>
      </w:r>
      <w:r w:rsidR="00FE4876">
        <w:rPr>
          <w:sz w:val="28"/>
          <w:szCs w:val="28"/>
        </w:rPr>
        <w:t>.</w:t>
      </w:r>
      <w:r>
        <w:rPr>
          <w:sz w:val="28"/>
          <w:szCs w:val="28"/>
        </w:rPr>
        <w:t xml:space="preserve">-   </w:t>
      </w:r>
      <w:r w:rsidR="005D39B9">
        <w:rPr>
          <w:sz w:val="28"/>
          <w:szCs w:val="28"/>
        </w:rPr>
        <w:t xml:space="preserve">275,0 </w:t>
      </w:r>
      <w:r w:rsidRPr="00CE3742">
        <w:rPr>
          <w:sz w:val="28"/>
          <w:szCs w:val="28"/>
        </w:rPr>
        <w:t>тыс.руб.</w:t>
      </w:r>
    </w:p>
    <w:p w:rsidR="001F15F5" w:rsidRPr="00CE3742" w:rsidRDefault="001F15F5" w:rsidP="001F15F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2025г</w:t>
      </w:r>
      <w:r w:rsidR="00FE4876">
        <w:rPr>
          <w:sz w:val="28"/>
          <w:szCs w:val="28"/>
        </w:rPr>
        <w:t>.</w:t>
      </w:r>
      <w:r>
        <w:rPr>
          <w:sz w:val="28"/>
          <w:szCs w:val="28"/>
        </w:rPr>
        <w:t xml:space="preserve">-   </w:t>
      </w:r>
      <w:r w:rsidR="005D39B9">
        <w:rPr>
          <w:sz w:val="28"/>
          <w:szCs w:val="28"/>
        </w:rPr>
        <w:t xml:space="preserve">275,0 </w:t>
      </w:r>
      <w:r w:rsidRPr="00CE3742">
        <w:rPr>
          <w:sz w:val="28"/>
          <w:szCs w:val="28"/>
        </w:rPr>
        <w:t>тыс.руб.</w:t>
      </w:r>
    </w:p>
    <w:p w:rsidR="001F15F5" w:rsidRDefault="001F15F5" w:rsidP="001F15F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C72B6">
        <w:rPr>
          <w:sz w:val="28"/>
          <w:szCs w:val="28"/>
        </w:rPr>
        <w:t>Источник финансирования — местный бюджет Бузулукского  района, средства областного бюджета</w:t>
      </w:r>
      <w:r w:rsidR="002E09A5">
        <w:rPr>
          <w:sz w:val="28"/>
          <w:szCs w:val="28"/>
        </w:rPr>
        <w:t>»</w:t>
      </w:r>
      <w:r w:rsidR="00FE4876">
        <w:rPr>
          <w:sz w:val="28"/>
          <w:szCs w:val="28"/>
        </w:rPr>
        <w:t>.</w:t>
      </w:r>
    </w:p>
    <w:p w:rsidR="00FE4876" w:rsidRDefault="00473C61" w:rsidP="001F15F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 раздел 6</w:t>
      </w:r>
      <w:r w:rsidR="00FE4876">
        <w:rPr>
          <w:sz w:val="28"/>
          <w:szCs w:val="28"/>
        </w:rPr>
        <w:t xml:space="preserve"> «Обоснование объема финансовых ресурсов, необходимых для реализации </w:t>
      </w:r>
      <w:proofErr w:type="gramStart"/>
      <w:r w:rsidR="00FE4876">
        <w:rPr>
          <w:sz w:val="28"/>
          <w:szCs w:val="28"/>
        </w:rPr>
        <w:t>Подпрограммы»</w:t>
      </w:r>
      <w:r w:rsidR="00FB552A">
        <w:rPr>
          <w:sz w:val="28"/>
        </w:rPr>
        <w:t>Подпрограммы</w:t>
      </w:r>
      <w:proofErr w:type="gramEnd"/>
      <w:r w:rsidR="00FB552A">
        <w:rPr>
          <w:sz w:val="28"/>
        </w:rPr>
        <w:t xml:space="preserve"> «Организация отдыха и оздоровления детей в Бузулукском районе»</w:t>
      </w:r>
      <w:r w:rsidR="00FE4876">
        <w:rPr>
          <w:sz w:val="28"/>
          <w:szCs w:val="28"/>
        </w:rPr>
        <w:t>:</w:t>
      </w:r>
    </w:p>
    <w:p w:rsidR="00473C61" w:rsidRPr="00CE3742" w:rsidRDefault="00473C61" w:rsidP="00FD288B">
      <w:pPr>
        <w:suppressAutoHyphens/>
        <w:snapToGri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72B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sz w:val="28"/>
          <w:szCs w:val="28"/>
        </w:rPr>
        <w:t>11384,</w:t>
      </w:r>
      <w:r w:rsidR="005D39B9">
        <w:rPr>
          <w:rFonts w:ascii="Times New Roman" w:hAnsi="Times New Roman" w:cs="Times New Roman"/>
          <w:sz w:val="28"/>
          <w:szCs w:val="28"/>
        </w:rPr>
        <w:t>8</w:t>
      </w:r>
      <w:r w:rsidRPr="00CE3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742">
        <w:rPr>
          <w:rFonts w:ascii="Times New Roman" w:hAnsi="Times New Roman" w:cs="Times New Roman"/>
          <w:sz w:val="28"/>
          <w:szCs w:val="28"/>
        </w:rPr>
        <w:t>тыс.</w:t>
      </w:r>
      <w:proofErr w:type="spellStart"/>
      <w:r w:rsidRPr="00CE374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D288B">
        <w:rPr>
          <w:rFonts w:ascii="Times New Roman" w:hAnsi="Times New Roman" w:cs="Times New Roman"/>
          <w:sz w:val="28"/>
          <w:szCs w:val="28"/>
        </w:rPr>
        <w:t>.,в</w:t>
      </w:r>
      <w:proofErr w:type="gramEnd"/>
      <w:r w:rsidRPr="00FD288B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5D39B9" w:rsidRPr="00996EE1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996EE1">
        <w:rPr>
          <w:sz w:val="28"/>
          <w:szCs w:val="28"/>
        </w:rPr>
        <w:t>2019г. – 1 626,</w:t>
      </w:r>
      <w:r>
        <w:rPr>
          <w:sz w:val="28"/>
          <w:szCs w:val="28"/>
        </w:rPr>
        <w:t>4</w:t>
      </w:r>
      <w:r w:rsidRPr="00996EE1">
        <w:rPr>
          <w:sz w:val="28"/>
          <w:szCs w:val="28"/>
        </w:rPr>
        <w:t>0 тыс.руб.</w:t>
      </w:r>
    </w:p>
    <w:p w:rsidR="005D39B9" w:rsidRPr="00996EE1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2020г. – 1 626,4</w:t>
      </w:r>
      <w:r w:rsidRPr="00996EE1">
        <w:rPr>
          <w:sz w:val="28"/>
          <w:szCs w:val="28"/>
        </w:rPr>
        <w:t>0 тыс.руб.</w:t>
      </w:r>
    </w:p>
    <w:p w:rsidR="005D39B9" w:rsidRPr="00996EE1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2021г – 1 626,4</w:t>
      </w:r>
      <w:r w:rsidRPr="00996EE1">
        <w:rPr>
          <w:sz w:val="28"/>
          <w:szCs w:val="28"/>
        </w:rPr>
        <w:t>0 тыс.руб.</w:t>
      </w:r>
    </w:p>
    <w:p w:rsidR="005D39B9" w:rsidRPr="00996EE1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2022г.-  1 626,4</w:t>
      </w:r>
      <w:r w:rsidRPr="00996EE1">
        <w:rPr>
          <w:sz w:val="28"/>
          <w:szCs w:val="28"/>
        </w:rPr>
        <w:t>0 тыс.руб.</w:t>
      </w:r>
    </w:p>
    <w:p w:rsidR="005D39B9" w:rsidRPr="00996EE1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996EE1">
        <w:rPr>
          <w:sz w:val="28"/>
          <w:szCs w:val="28"/>
        </w:rPr>
        <w:t>2023г.</w:t>
      </w:r>
      <w:r>
        <w:rPr>
          <w:sz w:val="28"/>
          <w:szCs w:val="28"/>
        </w:rPr>
        <w:t xml:space="preserve"> – 1 626,4</w:t>
      </w:r>
      <w:r w:rsidRPr="00996EE1">
        <w:rPr>
          <w:sz w:val="28"/>
          <w:szCs w:val="28"/>
        </w:rPr>
        <w:t>0 тыс.руб.</w:t>
      </w:r>
    </w:p>
    <w:p w:rsidR="005D39B9" w:rsidRPr="00996EE1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2024г.-  1 626,4</w:t>
      </w:r>
      <w:r w:rsidRPr="00996EE1">
        <w:rPr>
          <w:sz w:val="28"/>
          <w:szCs w:val="28"/>
        </w:rPr>
        <w:t>0 тыс.руб.</w:t>
      </w:r>
    </w:p>
    <w:p w:rsidR="005D39B9" w:rsidRPr="001F15F5" w:rsidRDefault="005D39B9" w:rsidP="005D39B9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2025г.-  1 626,4</w:t>
      </w:r>
      <w:r w:rsidRPr="00996EE1">
        <w:rPr>
          <w:sz w:val="28"/>
          <w:szCs w:val="28"/>
        </w:rPr>
        <w:t>0 тыс.руб</w:t>
      </w:r>
      <w:r w:rsidRPr="001F15F5">
        <w:rPr>
          <w:color w:val="FF0000"/>
          <w:sz w:val="28"/>
          <w:szCs w:val="28"/>
        </w:rPr>
        <w:t>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Общий объем финансирования Подпрограммы из областного бюдж</w:t>
      </w:r>
      <w:r>
        <w:rPr>
          <w:sz w:val="28"/>
          <w:szCs w:val="28"/>
        </w:rPr>
        <w:t>ета составляет 9459,8тыс. руб.</w:t>
      </w:r>
      <w:r w:rsidRPr="00CE3742">
        <w:rPr>
          <w:sz w:val="28"/>
          <w:szCs w:val="28"/>
        </w:rPr>
        <w:t>, в том числе по годам: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2019г. – 1 351,40 тыс. руб.</w:t>
      </w:r>
    </w:p>
    <w:p w:rsidR="005D39B9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2020г. – 1 351,40 тыс. руб.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 xml:space="preserve">2021г –  1 351,40 тыс. руб.                                                                                                                                         2022г.-  1 351,40 тыс. руб.                                                                                                                                          2023г –  1 351,40 тыс. руб.                                                        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 xml:space="preserve">2024г.-  1 351,40 тыс. руб.                                                        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 xml:space="preserve">2025г.-  1 351,40 тыс. руб.                                                        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Общий объем финансирования Подпрограммы из мест</w:t>
      </w:r>
      <w:r>
        <w:rPr>
          <w:sz w:val="28"/>
          <w:szCs w:val="28"/>
        </w:rPr>
        <w:t xml:space="preserve">ного бюджета составляет 1925,0 </w:t>
      </w:r>
      <w:r w:rsidRPr="00CE3742">
        <w:rPr>
          <w:sz w:val="28"/>
          <w:szCs w:val="28"/>
        </w:rPr>
        <w:t>тыс.руб., в том числе по годам: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2019г. – 275,0 </w:t>
      </w:r>
      <w:r w:rsidRPr="00CE3742">
        <w:rPr>
          <w:sz w:val="28"/>
          <w:szCs w:val="28"/>
        </w:rPr>
        <w:t>тыс.руб.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2020г. – 275,0 </w:t>
      </w:r>
      <w:r w:rsidRPr="00CE3742">
        <w:rPr>
          <w:sz w:val="28"/>
          <w:szCs w:val="28"/>
        </w:rPr>
        <w:t>тыс.руб.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2021г.- 275,0 </w:t>
      </w:r>
      <w:r w:rsidRPr="00CE3742">
        <w:rPr>
          <w:sz w:val="28"/>
          <w:szCs w:val="28"/>
        </w:rPr>
        <w:t>тыс.руб.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2022г.-   275,0 </w:t>
      </w:r>
      <w:r w:rsidRPr="00CE3742">
        <w:rPr>
          <w:sz w:val="28"/>
          <w:szCs w:val="28"/>
        </w:rPr>
        <w:t>тыс.руб.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 w:rsidRPr="00CE3742">
        <w:rPr>
          <w:sz w:val="28"/>
          <w:szCs w:val="28"/>
        </w:rPr>
        <w:t>202</w:t>
      </w:r>
      <w:r>
        <w:rPr>
          <w:sz w:val="28"/>
          <w:szCs w:val="28"/>
        </w:rPr>
        <w:t xml:space="preserve">3г.-   275,0 </w:t>
      </w:r>
      <w:r w:rsidRPr="00CE3742">
        <w:rPr>
          <w:sz w:val="28"/>
          <w:szCs w:val="28"/>
        </w:rPr>
        <w:t>тыс.руб.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2024г.-   275,0 </w:t>
      </w:r>
      <w:r w:rsidRPr="00CE3742">
        <w:rPr>
          <w:sz w:val="28"/>
          <w:szCs w:val="28"/>
        </w:rPr>
        <w:t>тыс.руб.</w:t>
      </w:r>
    </w:p>
    <w:p w:rsidR="005D39B9" w:rsidRPr="00CE3742" w:rsidRDefault="005D39B9" w:rsidP="005D39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2025г.-   275,0 </w:t>
      </w:r>
      <w:r w:rsidRPr="00CE3742">
        <w:rPr>
          <w:sz w:val="28"/>
          <w:szCs w:val="28"/>
        </w:rPr>
        <w:t>тыс.руб.</w:t>
      </w:r>
    </w:p>
    <w:p w:rsidR="00473C61" w:rsidRDefault="00473C61" w:rsidP="00473C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C72B6">
        <w:rPr>
          <w:sz w:val="28"/>
          <w:szCs w:val="28"/>
        </w:rPr>
        <w:t>Источник финансирования — местный бюджет Бузулукского  района, средства областного бюджета</w:t>
      </w:r>
      <w:r>
        <w:rPr>
          <w:sz w:val="28"/>
          <w:szCs w:val="28"/>
        </w:rPr>
        <w:t>».</w:t>
      </w:r>
    </w:p>
    <w:p w:rsidR="00FE4876" w:rsidRDefault="00121326" w:rsidP="00473C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8.Внести изменения в Подпрограмму «</w:t>
      </w:r>
      <w:r w:rsidR="00473C61">
        <w:rPr>
          <w:sz w:val="28"/>
          <w:szCs w:val="28"/>
        </w:rPr>
        <w:t>Совершенствование организации питания обучающихся общеобразовательных организаций Бузулукского района», приложение №9 Программы и изложить в новой редакции:</w:t>
      </w:r>
    </w:p>
    <w:p w:rsidR="00473C61" w:rsidRDefault="00473C61" w:rsidP="00473C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8.1.раздел Паспорта «Объемы бюджетных ассигнований Подпрограммы» Подпрограммы Совершенствование организации питания обучающихся общеобразовательных организаций Бузулукского района»:</w:t>
      </w:r>
    </w:p>
    <w:p w:rsidR="002E09A5" w:rsidRPr="00DC1F04" w:rsidRDefault="00473C61" w:rsidP="00473C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2E09A5" w:rsidRPr="00DC1F04">
        <w:rPr>
          <w:sz w:val="28"/>
          <w:szCs w:val="28"/>
        </w:rPr>
        <w:t xml:space="preserve">Объем финансового обеспечения Подпрограммы </w:t>
      </w:r>
      <w:r w:rsidR="002E09A5">
        <w:rPr>
          <w:sz w:val="28"/>
          <w:szCs w:val="28"/>
        </w:rPr>
        <w:t>составляет в 2019–2025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годах </w:t>
      </w:r>
      <w:r w:rsidR="002E09A5">
        <w:rPr>
          <w:sz w:val="28"/>
          <w:szCs w:val="28"/>
        </w:rPr>
        <w:t xml:space="preserve"> </w:t>
      </w:r>
      <w:r w:rsidR="00D57738">
        <w:rPr>
          <w:sz w:val="28"/>
          <w:szCs w:val="28"/>
        </w:rPr>
        <w:t>58</w:t>
      </w:r>
      <w:proofErr w:type="gramEnd"/>
      <w:r w:rsidR="00D57738">
        <w:rPr>
          <w:sz w:val="28"/>
          <w:szCs w:val="28"/>
        </w:rPr>
        <w:t xml:space="preserve"> 935,8 </w:t>
      </w:r>
      <w:r w:rsidR="002E09A5" w:rsidRPr="00DC1F04">
        <w:rPr>
          <w:sz w:val="28"/>
          <w:szCs w:val="28"/>
        </w:rPr>
        <w:t>тыс.руб., в том числе по годам: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2019г. –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2020г. – </w:t>
      </w:r>
      <w:r w:rsidR="0047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8 419,4 </w:t>
      </w:r>
      <w:r w:rsidR="00473C61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 –</w:t>
      </w:r>
      <w:r w:rsidR="0047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8 419,4 </w:t>
      </w:r>
      <w:r w:rsidR="00473C61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2022г</w:t>
      </w:r>
      <w:r w:rsidR="00473C61">
        <w:rPr>
          <w:rFonts w:ascii="Times New Roman" w:eastAsia="Times New Roman" w:hAnsi="Times New Roman" w:cs="Times New Roman"/>
          <w:sz w:val="28"/>
          <w:szCs w:val="28"/>
        </w:rPr>
        <w:t xml:space="preserve">. - 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8 419,4 </w:t>
      </w:r>
      <w:r w:rsidR="00473C61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2023г. – </w:t>
      </w:r>
      <w:r w:rsidR="0047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8 419,4 </w:t>
      </w:r>
      <w:r w:rsidR="00473C61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2024г. – </w:t>
      </w:r>
      <w:r w:rsidR="0047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8 419,4 </w:t>
      </w:r>
      <w:r w:rsidR="00473C61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473C61">
        <w:rPr>
          <w:rFonts w:ascii="Times New Roman" w:eastAsia="Times New Roman" w:hAnsi="Times New Roman" w:cs="Times New Roman"/>
          <w:sz w:val="28"/>
          <w:szCs w:val="28"/>
        </w:rPr>
        <w:t xml:space="preserve"> г. – 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8 419,4 </w:t>
      </w:r>
      <w:r w:rsidR="00473C61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из областно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составляет  34016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тыс.руб., в том числе по годам: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2019г. – 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A250FB" w:rsidRPr="00DC1F04" w:rsidRDefault="002E09A5" w:rsidP="00A25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2020г. –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>4 859,</w:t>
      </w:r>
      <w:proofErr w:type="gramStart"/>
      <w:r w:rsidR="00A250FB">
        <w:rPr>
          <w:rFonts w:ascii="Times New Roman" w:eastAsia="Times New Roman" w:hAnsi="Times New Roman" w:cs="Times New Roman"/>
          <w:sz w:val="28"/>
          <w:szCs w:val="28"/>
        </w:rPr>
        <w:t>5,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A250FB" w:rsidRPr="00DC1F04" w:rsidRDefault="002E09A5" w:rsidP="00A25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2021г. – 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>4 859,</w:t>
      </w:r>
      <w:proofErr w:type="gramStart"/>
      <w:r w:rsidR="00A250FB">
        <w:rPr>
          <w:rFonts w:ascii="Times New Roman" w:eastAsia="Times New Roman" w:hAnsi="Times New Roman" w:cs="Times New Roman"/>
          <w:sz w:val="28"/>
          <w:szCs w:val="28"/>
        </w:rPr>
        <w:t>5,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A250FB" w:rsidRPr="00DC1F04" w:rsidRDefault="002E09A5" w:rsidP="00A25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2022г. –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>4 859,</w:t>
      </w:r>
      <w:proofErr w:type="gramStart"/>
      <w:r w:rsidR="00A250FB">
        <w:rPr>
          <w:rFonts w:ascii="Times New Roman" w:eastAsia="Times New Roman" w:hAnsi="Times New Roman" w:cs="Times New Roman"/>
          <w:sz w:val="28"/>
          <w:szCs w:val="28"/>
        </w:rPr>
        <w:t>5,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A250FB" w:rsidRPr="00DC1F04" w:rsidRDefault="002E09A5" w:rsidP="00A25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2023г.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>- 4 859,</w:t>
      </w:r>
      <w:proofErr w:type="gramStart"/>
      <w:r w:rsidR="00A250FB">
        <w:rPr>
          <w:rFonts w:ascii="Times New Roman" w:eastAsia="Times New Roman" w:hAnsi="Times New Roman" w:cs="Times New Roman"/>
          <w:sz w:val="28"/>
          <w:szCs w:val="28"/>
        </w:rPr>
        <w:t>5,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A250FB" w:rsidRPr="00DC1F04" w:rsidRDefault="002E09A5" w:rsidP="00A25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2024г. – 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>4 859,</w:t>
      </w:r>
      <w:proofErr w:type="gramStart"/>
      <w:r w:rsidR="00A250FB">
        <w:rPr>
          <w:rFonts w:ascii="Times New Roman" w:eastAsia="Times New Roman" w:hAnsi="Times New Roman" w:cs="Times New Roman"/>
          <w:sz w:val="28"/>
          <w:szCs w:val="28"/>
        </w:rPr>
        <w:t>5,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A250FB" w:rsidRPr="00DC1F04" w:rsidRDefault="002E09A5" w:rsidP="00A25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2025г.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>-4 859,</w:t>
      </w:r>
      <w:proofErr w:type="gramStart"/>
      <w:r w:rsidR="00A250FB">
        <w:rPr>
          <w:rFonts w:ascii="Times New Roman" w:eastAsia="Times New Roman" w:hAnsi="Times New Roman" w:cs="Times New Roman"/>
          <w:sz w:val="28"/>
          <w:szCs w:val="28"/>
        </w:rPr>
        <w:t>5,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2E09A5" w:rsidRPr="00DC1F04" w:rsidRDefault="002E09A5" w:rsidP="002E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из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 бюджета составляет 27570,9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тыс.руб., в том числе по годам: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2019г. – 3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 559,9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2020г. –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 3 559,9 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2021г. –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3 559,9 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2022г. –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3 559,9 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2023г.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3 559,9 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Pr="00DC1F04" w:rsidRDefault="002E09A5" w:rsidP="002E0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2024г. – </w:t>
      </w:r>
      <w:r w:rsidR="00D57738">
        <w:rPr>
          <w:rFonts w:ascii="Times New Roman" w:eastAsia="Times New Roman" w:hAnsi="Times New Roman" w:cs="Times New Roman"/>
          <w:sz w:val="28"/>
          <w:szCs w:val="28"/>
        </w:rPr>
        <w:t xml:space="preserve">3 559,9 </w:t>
      </w:r>
      <w:r w:rsidR="00A250FB"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2E09A5" w:rsidRDefault="002E09A5" w:rsidP="002E09A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C1F04">
        <w:rPr>
          <w:sz w:val="28"/>
        </w:rPr>
        <w:t xml:space="preserve">2025г. -  </w:t>
      </w:r>
      <w:r w:rsidR="00D57738">
        <w:rPr>
          <w:sz w:val="28"/>
          <w:szCs w:val="28"/>
        </w:rPr>
        <w:t xml:space="preserve">3 559,9 </w:t>
      </w:r>
      <w:r w:rsidR="00A250FB" w:rsidRPr="00DC1F04">
        <w:rPr>
          <w:sz w:val="28"/>
          <w:szCs w:val="28"/>
        </w:rPr>
        <w:t>тыс.руб.</w:t>
      </w:r>
      <w:r w:rsidR="00A250FB">
        <w:rPr>
          <w:sz w:val="28"/>
          <w:szCs w:val="28"/>
        </w:rPr>
        <w:t>»</w:t>
      </w:r>
    </w:p>
    <w:p w:rsidR="00A250FB" w:rsidRDefault="00A250FB" w:rsidP="002E09A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 8.2. раздел 8</w:t>
      </w:r>
      <w:r w:rsidR="00562C27">
        <w:rPr>
          <w:sz w:val="28"/>
          <w:szCs w:val="28"/>
        </w:rPr>
        <w:t xml:space="preserve"> «Обоснование объем</w:t>
      </w:r>
      <w:r>
        <w:rPr>
          <w:sz w:val="28"/>
          <w:szCs w:val="28"/>
        </w:rPr>
        <w:t>а финансовых ресурсов, необходимых для реализации Подпрограммы «Совершенствование организации питания обучающихся общеобразовательных организаций Бузулукского района»:</w:t>
      </w:r>
    </w:p>
    <w:p w:rsidR="00A250FB" w:rsidRPr="00DC1F04" w:rsidRDefault="00A250FB" w:rsidP="00A25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C1F04">
        <w:rPr>
          <w:sz w:val="28"/>
          <w:szCs w:val="28"/>
        </w:rPr>
        <w:t xml:space="preserve">Объем финансового обеспечения Подпрограммы </w:t>
      </w:r>
      <w:r>
        <w:rPr>
          <w:sz w:val="28"/>
          <w:szCs w:val="28"/>
        </w:rPr>
        <w:t xml:space="preserve">составляет в 2019–2025 </w:t>
      </w:r>
      <w:proofErr w:type="gramStart"/>
      <w:r>
        <w:rPr>
          <w:sz w:val="28"/>
          <w:szCs w:val="28"/>
        </w:rPr>
        <w:t xml:space="preserve">годах  </w:t>
      </w:r>
      <w:r w:rsidR="00D57738">
        <w:rPr>
          <w:sz w:val="28"/>
          <w:szCs w:val="28"/>
        </w:rPr>
        <w:t>58</w:t>
      </w:r>
      <w:proofErr w:type="gramEnd"/>
      <w:r w:rsidR="00D57738">
        <w:rPr>
          <w:sz w:val="28"/>
          <w:szCs w:val="28"/>
        </w:rPr>
        <w:t xml:space="preserve"> 935,8 </w:t>
      </w:r>
      <w:r w:rsidRPr="00DC1F04">
        <w:rPr>
          <w:sz w:val="28"/>
          <w:szCs w:val="28"/>
        </w:rPr>
        <w:t>тыс.руб., в том числе по годам: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2019г. –8 419,4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2020г. –  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2021г. – 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2022г. -  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2023г. –  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2024г. –  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–  8 419,4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из областно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составляет  34016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тыс.руб., в том числе по годам: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2019г. – 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2020г. – 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 –  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2022г. – 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2023г. - 4 859,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2024г. –  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2025г. -4 859,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  <w:proofErr w:type="gramEnd"/>
    </w:p>
    <w:p w:rsidR="00D57738" w:rsidRPr="00DC1F04" w:rsidRDefault="00D57738" w:rsidP="00D5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из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 бюджета составляет 27570,9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тыс.руб., в том числе по годам: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2019г. – 3 559,9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2020г. – 3 559,9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2021г. – 3 559,9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2022г. – 3 559,9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2023г. -3 559,9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Pr="00DC1F04" w:rsidRDefault="00D57738" w:rsidP="00D5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2024г. – 3 559,9 </w:t>
      </w:r>
      <w:r w:rsidRPr="00DC1F0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D57738" w:rsidRDefault="00D57738" w:rsidP="00D577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C1F04">
        <w:rPr>
          <w:sz w:val="28"/>
        </w:rPr>
        <w:t xml:space="preserve">2025г. -  </w:t>
      </w:r>
      <w:r>
        <w:rPr>
          <w:sz w:val="28"/>
          <w:szCs w:val="28"/>
        </w:rPr>
        <w:t xml:space="preserve">3 559,9 </w:t>
      </w:r>
      <w:r w:rsidRPr="00DC1F04">
        <w:rPr>
          <w:sz w:val="28"/>
          <w:szCs w:val="28"/>
        </w:rPr>
        <w:t>тыс.руб.</w:t>
      </w:r>
      <w:r>
        <w:rPr>
          <w:sz w:val="28"/>
          <w:szCs w:val="28"/>
        </w:rPr>
        <w:t>»</w:t>
      </w:r>
    </w:p>
    <w:p w:rsidR="00A250FB" w:rsidRPr="00DC1F04" w:rsidRDefault="00A250FB" w:rsidP="00A2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Объемы ассигнований областного бюджета подпрограммы ежегодно корректируются с учетом индекса цен и включаются в областной бюджет на соответствующий финансовый год.</w:t>
      </w:r>
    </w:p>
    <w:p w:rsidR="00A250FB" w:rsidRPr="00DC1F04" w:rsidRDefault="00A250FB" w:rsidP="00A2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A250FB" w:rsidRPr="00DC1F04" w:rsidRDefault="00A250FB" w:rsidP="00A2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средств, выделяемых на реализацию мероприятий Подпрограммы, осуществляется заказчиком – отделом образования администрации Бузулукского района Оренбургской области.</w:t>
      </w:r>
    </w:p>
    <w:p w:rsidR="00A250FB" w:rsidRDefault="00A250FB" w:rsidP="00A2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04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в заявленных объемах поз</w:t>
      </w:r>
      <w:r>
        <w:rPr>
          <w:rFonts w:ascii="Times New Roman" w:eastAsia="Times New Roman" w:hAnsi="Times New Roman" w:cs="Times New Roman"/>
          <w:sz w:val="28"/>
          <w:szCs w:val="28"/>
        </w:rPr>
        <w:t>волит достичь поставленной цели».</w:t>
      </w:r>
    </w:p>
    <w:p w:rsidR="00A250FB" w:rsidRDefault="00A250FB" w:rsidP="00A2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9.Вн</w:t>
      </w:r>
      <w:r w:rsidR="00562C27">
        <w:rPr>
          <w:rFonts w:ascii="Times New Roman" w:eastAsia="Times New Roman" w:hAnsi="Times New Roman" w:cs="Times New Roman"/>
          <w:sz w:val="28"/>
          <w:szCs w:val="28"/>
        </w:rPr>
        <w:t>ести изменения в Подпрограмму «З</w:t>
      </w:r>
      <w:r>
        <w:rPr>
          <w:rFonts w:ascii="Times New Roman" w:eastAsia="Times New Roman" w:hAnsi="Times New Roman" w:cs="Times New Roman"/>
          <w:sz w:val="28"/>
          <w:szCs w:val="28"/>
        </w:rPr>
        <w:t>ащита прав детей, государственная поддержка детей-сирот и детей, оставшихся без попечения родителей на территории Бузулукского района», Приложение №10 Программы и изложить в новой редакции:</w:t>
      </w:r>
    </w:p>
    <w:p w:rsidR="00A250FB" w:rsidRDefault="00562C27" w:rsidP="00A2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t xml:space="preserve">раздел Паспорта «Объемы бюджетных ассигнований Подпрограммы» Подпрограммы «Защита прав детей, государственная </w:t>
      </w:r>
      <w:r w:rsidR="00A250FB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поддержка детей-сирот и детей, оставшихся без попечения родителей на территории Бузулукского района»:</w:t>
      </w:r>
    </w:p>
    <w:p w:rsidR="002E09A5" w:rsidRPr="00A250FB" w:rsidRDefault="00A250FB" w:rsidP="00F7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50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0FB">
        <w:rPr>
          <w:rFonts w:ascii="Times New Roman" w:hAnsi="Times New Roman" w:cs="Times New Roman"/>
          <w:sz w:val="28"/>
          <w:szCs w:val="28"/>
        </w:rPr>
        <w:t>О</w:t>
      </w:r>
      <w:r w:rsidR="002E09A5" w:rsidRPr="00A250FB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мероприятий Подпрограммы в ценах соответствующих лет составит за счет средств бюджета </w:t>
      </w:r>
      <w:r w:rsidR="00D57738">
        <w:rPr>
          <w:rFonts w:ascii="Times New Roman" w:hAnsi="Times New Roman" w:cs="Times New Roman"/>
          <w:sz w:val="28"/>
          <w:szCs w:val="28"/>
        </w:rPr>
        <w:t>87 041,0</w:t>
      </w:r>
      <w:r w:rsidR="002E09A5" w:rsidRPr="00A250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57738">
        <w:rPr>
          <w:rFonts w:ascii="Times New Roman" w:hAnsi="Times New Roman" w:cs="Times New Roman"/>
          <w:sz w:val="28"/>
          <w:szCs w:val="28"/>
        </w:rPr>
        <w:t xml:space="preserve"> </w:t>
      </w:r>
      <w:r w:rsidR="002E09A5" w:rsidRPr="00A250FB">
        <w:rPr>
          <w:rFonts w:ascii="Times New Roman" w:hAnsi="Times New Roman" w:cs="Times New Roman"/>
          <w:sz w:val="28"/>
          <w:szCs w:val="28"/>
        </w:rPr>
        <w:t>руб</w:t>
      </w:r>
      <w:r w:rsidR="002E09A5" w:rsidRPr="00F75A2A">
        <w:rPr>
          <w:rFonts w:ascii="Times New Roman" w:hAnsi="Times New Roman" w:cs="Times New Roman"/>
          <w:sz w:val="28"/>
          <w:szCs w:val="28"/>
        </w:rPr>
        <w:t>.,</w:t>
      </w:r>
      <w:r w:rsidR="00D57738">
        <w:rPr>
          <w:rFonts w:ascii="Times New Roman" w:hAnsi="Times New Roman" w:cs="Times New Roman"/>
          <w:sz w:val="28"/>
          <w:szCs w:val="28"/>
        </w:rPr>
        <w:t xml:space="preserve"> </w:t>
      </w:r>
      <w:r w:rsidR="002E09A5" w:rsidRPr="00F75A2A">
        <w:rPr>
          <w:rFonts w:ascii="Times New Roman" w:hAnsi="Times New Roman" w:cs="Times New Roman"/>
          <w:sz w:val="28"/>
          <w:szCs w:val="28"/>
        </w:rPr>
        <w:t>в том числе</w:t>
      </w:r>
      <w:r w:rsidR="002E09A5" w:rsidRPr="00A250FB">
        <w:rPr>
          <w:sz w:val="28"/>
          <w:szCs w:val="28"/>
        </w:rPr>
        <w:t xml:space="preserve">: 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на 2019 год – </w:t>
      </w:r>
      <w:r w:rsidR="00D57738">
        <w:rPr>
          <w:sz w:val="28"/>
          <w:szCs w:val="28"/>
        </w:rPr>
        <w:t>12 839,8</w:t>
      </w:r>
      <w:r w:rsidR="00D57738" w:rsidRPr="00A250FB">
        <w:rPr>
          <w:sz w:val="28"/>
          <w:szCs w:val="28"/>
        </w:rPr>
        <w:t xml:space="preserve"> </w:t>
      </w:r>
      <w:r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</w:t>
      </w:r>
      <w:r w:rsidR="00A76126">
        <w:rPr>
          <w:sz w:val="28"/>
          <w:szCs w:val="28"/>
        </w:rPr>
        <w:t xml:space="preserve">дств областного бюджета </w:t>
      </w:r>
      <w:r w:rsidR="00D57738">
        <w:rPr>
          <w:sz w:val="28"/>
          <w:szCs w:val="28"/>
        </w:rPr>
        <w:t>12 839,8</w:t>
      </w:r>
      <w:r w:rsidRPr="00A250FB">
        <w:rPr>
          <w:sz w:val="28"/>
          <w:szCs w:val="28"/>
        </w:rPr>
        <w:t xml:space="preserve"> тыс.руб</w:t>
      </w:r>
      <w:r w:rsidR="00D57738">
        <w:rPr>
          <w:sz w:val="28"/>
          <w:szCs w:val="28"/>
        </w:rPr>
        <w:t>.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на 2020 год –  </w:t>
      </w:r>
      <w:r w:rsidR="00D57738">
        <w:rPr>
          <w:sz w:val="28"/>
          <w:szCs w:val="28"/>
        </w:rPr>
        <w:t>12 864,1</w:t>
      </w:r>
      <w:r w:rsidR="00D57738" w:rsidRPr="00A250FB">
        <w:rPr>
          <w:sz w:val="28"/>
          <w:szCs w:val="28"/>
        </w:rPr>
        <w:t xml:space="preserve"> </w:t>
      </w:r>
      <w:r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в том числе из средств областного бюджета </w:t>
      </w:r>
      <w:r w:rsidR="00D57738">
        <w:rPr>
          <w:sz w:val="28"/>
          <w:szCs w:val="28"/>
        </w:rPr>
        <w:t>12 864,1</w:t>
      </w:r>
      <w:r w:rsidRPr="00A250FB">
        <w:rPr>
          <w:sz w:val="28"/>
          <w:szCs w:val="28"/>
        </w:rPr>
        <w:t xml:space="preserve"> 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на 2021 год – </w:t>
      </w:r>
      <w:r w:rsidR="00D57738">
        <w:rPr>
          <w:sz w:val="28"/>
          <w:szCs w:val="28"/>
        </w:rPr>
        <w:t>12 868,3</w:t>
      </w:r>
      <w:r w:rsidR="00D57738" w:rsidRPr="00A250FB">
        <w:rPr>
          <w:sz w:val="28"/>
          <w:szCs w:val="28"/>
        </w:rPr>
        <w:t xml:space="preserve"> </w:t>
      </w:r>
      <w:r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в том числе из средств областного бюджета </w:t>
      </w:r>
      <w:r w:rsidR="00D57738">
        <w:rPr>
          <w:sz w:val="28"/>
          <w:szCs w:val="28"/>
        </w:rPr>
        <w:t>12 868,3</w:t>
      </w:r>
      <w:r w:rsidR="00A250FB" w:rsidRPr="00A250FB">
        <w:rPr>
          <w:sz w:val="28"/>
          <w:szCs w:val="28"/>
        </w:rPr>
        <w:t xml:space="preserve"> </w:t>
      </w:r>
      <w:r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2E09A5" w:rsidRPr="00A250FB" w:rsidRDefault="00A250FB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– </w:t>
      </w:r>
      <w:r w:rsidRPr="00A250FB">
        <w:rPr>
          <w:sz w:val="28"/>
          <w:szCs w:val="28"/>
        </w:rPr>
        <w:t>12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>117,2</w:t>
      </w:r>
      <w:r w:rsidR="002E09A5"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в том числе из средств областного </w:t>
      </w:r>
      <w:proofErr w:type="gramStart"/>
      <w:r w:rsidRPr="00A250FB">
        <w:rPr>
          <w:sz w:val="28"/>
          <w:szCs w:val="28"/>
        </w:rPr>
        <w:t xml:space="preserve">бюджета  </w:t>
      </w:r>
      <w:r w:rsidR="00A76126" w:rsidRPr="00A250FB">
        <w:rPr>
          <w:sz w:val="28"/>
          <w:szCs w:val="28"/>
        </w:rPr>
        <w:t>12</w:t>
      </w:r>
      <w:proofErr w:type="gramEnd"/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>117,2</w:t>
      </w:r>
      <w:r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2E09A5" w:rsidRPr="00A250FB" w:rsidRDefault="00A250FB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– </w:t>
      </w:r>
      <w:r w:rsidR="00A76126" w:rsidRPr="00A250FB">
        <w:rPr>
          <w:sz w:val="28"/>
          <w:szCs w:val="28"/>
        </w:rPr>
        <w:t>12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>117,2</w:t>
      </w:r>
      <w:r w:rsidR="002E09A5"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областного бюджета</w:t>
      </w:r>
      <w:r w:rsidR="00A250FB" w:rsidRPr="00A250FB">
        <w:rPr>
          <w:sz w:val="28"/>
          <w:szCs w:val="28"/>
        </w:rPr>
        <w:t>1</w:t>
      </w:r>
      <w:r w:rsidR="00A76126">
        <w:rPr>
          <w:sz w:val="28"/>
          <w:szCs w:val="28"/>
        </w:rPr>
        <w:t>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 xml:space="preserve">117,2 </w:t>
      </w:r>
      <w:r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в том числе из средств местного бюджета </w:t>
      </w:r>
      <w:r w:rsidR="00A76126" w:rsidRPr="00A250FB">
        <w:rPr>
          <w:sz w:val="28"/>
          <w:szCs w:val="28"/>
        </w:rPr>
        <w:t>1</w:t>
      </w:r>
      <w:r w:rsidR="00A76126">
        <w:rPr>
          <w:sz w:val="28"/>
          <w:szCs w:val="28"/>
        </w:rPr>
        <w:t>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 xml:space="preserve">117,2 </w:t>
      </w:r>
      <w:r w:rsidRPr="00A250FB">
        <w:rPr>
          <w:sz w:val="28"/>
          <w:szCs w:val="28"/>
        </w:rPr>
        <w:t>тыс.руб.</w:t>
      </w:r>
    </w:p>
    <w:p w:rsidR="002E09A5" w:rsidRPr="00A250FB" w:rsidRDefault="00A250FB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– </w:t>
      </w:r>
      <w:r w:rsidR="00A76126" w:rsidRPr="00A250FB">
        <w:rPr>
          <w:sz w:val="28"/>
          <w:szCs w:val="28"/>
        </w:rPr>
        <w:t>1</w:t>
      </w:r>
      <w:r w:rsidR="00A76126">
        <w:rPr>
          <w:sz w:val="28"/>
          <w:szCs w:val="28"/>
        </w:rPr>
        <w:t>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 xml:space="preserve">117,2 </w:t>
      </w:r>
      <w:r w:rsidR="002E09A5"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</w:t>
      </w:r>
      <w:r w:rsidR="00A250FB">
        <w:rPr>
          <w:sz w:val="28"/>
          <w:szCs w:val="28"/>
        </w:rPr>
        <w:t xml:space="preserve">ств областного бюджета </w:t>
      </w:r>
      <w:r w:rsidR="00A76126" w:rsidRPr="00A250FB">
        <w:rPr>
          <w:sz w:val="28"/>
          <w:szCs w:val="28"/>
        </w:rPr>
        <w:t>1</w:t>
      </w:r>
      <w:r w:rsidR="00A76126">
        <w:rPr>
          <w:sz w:val="28"/>
          <w:szCs w:val="28"/>
        </w:rPr>
        <w:t>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 xml:space="preserve">117,2 </w:t>
      </w:r>
      <w:r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2E09A5" w:rsidRPr="00A250FB" w:rsidRDefault="00A250FB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год – </w:t>
      </w:r>
      <w:r w:rsidR="00A76126" w:rsidRPr="00A250FB">
        <w:rPr>
          <w:sz w:val="28"/>
          <w:szCs w:val="28"/>
        </w:rPr>
        <w:t>1</w:t>
      </w:r>
      <w:r w:rsidR="00A76126">
        <w:rPr>
          <w:sz w:val="28"/>
          <w:szCs w:val="28"/>
        </w:rPr>
        <w:t>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 xml:space="preserve">117,2 </w:t>
      </w:r>
      <w:r w:rsidR="002E09A5" w:rsidRPr="00A250FB">
        <w:rPr>
          <w:sz w:val="28"/>
          <w:szCs w:val="28"/>
        </w:rPr>
        <w:t>тыс.руб.,</w:t>
      </w:r>
    </w:p>
    <w:p w:rsidR="002E09A5" w:rsidRPr="00A250FB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</w:t>
      </w:r>
      <w:r w:rsidR="00A250FB">
        <w:rPr>
          <w:sz w:val="28"/>
          <w:szCs w:val="28"/>
        </w:rPr>
        <w:t xml:space="preserve">ств областного бюджета </w:t>
      </w:r>
      <w:r w:rsidR="00A76126" w:rsidRPr="00A250FB">
        <w:rPr>
          <w:sz w:val="28"/>
          <w:szCs w:val="28"/>
        </w:rPr>
        <w:t>1</w:t>
      </w:r>
      <w:r w:rsidR="00A76126">
        <w:rPr>
          <w:sz w:val="28"/>
          <w:szCs w:val="28"/>
        </w:rPr>
        <w:t>2</w:t>
      </w:r>
      <w:r w:rsidR="00D57738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 xml:space="preserve">117,2 </w:t>
      </w:r>
      <w:r w:rsidRPr="00A250FB">
        <w:rPr>
          <w:sz w:val="28"/>
          <w:szCs w:val="28"/>
        </w:rPr>
        <w:t>тыс.руб.,</w:t>
      </w:r>
    </w:p>
    <w:p w:rsidR="002E09A5" w:rsidRDefault="002E09A5" w:rsidP="002E09A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</w:t>
      </w:r>
      <w:r w:rsidRPr="002E09A5">
        <w:rPr>
          <w:sz w:val="28"/>
          <w:szCs w:val="28"/>
        </w:rPr>
        <w:t>.</w:t>
      </w:r>
      <w:r w:rsidR="00A250FB">
        <w:rPr>
          <w:sz w:val="28"/>
          <w:szCs w:val="28"/>
        </w:rPr>
        <w:t>»</w:t>
      </w:r>
    </w:p>
    <w:p w:rsidR="00A250FB" w:rsidRDefault="00A250FB" w:rsidP="00A2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0FB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A250FB">
        <w:rPr>
          <w:rFonts w:ascii="Times New Roman" w:hAnsi="Times New Roman" w:cs="Times New Roman"/>
          <w:sz w:val="28"/>
          <w:szCs w:val="28"/>
        </w:rPr>
        <w:t>2.</w:t>
      </w:r>
      <w:r w:rsidRPr="00562C27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562C27" w:rsidRPr="00562C27">
        <w:rPr>
          <w:rFonts w:ascii="Times New Roman" w:hAnsi="Times New Roman" w:cs="Times New Roman"/>
          <w:sz w:val="28"/>
          <w:szCs w:val="28"/>
        </w:rPr>
        <w:t>7 «Обоснование объема финансовых ресурсов, необходимых для реализации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«Защита прав детей, государственная поддержка детей-сирот и детей, оставшихся без попечения родителей на территории Бузулукского района»:</w:t>
      </w:r>
    </w:p>
    <w:p w:rsidR="00A250FB" w:rsidRPr="00A250FB" w:rsidRDefault="00A250FB" w:rsidP="00A2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0F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мероприятий Подпрограммы в ценах соответствующих лет составит за счет средств бюджета </w:t>
      </w:r>
      <w:r w:rsidR="00D57738">
        <w:rPr>
          <w:rFonts w:ascii="Times New Roman" w:hAnsi="Times New Roman" w:cs="Times New Roman"/>
          <w:sz w:val="28"/>
          <w:szCs w:val="28"/>
        </w:rPr>
        <w:t>87 041,0</w:t>
      </w:r>
      <w:r w:rsidRPr="00A250FB">
        <w:rPr>
          <w:rFonts w:ascii="Times New Roman" w:hAnsi="Times New Roman" w:cs="Times New Roman"/>
          <w:sz w:val="28"/>
          <w:szCs w:val="28"/>
        </w:rPr>
        <w:t xml:space="preserve"> тыс.руб., в том числе: 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на 2019 год – </w:t>
      </w:r>
      <w:r>
        <w:rPr>
          <w:sz w:val="28"/>
          <w:szCs w:val="28"/>
        </w:rPr>
        <w:t>12 839,8</w:t>
      </w:r>
      <w:r w:rsidRPr="00A250FB">
        <w:rPr>
          <w:sz w:val="28"/>
          <w:szCs w:val="28"/>
        </w:rPr>
        <w:t xml:space="preserve"> 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</w:t>
      </w:r>
      <w:r>
        <w:rPr>
          <w:sz w:val="28"/>
          <w:szCs w:val="28"/>
        </w:rPr>
        <w:t>дств областного бюджета 12 839,8</w:t>
      </w:r>
      <w:r w:rsidRPr="00A250F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на 2020 год –  </w:t>
      </w:r>
      <w:r>
        <w:rPr>
          <w:sz w:val="28"/>
          <w:szCs w:val="28"/>
        </w:rPr>
        <w:t>12 864,1</w:t>
      </w:r>
      <w:r w:rsidRPr="00A250FB">
        <w:rPr>
          <w:sz w:val="28"/>
          <w:szCs w:val="28"/>
        </w:rPr>
        <w:t xml:space="preserve"> 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в том числе из средств областного бюджета </w:t>
      </w:r>
      <w:r>
        <w:rPr>
          <w:sz w:val="28"/>
          <w:szCs w:val="28"/>
        </w:rPr>
        <w:t>12 864,1</w:t>
      </w:r>
      <w:r w:rsidRPr="00A250FB">
        <w:rPr>
          <w:sz w:val="28"/>
          <w:szCs w:val="28"/>
        </w:rPr>
        <w:t xml:space="preserve"> 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на 2021 год – </w:t>
      </w:r>
      <w:r>
        <w:rPr>
          <w:sz w:val="28"/>
          <w:szCs w:val="28"/>
        </w:rPr>
        <w:t>12 868,3</w:t>
      </w:r>
      <w:r w:rsidRPr="00A250FB">
        <w:rPr>
          <w:sz w:val="28"/>
          <w:szCs w:val="28"/>
        </w:rPr>
        <w:t xml:space="preserve"> 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в том числе из средств областного бюджета </w:t>
      </w:r>
      <w:r>
        <w:rPr>
          <w:sz w:val="28"/>
          <w:szCs w:val="28"/>
        </w:rPr>
        <w:t>12 868,3</w:t>
      </w:r>
      <w:r w:rsidRPr="00A250FB">
        <w:rPr>
          <w:sz w:val="28"/>
          <w:szCs w:val="28"/>
        </w:rPr>
        <w:t xml:space="preserve"> 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– </w:t>
      </w:r>
      <w:r w:rsidRPr="00A250FB">
        <w:rPr>
          <w:sz w:val="28"/>
          <w:szCs w:val="28"/>
        </w:rPr>
        <w:t>12</w:t>
      </w:r>
      <w:r>
        <w:rPr>
          <w:sz w:val="28"/>
          <w:szCs w:val="28"/>
        </w:rPr>
        <w:t xml:space="preserve"> 117,2</w:t>
      </w:r>
      <w:r w:rsidRPr="00A250FB">
        <w:rPr>
          <w:sz w:val="28"/>
          <w:szCs w:val="28"/>
        </w:rPr>
        <w:t>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 xml:space="preserve">в том числе из средств областного </w:t>
      </w:r>
      <w:proofErr w:type="gramStart"/>
      <w:r w:rsidRPr="00A250FB">
        <w:rPr>
          <w:sz w:val="28"/>
          <w:szCs w:val="28"/>
        </w:rPr>
        <w:t>бюджета  12</w:t>
      </w:r>
      <w:proofErr w:type="gramEnd"/>
      <w:r>
        <w:rPr>
          <w:sz w:val="28"/>
          <w:szCs w:val="28"/>
        </w:rPr>
        <w:t xml:space="preserve"> 117,2</w:t>
      </w:r>
      <w:r w:rsidRPr="00A250FB">
        <w:rPr>
          <w:sz w:val="28"/>
          <w:szCs w:val="28"/>
        </w:rPr>
        <w:t>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2023 год – </w:t>
      </w:r>
      <w:r w:rsidRPr="00A250FB">
        <w:rPr>
          <w:sz w:val="28"/>
          <w:szCs w:val="28"/>
        </w:rPr>
        <w:t>12</w:t>
      </w:r>
      <w:r>
        <w:rPr>
          <w:sz w:val="28"/>
          <w:szCs w:val="28"/>
        </w:rPr>
        <w:t xml:space="preserve"> 117,2</w:t>
      </w:r>
      <w:r w:rsidRPr="00A250FB">
        <w:rPr>
          <w:sz w:val="28"/>
          <w:szCs w:val="28"/>
        </w:rPr>
        <w:t>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областного бюджета1</w:t>
      </w:r>
      <w:r>
        <w:rPr>
          <w:sz w:val="28"/>
          <w:szCs w:val="28"/>
        </w:rPr>
        <w:t xml:space="preserve">2 117,2 </w:t>
      </w:r>
      <w:r w:rsidRPr="00A250FB">
        <w:rPr>
          <w:sz w:val="28"/>
          <w:szCs w:val="28"/>
        </w:rPr>
        <w:t>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1</w:t>
      </w:r>
      <w:r>
        <w:rPr>
          <w:sz w:val="28"/>
          <w:szCs w:val="28"/>
        </w:rPr>
        <w:t xml:space="preserve">2 117,2 </w:t>
      </w:r>
      <w:r w:rsidRPr="00A250FB">
        <w:rPr>
          <w:sz w:val="28"/>
          <w:szCs w:val="28"/>
        </w:rPr>
        <w:t>тыс.руб.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– </w:t>
      </w:r>
      <w:r w:rsidRPr="00A250FB">
        <w:rPr>
          <w:sz w:val="28"/>
          <w:szCs w:val="28"/>
        </w:rPr>
        <w:t>1</w:t>
      </w:r>
      <w:r>
        <w:rPr>
          <w:sz w:val="28"/>
          <w:szCs w:val="28"/>
        </w:rPr>
        <w:t xml:space="preserve">2 117,2 </w:t>
      </w:r>
      <w:r w:rsidRPr="00A250FB">
        <w:rPr>
          <w:sz w:val="28"/>
          <w:szCs w:val="28"/>
        </w:rPr>
        <w:t>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</w:t>
      </w:r>
      <w:r>
        <w:rPr>
          <w:sz w:val="28"/>
          <w:szCs w:val="28"/>
        </w:rPr>
        <w:t xml:space="preserve">ств областного бюджета </w:t>
      </w:r>
      <w:r w:rsidRPr="00A250FB">
        <w:rPr>
          <w:sz w:val="28"/>
          <w:szCs w:val="28"/>
        </w:rPr>
        <w:t>1</w:t>
      </w:r>
      <w:r>
        <w:rPr>
          <w:sz w:val="28"/>
          <w:szCs w:val="28"/>
        </w:rPr>
        <w:t xml:space="preserve">2 117,2 </w:t>
      </w:r>
      <w:r w:rsidRPr="00A250FB">
        <w:rPr>
          <w:sz w:val="28"/>
          <w:szCs w:val="28"/>
        </w:rPr>
        <w:t>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тыс.руб.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год – </w:t>
      </w:r>
      <w:r w:rsidRPr="00A250FB">
        <w:rPr>
          <w:sz w:val="28"/>
          <w:szCs w:val="28"/>
        </w:rPr>
        <w:t>1</w:t>
      </w:r>
      <w:r>
        <w:rPr>
          <w:sz w:val="28"/>
          <w:szCs w:val="28"/>
        </w:rPr>
        <w:t xml:space="preserve">2 117,2 </w:t>
      </w:r>
      <w:r w:rsidRPr="00A250FB">
        <w:rPr>
          <w:sz w:val="28"/>
          <w:szCs w:val="28"/>
        </w:rPr>
        <w:t>тыс.руб.,</w:t>
      </w:r>
    </w:p>
    <w:p w:rsidR="00D57738" w:rsidRPr="00A250FB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</w:t>
      </w:r>
      <w:r>
        <w:rPr>
          <w:sz w:val="28"/>
          <w:szCs w:val="28"/>
        </w:rPr>
        <w:t xml:space="preserve">ств областного бюджета </w:t>
      </w:r>
      <w:r w:rsidRPr="00A250FB">
        <w:rPr>
          <w:sz w:val="28"/>
          <w:szCs w:val="28"/>
        </w:rPr>
        <w:t>1</w:t>
      </w:r>
      <w:r>
        <w:rPr>
          <w:sz w:val="28"/>
          <w:szCs w:val="28"/>
        </w:rPr>
        <w:t xml:space="preserve">2 117,2 </w:t>
      </w:r>
      <w:r w:rsidRPr="00A250FB">
        <w:rPr>
          <w:sz w:val="28"/>
          <w:szCs w:val="28"/>
        </w:rPr>
        <w:t>тыс.руб.,</w:t>
      </w:r>
    </w:p>
    <w:p w:rsidR="00D57738" w:rsidRDefault="00D57738" w:rsidP="00D5773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50FB">
        <w:rPr>
          <w:sz w:val="28"/>
          <w:szCs w:val="28"/>
        </w:rPr>
        <w:t>в том числе из средств местного бюджета 0,00 тыс.руб</w:t>
      </w:r>
      <w:r w:rsidRPr="002E09A5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250FB" w:rsidRPr="00736DEB" w:rsidRDefault="00A250FB" w:rsidP="00A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EB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A250FB" w:rsidRPr="00736DEB" w:rsidRDefault="00A250FB" w:rsidP="00A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EB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в заявленных объемах позволит достичь поставленной цели.</w:t>
      </w:r>
    </w:p>
    <w:p w:rsidR="00A250FB" w:rsidRPr="00736DEB" w:rsidRDefault="00A250FB" w:rsidP="00A2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EB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ассигнование будут уточняться ежегодно при формировании областного бюджета на очередной финансовый год и плановый период</w:t>
      </w:r>
      <w:r w:rsidR="00A348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D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9C1" w:rsidRPr="0079305A" w:rsidRDefault="006F4C3D" w:rsidP="006F4C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F4C3D">
        <w:rPr>
          <w:sz w:val="28"/>
          <w:szCs w:val="28"/>
        </w:rPr>
        <w:t>4.</w:t>
      </w:r>
      <w:r w:rsidR="00DE19C1" w:rsidRPr="00DE19C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E19C1" w:rsidRPr="00DE19C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 в газете «Российская провинция» и подлежит официальному опубликованию </w:t>
      </w:r>
      <w:r w:rsidR="00DE19C1" w:rsidRPr="00DE19C1">
        <w:rPr>
          <w:rFonts w:eastAsia="Calibri"/>
          <w:bCs/>
          <w:sz w:val="28"/>
          <w:szCs w:val="28"/>
          <w:lang w:eastAsia="en-US"/>
        </w:rPr>
        <w:t xml:space="preserve">на правовом интернет-портале </w:t>
      </w:r>
      <w:proofErr w:type="spellStart"/>
      <w:r w:rsidR="00DE19C1" w:rsidRPr="00DE19C1">
        <w:rPr>
          <w:rFonts w:eastAsia="Calibri"/>
          <w:bCs/>
          <w:sz w:val="28"/>
          <w:szCs w:val="28"/>
          <w:lang w:eastAsia="en-US"/>
        </w:rPr>
        <w:t>Бузулукского</w:t>
      </w:r>
      <w:proofErr w:type="spellEnd"/>
      <w:r w:rsidR="00DE19C1" w:rsidRPr="00DE19C1">
        <w:rPr>
          <w:rFonts w:eastAsia="Calibri"/>
          <w:bCs/>
          <w:sz w:val="28"/>
          <w:szCs w:val="28"/>
          <w:lang w:eastAsia="en-US"/>
        </w:rPr>
        <w:t xml:space="preserve"> района (</w:t>
      </w:r>
      <w:hyperlink r:id="rId7" w:history="1">
        <w:r w:rsidR="00DE19C1" w:rsidRPr="00DE19C1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www</w:t>
        </w:r>
        <w:r w:rsidR="00DE19C1" w:rsidRPr="00DE19C1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="00DE19C1" w:rsidRPr="00DE19C1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pp</w:t>
        </w:r>
        <w:r w:rsidR="00DE19C1" w:rsidRPr="00DE19C1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DE19C1" w:rsidRPr="00DE19C1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bz</w:t>
        </w:r>
        <w:proofErr w:type="spellEnd"/>
        <w:r w:rsidR="00DE19C1" w:rsidRPr="00DE19C1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DE19C1" w:rsidRPr="00DE19C1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79305A">
        <w:rPr>
          <w:rFonts w:eastAsia="Calibri"/>
          <w:bCs/>
          <w:color w:val="0000FF"/>
          <w:sz w:val="28"/>
          <w:szCs w:val="28"/>
          <w:u w:val="single"/>
          <w:lang w:eastAsia="en-US"/>
        </w:rPr>
        <w:t>).</w:t>
      </w:r>
    </w:p>
    <w:p w:rsidR="006F4C3D" w:rsidRDefault="006F4C3D" w:rsidP="006F4C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1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>
        <w:rPr>
          <w:sz w:val="28"/>
          <w:szCs w:val="28"/>
        </w:rPr>
        <w:t>Успанову</w:t>
      </w:r>
      <w:proofErr w:type="spellEnd"/>
      <w:r>
        <w:rPr>
          <w:sz w:val="28"/>
          <w:szCs w:val="28"/>
        </w:rPr>
        <w:t xml:space="preserve"> Т.С.</w:t>
      </w:r>
    </w:p>
    <w:p w:rsidR="004D1987" w:rsidRDefault="004D1987" w:rsidP="004D198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D1987" w:rsidRDefault="004D1987" w:rsidP="004D198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D1987" w:rsidRDefault="004D1987" w:rsidP="004D19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Н.А.Бантюков</w:t>
      </w:r>
    </w:p>
    <w:p w:rsidR="004D1987" w:rsidRDefault="004D1987" w:rsidP="004D19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D1987" w:rsidRDefault="004D1987" w:rsidP="00F75A2A">
      <w:pPr>
        <w:pStyle w:val="a7"/>
        <w:spacing w:before="0" w:beforeAutospacing="0" w:after="0" w:afterAutospacing="0"/>
        <w:ind w:left="1418" w:hanging="141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Успановой</w:t>
      </w:r>
      <w:proofErr w:type="spellEnd"/>
      <w:r>
        <w:rPr>
          <w:sz w:val="28"/>
          <w:szCs w:val="28"/>
        </w:rPr>
        <w:t xml:space="preserve"> Т.С., отделу образо</w:t>
      </w:r>
      <w:r w:rsidR="00FF7755">
        <w:rPr>
          <w:sz w:val="28"/>
          <w:szCs w:val="28"/>
        </w:rPr>
        <w:t xml:space="preserve">вания </w:t>
      </w:r>
      <w:proofErr w:type="gramStart"/>
      <w:r w:rsidR="00FF77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, отделу по делам молодежи, спорту и туризму</w:t>
      </w:r>
      <w:r w:rsidR="00FF7755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, финансовому отделу</w:t>
      </w:r>
      <w:r w:rsidR="00FF7755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, отделу экономики</w:t>
      </w:r>
      <w:r w:rsidR="00FF7755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, Счетной палате, </w:t>
      </w:r>
      <w:proofErr w:type="spellStart"/>
      <w:r>
        <w:rPr>
          <w:sz w:val="28"/>
          <w:szCs w:val="28"/>
        </w:rPr>
        <w:t>Бузулукской</w:t>
      </w:r>
      <w:proofErr w:type="spellEnd"/>
      <w:r w:rsidR="008B70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4D1987" w:rsidRDefault="004D1987" w:rsidP="004D198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D1987" w:rsidRDefault="004D1987" w:rsidP="004D198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D1987" w:rsidRDefault="004D1987" w:rsidP="004D198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D1987" w:rsidRDefault="004D1987" w:rsidP="004D198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D1987" w:rsidRDefault="004D1987" w:rsidP="004D198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D1987" w:rsidRDefault="004D1987" w:rsidP="004D198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97848" w:rsidRDefault="00997848" w:rsidP="004D198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  <w:sectPr w:rsidR="00997848" w:rsidSect="00EF36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1987" w:rsidRPr="004D1987" w:rsidRDefault="004D1987" w:rsidP="004D1987">
      <w:pPr>
        <w:pStyle w:val="a7"/>
        <w:spacing w:before="0" w:beforeAutospacing="0" w:after="0" w:afterAutospacing="0"/>
        <w:jc w:val="right"/>
      </w:pPr>
      <w:r w:rsidRPr="004D1987">
        <w:lastRenderedPageBreak/>
        <w:t>Приложение №1</w:t>
      </w:r>
    </w:p>
    <w:p w:rsidR="004D1987" w:rsidRPr="004D1987" w:rsidRDefault="004D1987" w:rsidP="004D1987">
      <w:pPr>
        <w:pStyle w:val="a7"/>
        <w:spacing w:before="0" w:beforeAutospacing="0" w:after="0" w:afterAutospacing="0"/>
        <w:jc w:val="right"/>
      </w:pPr>
      <w:r w:rsidRPr="004D1987">
        <w:t xml:space="preserve"> к постановлению администрации </w:t>
      </w:r>
    </w:p>
    <w:p w:rsidR="004D1987" w:rsidRPr="004D1987" w:rsidRDefault="004D1987" w:rsidP="004D1987">
      <w:pPr>
        <w:pStyle w:val="a7"/>
        <w:spacing w:before="0" w:beforeAutospacing="0" w:after="0" w:afterAutospacing="0"/>
        <w:jc w:val="right"/>
      </w:pPr>
      <w:r w:rsidRPr="004D1987">
        <w:t>Б</w:t>
      </w:r>
      <w:r>
        <w:t>узулукского рай</w:t>
      </w:r>
      <w:r w:rsidRPr="004D1987">
        <w:t>она</w:t>
      </w:r>
    </w:p>
    <w:p w:rsidR="004D1987" w:rsidRDefault="00C44082" w:rsidP="004D1987">
      <w:pPr>
        <w:pStyle w:val="a7"/>
        <w:spacing w:before="0" w:beforeAutospacing="0" w:after="0" w:afterAutospacing="0"/>
        <w:jc w:val="right"/>
      </w:pPr>
      <w:r>
        <w:t>от 25.03.2019 № 249-п</w:t>
      </w:r>
    </w:p>
    <w:p w:rsidR="00E358F5" w:rsidRDefault="00E358F5" w:rsidP="00E35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8F5" w:rsidRDefault="00E358F5" w:rsidP="00E35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8F5" w:rsidRDefault="00E358F5" w:rsidP="00E35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</w:t>
      </w:r>
    </w:p>
    <w:p w:rsidR="00E358F5" w:rsidRDefault="00E358F5" w:rsidP="00E35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 «Развитие системы образования Бузулукского района»</w:t>
      </w:r>
    </w:p>
    <w:p w:rsidR="00E358F5" w:rsidRDefault="00E358F5" w:rsidP="00E35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4964"/>
        <w:gridCol w:w="142"/>
        <w:gridCol w:w="1277"/>
        <w:gridCol w:w="1135"/>
        <w:gridCol w:w="142"/>
        <w:gridCol w:w="851"/>
        <w:gridCol w:w="992"/>
        <w:gridCol w:w="992"/>
        <w:gridCol w:w="992"/>
        <w:gridCol w:w="993"/>
        <w:gridCol w:w="992"/>
        <w:gridCol w:w="992"/>
      </w:tblGrid>
      <w:tr w:rsidR="00E358F5" w:rsidTr="00C66FCA">
        <w:trPr>
          <w:trHeight w:val="3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№п/п</w:t>
            </w:r>
          </w:p>
        </w:tc>
        <w:tc>
          <w:tcPr>
            <w:tcW w:w="5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Единица</w:t>
            </w:r>
          </w:p>
          <w:p w:rsidR="00E358F5" w:rsidRDefault="00E358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измере</w:t>
            </w:r>
            <w:proofErr w:type="spellEnd"/>
          </w:p>
          <w:p w:rsidR="00E358F5" w:rsidRDefault="00E358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ния</w:t>
            </w:r>
            <w:proofErr w:type="spell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C66F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показатели 2018</w:t>
            </w:r>
            <w:r w:rsidR="00E358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358F5" w:rsidTr="00C66FCA">
        <w:trPr>
          <w:trHeight w:val="6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2025 г.</w:t>
            </w:r>
          </w:p>
        </w:tc>
      </w:tr>
      <w:tr w:rsidR="00E358F5" w:rsidTr="00C66FCA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F5" w:rsidRDefault="00E35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6F67" w:rsidTr="00C66FCA">
        <w:trPr>
          <w:trHeight w:val="29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 Бузулукского  района»</w:t>
            </w:r>
          </w:p>
        </w:tc>
      </w:tr>
      <w:tr w:rsidR="00526F67" w:rsidTr="00C66FCA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детей дошкольного возрас</w:t>
            </w:r>
            <w:r w:rsidR="00FE019C">
              <w:rPr>
                <w:rFonts w:ascii="Times New Roman" w:eastAsiaTheme="minorEastAsia" w:hAnsi="Times New Roman" w:cs="Times New Roman"/>
                <w:sz w:val="24"/>
                <w:szCs w:val="24"/>
              </w:rPr>
              <w:t>та, посещающих муниципальные образовательные организации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осуществляющие образовательную деятельность по образовательным программам дошкольного образования.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Pr="00E358F5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B73639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</w:tr>
      <w:tr w:rsidR="00526F67" w:rsidTr="00FE019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мест, созданных для детей в возрасте от 1,5 года до 3-</w:t>
            </w:r>
            <w:r w:rsidR="00FE01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лет в ходе строительства (реконструк</w:t>
            </w:r>
            <w:r w:rsidR="00FE019C">
              <w:rPr>
                <w:rFonts w:ascii="Times New Roman" w:eastAsiaTheme="minorEastAsia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ии), приобретения зданий и помещений для ДОО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B73639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B73639" w:rsidP="00F060CA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526F67" w:rsidTr="00C66FCA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 w:rsidP="00751571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Доступность дош</w:t>
            </w:r>
            <w:r w:rsidR="00E03B4A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кольного образования для детей 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 возрасте от 2 месяцев до 3-х лет (отношение численности детей в возрасте от 2 месяцев до 3-х лет, получающих дошкольное образование в текущем году, к сумме численности детей в возрасте от 2-х мес. до 3-х лет, получающих дошкольное образование  в текущем году</w:t>
            </w:r>
            <w:r w:rsidR="00751571">
              <w:rPr>
                <w:rFonts w:ascii="Times New Roman" w:eastAsia="Courier New" w:hAnsi="Times New Roman" w:cs="Courier New"/>
                <w:sz w:val="24"/>
                <w:szCs w:val="24"/>
              </w:rPr>
              <w:t>,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и численности детей в</w:t>
            </w:r>
            <w:r w:rsidR="0075157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возрасте от 2 мес. до 3-х лет, находящихся  в очереди на получение в текущем году дошкольного образования)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751571">
              <w:rPr>
                <w:rFonts w:ascii="Times New Roman" w:eastAsia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751571">
              <w:rPr>
                <w:rFonts w:ascii="Times New Roman" w:eastAsia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751571">
              <w:rPr>
                <w:rFonts w:ascii="Times New Roman" w:eastAsia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F67" w:rsidTr="00C66FCA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E03B4A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Дост</w:t>
            </w:r>
            <w:r w:rsidR="00E03B4A">
              <w:rPr>
                <w:rFonts w:ascii="Times New Roman" w:eastAsia="Courier New" w:hAnsi="Times New Roman" w:cs="Times New Roman"/>
                <w:sz w:val="24"/>
                <w:szCs w:val="24"/>
              </w:rPr>
              <w:t>упность дошкольного образования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для детей в возрасте 3-7 лет (о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тношение численн</w:t>
            </w:r>
            <w:r w:rsidR="00E03B4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ости детей в возрасте 3-7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лет, получающих дошкольное образование в текущем году, к сумме числ</w:t>
            </w:r>
            <w:r w:rsidR="00E03B4A">
              <w:rPr>
                <w:rFonts w:ascii="Times New Roman" w:eastAsia="Courier New" w:hAnsi="Times New Roman" w:cs="Times New Roman"/>
                <w:sz w:val="24"/>
                <w:szCs w:val="24"/>
              </w:rPr>
              <w:t>енности детей в возрасте 3-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 лет, получающих дошкольное образование в текущем году, и числ</w:t>
            </w:r>
            <w:r w:rsidR="00E03B4A">
              <w:rPr>
                <w:rFonts w:ascii="Times New Roman" w:eastAsia="Courier New" w:hAnsi="Times New Roman" w:cs="Times New Roman"/>
                <w:sz w:val="24"/>
                <w:szCs w:val="24"/>
              </w:rPr>
              <w:t>енности детей в возрасте 3-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 лет, находящихся в  очереди на получение  дошкольного образования</w:t>
            </w:r>
            <w:r w:rsidR="00E03B4A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B4A" w:rsidTr="00C66FCA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E03B4A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Доступность дошкольного образования для детей в возрасте от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1,5 года до 3-х лет (о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тношение численности детей в возрасте от 1,5 до 3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исленности детей в возрасте от 1,5 до 3-х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исленности детей в возрасте от 1,5 до 3-х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лет, находящихся в  очереди на получение  дошкольного образования)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A" w:rsidRDefault="00E03B4A" w:rsidP="00F0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F67" w:rsidTr="00C66FCA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E03B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Pr="00E03B4A" w:rsidRDefault="00526F6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3B4A">
              <w:rPr>
                <w:rFonts w:ascii="Times New Roman" w:eastAsia="Courier New" w:hAnsi="Times New Roman" w:cs="Times New Roman"/>
                <w:sz w:val="24"/>
                <w:szCs w:val="24"/>
              </w:rPr>
              <w:t>До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ля детей-инвалидов в возрасте  1,5-</w:t>
            </w:r>
            <w:r w:rsidRPr="00E03B4A">
              <w:rPr>
                <w:rFonts w:ascii="Times New Roman" w:eastAsia="Courier New" w:hAnsi="Times New Roman" w:cs="Times New Roman"/>
                <w:sz w:val="24"/>
                <w:szCs w:val="24"/>
              </w:rPr>
              <w:t>7 лет, охваченных дошкольным образованием, в общей численности детей-инвалидов данного возраста.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6F67" w:rsidTr="00C66FCA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E03B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 муниципальных) дошкольных образовательных организаций, прошедших в течение последних 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(с учетом заочного обучения в ПОО,   ОО, ВО)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F67" w:rsidTr="00C66FCA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E03B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области.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7" w:rsidRDefault="00526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F67" w:rsidTr="00C66FCA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52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(законных представителей) воспользовавших</w:t>
            </w:r>
            <w:r w:rsidR="00E03B4A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правом на получение компенсации части родительской платы за присмотр и уход </w:t>
            </w:r>
            <w:r w:rsidR="00E0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детьми в ДОО, осуществляющих образовательную деятельность по образовательным программам дошкольного образования, в общей численности родителей (законных представителей), имеющих указанное право.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7" w:rsidRDefault="00E03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</w:tbl>
    <w:p w:rsidR="00E358F5" w:rsidRDefault="00E358F5" w:rsidP="004D1987">
      <w:pPr>
        <w:pStyle w:val="a7"/>
        <w:spacing w:before="0" w:beforeAutospacing="0" w:after="0" w:afterAutospacing="0"/>
        <w:jc w:val="right"/>
      </w:pPr>
    </w:p>
    <w:p w:rsidR="00F75A2A" w:rsidRDefault="00F75A2A">
      <w:r>
        <w:br w:type="page"/>
      </w:r>
    </w:p>
    <w:tbl>
      <w:tblPr>
        <w:tblW w:w="15324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4D1987" w:rsidRPr="00464AC9" w:rsidTr="00E358F5">
        <w:trPr>
          <w:trHeight w:val="40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2A" w:rsidRPr="004D1987" w:rsidRDefault="00F75A2A" w:rsidP="00F75A2A">
            <w:pPr>
              <w:pStyle w:val="a7"/>
              <w:spacing w:before="0" w:beforeAutospacing="0" w:after="0" w:afterAutospacing="0"/>
              <w:jc w:val="right"/>
            </w:pPr>
            <w:r>
              <w:lastRenderedPageBreak/>
              <w:t>Приложение №2</w:t>
            </w:r>
          </w:p>
          <w:p w:rsidR="00F75A2A" w:rsidRPr="004D1987" w:rsidRDefault="00F75A2A" w:rsidP="00F75A2A">
            <w:pPr>
              <w:pStyle w:val="a7"/>
              <w:spacing w:before="0" w:beforeAutospacing="0" w:after="0" w:afterAutospacing="0"/>
              <w:jc w:val="right"/>
            </w:pPr>
            <w:r w:rsidRPr="004D1987">
              <w:t xml:space="preserve"> к постановлению администрации </w:t>
            </w:r>
          </w:p>
          <w:p w:rsidR="00F75A2A" w:rsidRPr="004D1987" w:rsidRDefault="00F75A2A" w:rsidP="00F75A2A">
            <w:pPr>
              <w:pStyle w:val="a7"/>
              <w:spacing w:before="0" w:beforeAutospacing="0" w:after="0" w:afterAutospacing="0"/>
              <w:jc w:val="right"/>
            </w:pPr>
            <w:r w:rsidRPr="004D1987">
              <w:t>Б</w:t>
            </w:r>
            <w:r>
              <w:t>узулукского рай</w:t>
            </w:r>
            <w:r w:rsidRPr="004D1987">
              <w:t>она</w:t>
            </w:r>
          </w:p>
          <w:p w:rsidR="00F75A2A" w:rsidRDefault="00C44082" w:rsidP="00F75A2A">
            <w:pPr>
              <w:pStyle w:val="a7"/>
              <w:spacing w:before="0" w:beforeAutospacing="0" w:after="0" w:afterAutospacing="0"/>
              <w:jc w:val="right"/>
            </w:pPr>
            <w:r>
              <w:t>от 25.03.2019 № 249-п</w:t>
            </w:r>
          </w:p>
          <w:p w:rsidR="004D1987" w:rsidRDefault="004D1987" w:rsidP="00E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D1987" w:rsidRPr="00FD288B" w:rsidRDefault="004D1987" w:rsidP="00E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  муниципальной Программы "Развитие системы образования Бузулукского района"</w:t>
            </w:r>
          </w:p>
          <w:p w:rsidR="00511C73" w:rsidRDefault="00511C73" w:rsidP="00E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11C73" w:rsidRPr="00484D98" w:rsidRDefault="00511C73" w:rsidP="00E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af1"/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"/>
        <w:gridCol w:w="95"/>
        <w:gridCol w:w="7"/>
        <w:gridCol w:w="208"/>
        <w:gridCol w:w="1573"/>
        <w:gridCol w:w="422"/>
        <w:gridCol w:w="135"/>
        <w:gridCol w:w="567"/>
        <w:gridCol w:w="55"/>
        <w:gridCol w:w="670"/>
        <w:gridCol w:w="58"/>
        <w:gridCol w:w="41"/>
        <w:gridCol w:w="676"/>
        <w:gridCol w:w="18"/>
        <w:gridCol w:w="49"/>
        <w:gridCol w:w="26"/>
        <w:gridCol w:w="650"/>
        <w:gridCol w:w="33"/>
        <w:gridCol w:w="75"/>
        <w:gridCol w:w="11"/>
        <w:gridCol w:w="606"/>
        <w:gridCol w:w="84"/>
        <w:gridCol w:w="72"/>
        <w:gridCol w:w="14"/>
        <w:gridCol w:w="558"/>
        <w:gridCol w:w="135"/>
        <w:gridCol w:w="70"/>
        <w:gridCol w:w="21"/>
        <w:gridCol w:w="501"/>
        <w:gridCol w:w="186"/>
        <w:gridCol w:w="68"/>
        <w:gridCol w:w="29"/>
        <w:gridCol w:w="443"/>
        <w:gridCol w:w="237"/>
        <w:gridCol w:w="66"/>
        <w:gridCol w:w="38"/>
        <w:gridCol w:w="386"/>
        <w:gridCol w:w="288"/>
        <w:gridCol w:w="64"/>
        <w:gridCol w:w="46"/>
        <w:gridCol w:w="327"/>
        <w:gridCol w:w="338"/>
        <w:gridCol w:w="63"/>
        <w:gridCol w:w="56"/>
        <w:gridCol w:w="269"/>
        <w:gridCol w:w="389"/>
        <w:gridCol w:w="65"/>
        <w:gridCol w:w="61"/>
        <w:gridCol w:w="216"/>
        <w:gridCol w:w="439"/>
        <w:gridCol w:w="128"/>
        <w:gridCol w:w="162"/>
        <w:gridCol w:w="489"/>
        <w:gridCol w:w="133"/>
        <w:gridCol w:w="104"/>
        <w:gridCol w:w="540"/>
        <w:gridCol w:w="140"/>
        <w:gridCol w:w="46"/>
        <w:gridCol w:w="738"/>
        <w:gridCol w:w="784"/>
      </w:tblGrid>
      <w:tr w:rsidR="008002C8" w:rsidRPr="008002C8" w:rsidTr="00EF3622">
        <w:trPr>
          <w:trHeight w:val="405"/>
        </w:trPr>
        <w:tc>
          <w:tcPr>
            <w:tcW w:w="15041" w:type="dxa"/>
            <w:gridSpan w:val="60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мероприятий  муниципальной Программы "Развитие системы образования Бузулукского района"</w:t>
            </w:r>
          </w:p>
        </w:tc>
      </w:tr>
      <w:tr w:rsidR="00EF3622" w:rsidRPr="008002C8" w:rsidTr="005F679A">
        <w:trPr>
          <w:trHeight w:val="405"/>
        </w:trPr>
        <w:tc>
          <w:tcPr>
            <w:tcW w:w="583" w:type="dxa"/>
            <w:gridSpan w:val="4"/>
            <w:vMerge w:val="restart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95" w:type="dxa"/>
            <w:gridSpan w:val="2"/>
            <w:vMerge w:val="restart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2" w:type="dxa"/>
            <w:gridSpan w:val="2"/>
            <w:vMerge w:val="restart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</w:tc>
        <w:tc>
          <w:tcPr>
            <w:tcW w:w="11761" w:type="dxa"/>
            <w:gridSpan w:val="5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финансирования, тыс. рублей</w:t>
            </w:r>
          </w:p>
        </w:tc>
      </w:tr>
      <w:tr w:rsidR="00EF3622" w:rsidRPr="008002C8" w:rsidTr="005F679A">
        <w:trPr>
          <w:trHeight w:val="405"/>
        </w:trPr>
        <w:tc>
          <w:tcPr>
            <w:tcW w:w="583" w:type="dxa"/>
            <w:gridSpan w:val="4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151" w:type="dxa"/>
            <w:gridSpan w:val="27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5885" w:type="dxa"/>
            <w:gridSpan w:val="2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EF3622" w:rsidRPr="008002C8" w:rsidTr="005F679A">
        <w:trPr>
          <w:trHeight w:val="405"/>
        </w:trPr>
        <w:tc>
          <w:tcPr>
            <w:tcW w:w="583" w:type="dxa"/>
            <w:gridSpan w:val="4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2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25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2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2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2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2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25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2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31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29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26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26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2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EF3622" w:rsidRPr="008002C8" w:rsidTr="005F679A">
        <w:trPr>
          <w:trHeight w:val="405"/>
        </w:trPr>
        <w:tc>
          <w:tcPr>
            <w:tcW w:w="58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9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7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7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7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81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79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24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84" w:type="dxa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8002C8" w:rsidRPr="008002C8" w:rsidTr="00EF3622">
        <w:trPr>
          <w:trHeight w:val="405"/>
        </w:trPr>
        <w:tc>
          <w:tcPr>
            <w:tcW w:w="15041" w:type="dxa"/>
            <w:gridSpan w:val="60"/>
            <w:hideMark/>
          </w:tcPr>
          <w:p w:rsidR="008002C8" w:rsidRPr="00FD288B" w:rsidRDefault="008002C8" w:rsidP="0099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«Развитие дошкольного образования  Бузулукского  района»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9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543832,00</w:t>
            </w:r>
          </w:p>
        </w:tc>
        <w:tc>
          <w:tcPr>
            <w:tcW w:w="76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59187,30</w:t>
            </w:r>
          </w:p>
        </w:tc>
        <w:tc>
          <w:tcPr>
            <w:tcW w:w="76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36475,50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36475,50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36475,50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36475,50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36475,50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36475,50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42977,00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35521,70</w:t>
            </w:r>
          </w:p>
        </w:tc>
        <w:tc>
          <w:tcPr>
            <w:tcW w:w="783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37458,60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37458,60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37458,60</w:t>
            </w:r>
          </w:p>
        </w:tc>
        <w:tc>
          <w:tcPr>
            <w:tcW w:w="784" w:type="dxa"/>
            <w:gridSpan w:val="2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37458,60</w:t>
            </w:r>
          </w:p>
        </w:tc>
        <w:tc>
          <w:tcPr>
            <w:tcW w:w="784" w:type="dxa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37458,60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 в зданиях муниципальных образовательных учреждениях</w:t>
            </w:r>
          </w:p>
        </w:tc>
        <w:tc>
          <w:tcPr>
            <w:tcW w:w="75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9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3622" w:rsidRPr="008002C8" w:rsidTr="005F679A">
        <w:trPr>
          <w:trHeight w:val="121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воспитанию детей – инвалидов в образовательных учреждениях, реализующих программу дошкольного образования</w:t>
            </w:r>
          </w:p>
        </w:tc>
        <w:tc>
          <w:tcPr>
            <w:tcW w:w="75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9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237,30</w:t>
            </w:r>
          </w:p>
        </w:tc>
        <w:tc>
          <w:tcPr>
            <w:tcW w:w="76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76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3622" w:rsidRPr="008002C8" w:rsidTr="005F679A">
        <w:trPr>
          <w:trHeight w:val="108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дошкольного образования детей. Проведение районного конкурса "Лучший дворик"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9 411,50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3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1344,50</w:t>
            </w:r>
          </w:p>
        </w:tc>
        <w:tc>
          <w:tcPr>
            <w:tcW w:w="779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1344,50</w:t>
            </w:r>
          </w:p>
        </w:tc>
        <w:tc>
          <w:tcPr>
            <w:tcW w:w="84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1344,50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1344,50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1344,50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1344,50</w:t>
            </w:r>
          </w:p>
        </w:tc>
        <w:tc>
          <w:tcPr>
            <w:tcW w:w="784" w:type="dxa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1344,50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управления организацией  питания в муниципальных дошкольных организациях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66 01,40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9500,20</w:t>
            </w:r>
          </w:p>
        </w:tc>
        <w:tc>
          <w:tcPr>
            <w:tcW w:w="77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9500,20</w:t>
            </w:r>
          </w:p>
        </w:tc>
        <w:tc>
          <w:tcPr>
            <w:tcW w:w="84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9500,20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9500,20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9500,20</w:t>
            </w:r>
          </w:p>
        </w:tc>
        <w:tc>
          <w:tcPr>
            <w:tcW w:w="784" w:type="dxa"/>
            <w:gridSpan w:val="2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9500,20</w:t>
            </w:r>
          </w:p>
        </w:tc>
        <w:tc>
          <w:tcPr>
            <w:tcW w:w="784" w:type="dxa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9500,20</w:t>
            </w:r>
          </w:p>
        </w:tc>
      </w:tr>
      <w:tr w:rsidR="00EF3622" w:rsidRPr="008002C8" w:rsidTr="005F679A">
        <w:trPr>
          <w:trHeight w:val="121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15498,00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2214,00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2214,00</w:t>
            </w:r>
          </w:p>
        </w:tc>
        <w:tc>
          <w:tcPr>
            <w:tcW w:w="773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2214,00</w:t>
            </w:r>
          </w:p>
        </w:tc>
        <w:tc>
          <w:tcPr>
            <w:tcW w:w="777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2214,00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2214,00</w:t>
            </w:r>
          </w:p>
        </w:tc>
        <w:tc>
          <w:tcPr>
            <w:tcW w:w="775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2214,00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2214,00</w:t>
            </w:r>
          </w:p>
        </w:tc>
        <w:tc>
          <w:tcPr>
            <w:tcW w:w="77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3622" w:rsidRPr="008002C8" w:rsidTr="005F679A">
        <w:trPr>
          <w:trHeight w:val="162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(Прочие работы, услуги)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46,90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7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7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75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7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9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40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0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социально-значимых мероприятий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9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1620"/>
        </w:trPr>
        <w:tc>
          <w:tcPr>
            <w:tcW w:w="368" w:type="dxa"/>
            <w:gridSpan w:val="2"/>
            <w:hideMark/>
          </w:tcPr>
          <w:p w:rsidR="0099104D" w:rsidRPr="00FD288B" w:rsidRDefault="0099104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210" w:type="dxa"/>
            <w:gridSpan w:val="4"/>
            <w:hideMark/>
          </w:tcPr>
          <w:p w:rsidR="0099104D" w:rsidRPr="00FD288B" w:rsidRDefault="0099104D" w:rsidP="0099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Мероприятие по обеспечению создания дополнительных мест для детей в возрасте от 1,5 до 3-х лет путем строительства, реконструкции, выкупа, перепрофилирования, капитального ремонта, поддержки государственно-частного партнерства, концессионных соглашений</w:t>
            </w:r>
          </w:p>
        </w:tc>
        <w:tc>
          <w:tcPr>
            <w:tcW w:w="702" w:type="dxa"/>
            <w:gridSpan w:val="2"/>
            <w:hideMark/>
          </w:tcPr>
          <w:p w:rsidR="0099104D" w:rsidRPr="00FD288B" w:rsidRDefault="0099104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67500,00</w:t>
            </w:r>
          </w:p>
        </w:tc>
        <w:tc>
          <w:tcPr>
            <w:tcW w:w="784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47690,70</w:t>
            </w:r>
          </w:p>
        </w:tc>
        <w:tc>
          <w:tcPr>
            <w:tcW w:w="784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16096,80</w:t>
            </w:r>
          </w:p>
        </w:tc>
        <w:tc>
          <w:tcPr>
            <w:tcW w:w="773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2775,60</w:t>
            </w:r>
          </w:p>
        </w:tc>
        <w:tc>
          <w:tcPr>
            <w:tcW w:w="779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936,90</w:t>
            </w:r>
          </w:p>
        </w:tc>
        <w:tc>
          <w:tcPr>
            <w:tcW w:w="844" w:type="dxa"/>
            <w:gridSpan w:val="4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99104D" w:rsidRPr="00FD288B" w:rsidRDefault="0099104D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405"/>
        </w:trPr>
        <w:tc>
          <w:tcPr>
            <w:tcW w:w="2578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подпрограмме «Развитие дошкольного образования  Бузулукского</w:t>
            </w:r>
            <w:r w:rsidR="00FD288B"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8002C8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703027,10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109132,60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54826,90</w:t>
            </w:r>
          </w:p>
        </w:tc>
        <w:tc>
          <w:tcPr>
            <w:tcW w:w="773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38730,10</w:t>
            </w:r>
          </w:p>
        </w:tc>
        <w:tc>
          <w:tcPr>
            <w:tcW w:w="777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38730,10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38730,10</w:t>
            </w:r>
          </w:p>
        </w:tc>
        <w:tc>
          <w:tcPr>
            <w:tcW w:w="775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38730,10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38730,10</w:t>
            </w:r>
          </w:p>
        </w:tc>
        <w:tc>
          <w:tcPr>
            <w:tcW w:w="77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56597,30</w:t>
            </w:r>
          </w:p>
        </w:tc>
        <w:tc>
          <w:tcPr>
            <w:tcW w:w="779" w:type="dxa"/>
            <w:gridSpan w:val="4"/>
            <w:hideMark/>
          </w:tcPr>
          <w:p w:rsidR="008002C8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47303,30</w:t>
            </w:r>
          </w:p>
        </w:tc>
        <w:tc>
          <w:tcPr>
            <w:tcW w:w="84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48303,30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48303,30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48303,30</w:t>
            </w:r>
          </w:p>
        </w:tc>
        <w:tc>
          <w:tcPr>
            <w:tcW w:w="784" w:type="dxa"/>
            <w:gridSpan w:val="2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48303,30</w:t>
            </w:r>
          </w:p>
        </w:tc>
        <w:tc>
          <w:tcPr>
            <w:tcW w:w="784" w:type="dxa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48303,30</w:t>
            </w:r>
          </w:p>
        </w:tc>
      </w:tr>
      <w:tr w:rsidR="008002C8" w:rsidRPr="008002C8" w:rsidTr="00EF3622">
        <w:trPr>
          <w:trHeight w:val="405"/>
        </w:trPr>
        <w:tc>
          <w:tcPr>
            <w:tcW w:w="15041" w:type="dxa"/>
            <w:gridSpan w:val="60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общего образования  Бузулукского  района»</w:t>
            </w:r>
          </w:p>
        </w:tc>
      </w:tr>
      <w:tr w:rsidR="008002C8" w:rsidRPr="008002C8" w:rsidTr="00EF3622">
        <w:trPr>
          <w:trHeight w:val="615"/>
        </w:trPr>
        <w:tc>
          <w:tcPr>
            <w:tcW w:w="15041" w:type="dxa"/>
            <w:gridSpan w:val="60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обеспечению государственных гарантий реализации прав на получение общедоступного начального общего, основного общего, среднего общего, дополнительного образования по основным общеобразовательным программам.</w:t>
            </w:r>
          </w:p>
        </w:tc>
      </w:tr>
      <w:tr w:rsidR="00EF3622" w:rsidRPr="008002C8" w:rsidTr="005F679A">
        <w:trPr>
          <w:trHeight w:val="81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1993716,30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186920,30</w:t>
            </w:r>
          </w:p>
        </w:tc>
        <w:tc>
          <w:tcPr>
            <w:tcW w:w="78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209632,10</w:t>
            </w:r>
          </w:p>
        </w:tc>
        <w:tc>
          <w:tcPr>
            <w:tcW w:w="773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209632,10</w:t>
            </w:r>
          </w:p>
        </w:tc>
        <w:tc>
          <w:tcPr>
            <w:tcW w:w="777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209632,10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209632,10</w:t>
            </w:r>
          </w:p>
        </w:tc>
        <w:tc>
          <w:tcPr>
            <w:tcW w:w="775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209632,10</w:t>
            </w:r>
          </w:p>
        </w:tc>
        <w:tc>
          <w:tcPr>
            <w:tcW w:w="776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209632,10</w:t>
            </w:r>
          </w:p>
        </w:tc>
        <w:tc>
          <w:tcPr>
            <w:tcW w:w="77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91033,20</w:t>
            </w:r>
          </w:p>
        </w:tc>
        <w:tc>
          <w:tcPr>
            <w:tcW w:w="779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76867,70</w:t>
            </w:r>
          </w:p>
        </w:tc>
        <w:tc>
          <w:tcPr>
            <w:tcW w:w="844" w:type="dxa"/>
            <w:gridSpan w:val="4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76220,50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76220,50</w:t>
            </w:r>
          </w:p>
        </w:tc>
        <w:tc>
          <w:tcPr>
            <w:tcW w:w="784" w:type="dxa"/>
            <w:gridSpan w:val="3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76220,50</w:t>
            </w:r>
          </w:p>
        </w:tc>
        <w:tc>
          <w:tcPr>
            <w:tcW w:w="784" w:type="dxa"/>
            <w:gridSpan w:val="2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76220,50</w:t>
            </w:r>
          </w:p>
        </w:tc>
        <w:tc>
          <w:tcPr>
            <w:tcW w:w="784" w:type="dxa"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sz w:val="16"/>
                <w:szCs w:val="16"/>
              </w:rPr>
              <w:t>76220,50</w:t>
            </w:r>
          </w:p>
        </w:tc>
      </w:tr>
      <w:tr w:rsidR="00EF3622" w:rsidRPr="008002C8" w:rsidTr="005F679A">
        <w:trPr>
          <w:trHeight w:val="81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40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 в зданиях муниципальных образовательных учреждений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9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162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40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расходов, связанных с предоставлением компенсации расходов на оплату жилых помещений, отопления и освещения педагогическим 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работникам, работающим и проживающим в сельской местности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9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81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40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граждан, работающих в сельской местности.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1 275,00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81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40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граждан, работающих в сельской местности. (Прочие работы, услуги)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81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40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в спортивных залах, с целью создания условий для занятий физической культурой и спортом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2669,20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2402,30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266,90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889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40" w:type="dxa"/>
            <w:gridSpan w:val="6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общего образования. Проведение районного конкурса "Лучший школьный двор".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784" w:type="dxa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EF3622" w:rsidRPr="008002C8" w:rsidTr="005F679A">
        <w:trPr>
          <w:trHeight w:val="1215"/>
        </w:trPr>
        <w:tc>
          <w:tcPr>
            <w:tcW w:w="273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40" w:type="dxa"/>
            <w:gridSpan w:val="6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Противоаварийные мероприятия в зданиях муниципальных общеобразовательных организаций и организаций </w:t>
            </w: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proofErr w:type="spellEnd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67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405"/>
        </w:trPr>
        <w:tc>
          <w:tcPr>
            <w:tcW w:w="273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40" w:type="dxa"/>
            <w:gridSpan w:val="6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социально-значимых мероприятий</w:t>
            </w:r>
          </w:p>
        </w:tc>
        <w:tc>
          <w:tcPr>
            <w:tcW w:w="567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noWrap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3047,50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1335"/>
        </w:trPr>
        <w:tc>
          <w:tcPr>
            <w:tcW w:w="2713" w:type="dxa"/>
            <w:gridSpan w:val="7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подпрограмме «Развитие общего образования  Бузулу</w:t>
            </w:r>
            <w:r w:rsidR="00FD288B"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кского  района</w:t>
            </w: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2000120,50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192370,10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209 632,10</w:t>
            </w:r>
          </w:p>
        </w:tc>
        <w:tc>
          <w:tcPr>
            <w:tcW w:w="787" w:type="dxa"/>
            <w:gridSpan w:val="5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209632,10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209632,10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209632,10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209632,10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209632,10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92115,10</w:t>
            </w:r>
          </w:p>
        </w:tc>
        <w:tc>
          <w:tcPr>
            <w:tcW w:w="784" w:type="dxa"/>
            <w:gridSpan w:val="4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77637,70</w:t>
            </w:r>
          </w:p>
        </w:tc>
        <w:tc>
          <w:tcPr>
            <w:tcW w:w="783" w:type="dxa"/>
            <w:gridSpan w:val="3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76990,50</w:t>
            </w:r>
          </w:p>
        </w:tc>
        <w:tc>
          <w:tcPr>
            <w:tcW w:w="784" w:type="dxa"/>
            <w:gridSpan w:val="3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76565,50</w:t>
            </w:r>
          </w:p>
        </w:tc>
        <w:tc>
          <w:tcPr>
            <w:tcW w:w="784" w:type="dxa"/>
            <w:gridSpan w:val="3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76565,50</w:t>
            </w:r>
          </w:p>
        </w:tc>
        <w:tc>
          <w:tcPr>
            <w:tcW w:w="784" w:type="dxa"/>
            <w:gridSpan w:val="2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76565,50</w:t>
            </w:r>
          </w:p>
        </w:tc>
        <w:tc>
          <w:tcPr>
            <w:tcW w:w="784" w:type="dxa"/>
            <w:noWrap/>
            <w:hideMark/>
          </w:tcPr>
          <w:p w:rsidR="008002C8" w:rsidRPr="0018057E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76565,50</w:t>
            </w:r>
          </w:p>
        </w:tc>
      </w:tr>
      <w:tr w:rsidR="008002C8" w:rsidRPr="008002C8" w:rsidTr="00EF3622">
        <w:trPr>
          <w:trHeight w:val="405"/>
        </w:trPr>
        <w:tc>
          <w:tcPr>
            <w:tcW w:w="15041" w:type="dxa"/>
            <w:gridSpan w:val="60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дополнительного образования детей и молодежи "</w:t>
            </w:r>
          </w:p>
        </w:tc>
      </w:tr>
      <w:tr w:rsidR="005F679A" w:rsidRPr="008002C8" w:rsidTr="005F679A">
        <w:trPr>
          <w:trHeight w:val="1789"/>
        </w:trPr>
        <w:tc>
          <w:tcPr>
            <w:tcW w:w="273" w:type="dxa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24" w:type="dxa"/>
            <w:gridSpan w:val="3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Бузулукского района (ОО)</w:t>
            </w:r>
          </w:p>
        </w:tc>
        <w:tc>
          <w:tcPr>
            <w:tcW w:w="783" w:type="dxa"/>
            <w:gridSpan w:val="3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41619,10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6 139,8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4780,3</w:t>
            </w:r>
          </w:p>
        </w:tc>
        <w:tc>
          <w:tcPr>
            <w:tcW w:w="783" w:type="dxa"/>
            <w:gridSpan w:val="3"/>
            <w:hideMark/>
          </w:tcPr>
          <w:p w:rsidR="005F679A" w:rsidRDefault="005F679A">
            <w:r w:rsidRPr="0017359F">
              <w:rPr>
                <w:rFonts w:ascii="Times New Roman" w:hAnsi="Times New Roman" w:cs="Times New Roman"/>
                <w:sz w:val="20"/>
                <w:szCs w:val="20"/>
              </w:rPr>
              <w:t>6139,8</w:t>
            </w:r>
          </w:p>
        </w:tc>
        <w:tc>
          <w:tcPr>
            <w:tcW w:w="784" w:type="dxa"/>
            <w:gridSpan w:val="3"/>
            <w:hideMark/>
          </w:tcPr>
          <w:p w:rsidR="005F679A" w:rsidRDefault="005F679A">
            <w:r w:rsidRPr="0017359F">
              <w:rPr>
                <w:rFonts w:ascii="Times New Roman" w:hAnsi="Times New Roman" w:cs="Times New Roman"/>
                <w:sz w:val="20"/>
                <w:szCs w:val="20"/>
              </w:rPr>
              <w:t>6139,8</w:t>
            </w:r>
          </w:p>
        </w:tc>
        <w:tc>
          <w:tcPr>
            <w:tcW w:w="784" w:type="dxa"/>
            <w:gridSpan w:val="3"/>
            <w:hideMark/>
          </w:tcPr>
          <w:p w:rsidR="005F679A" w:rsidRDefault="005F679A">
            <w:r w:rsidRPr="0017359F">
              <w:rPr>
                <w:rFonts w:ascii="Times New Roman" w:hAnsi="Times New Roman" w:cs="Times New Roman"/>
                <w:sz w:val="20"/>
                <w:szCs w:val="20"/>
              </w:rPr>
              <w:t>6139,8</w:t>
            </w:r>
          </w:p>
        </w:tc>
        <w:tc>
          <w:tcPr>
            <w:tcW w:w="784" w:type="dxa"/>
            <w:gridSpan w:val="2"/>
            <w:hideMark/>
          </w:tcPr>
          <w:p w:rsidR="005F679A" w:rsidRDefault="005F679A">
            <w:r w:rsidRPr="0017359F">
              <w:rPr>
                <w:rFonts w:ascii="Times New Roman" w:hAnsi="Times New Roman" w:cs="Times New Roman"/>
                <w:sz w:val="20"/>
                <w:szCs w:val="20"/>
              </w:rPr>
              <w:t>6139,8</w:t>
            </w:r>
          </w:p>
        </w:tc>
        <w:tc>
          <w:tcPr>
            <w:tcW w:w="784" w:type="dxa"/>
            <w:hideMark/>
          </w:tcPr>
          <w:p w:rsidR="005F679A" w:rsidRDefault="005F679A">
            <w:r w:rsidRPr="0017359F">
              <w:rPr>
                <w:rFonts w:ascii="Times New Roman" w:hAnsi="Times New Roman" w:cs="Times New Roman"/>
                <w:sz w:val="20"/>
                <w:szCs w:val="20"/>
              </w:rPr>
              <w:t>6139,8</w:t>
            </w:r>
          </w:p>
        </w:tc>
      </w:tr>
      <w:tr w:rsidR="00EF3622" w:rsidRPr="008002C8" w:rsidTr="005F679A">
        <w:trPr>
          <w:trHeight w:val="1860"/>
        </w:trPr>
        <w:tc>
          <w:tcPr>
            <w:tcW w:w="368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88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и призеров, поощрение участников проекта "Умники и умницы"</w:t>
            </w:r>
          </w:p>
        </w:tc>
        <w:tc>
          <w:tcPr>
            <w:tcW w:w="112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Бузулукского района (ОО)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114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 участия учащихся в районных и областных мероприятиях. Приобретение оборудования, технических средств.</w:t>
            </w:r>
          </w:p>
        </w:tc>
        <w:tc>
          <w:tcPr>
            <w:tcW w:w="1124" w:type="dxa"/>
            <w:gridSpan w:val="3"/>
            <w:vMerge w:val="restart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Бузулукского района (ОО)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84" w:type="dxa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F3622" w:rsidRPr="008002C8" w:rsidTr="005F679A">
        <w:trPr>
          <w:trHeight w:val="683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3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Издательская деятельность.</w:t>
            </w:r>
          </w:p>
        </w:tc>
        <w:tc>
          <w:tcPr>
            <w:tcW w:w="1124" w:type="dxa"/>
            <w:gridSpan w:val="3"/>
            <w:vMerge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1838"/>
        </w:trPr>
        <w:tc>
          <w:tcPr>
            <w:tcW w:w="273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83" w:type="dxa"/>
            <w:gridSpan w:val="4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педагогических работников дополнительного образования</w:t>
            </w:r>
          </w:p>
        </w:tc>
        <w:tc>
          <w:tcPr>
            <w:tcW w:w="112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Бузулукского района (ОО)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79A" w:rsidRPr="008002C8" w:rsidTr="005F679A">
        <w:trPr>
          <w:trHeight w:val="420"/>
        </w:trPr>
        <w:tc>
          <w:tcPr>
            <w:tcW w:w="2156" w:type="dxa"/>
            <w:gridSpan w:val="5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gridSpan w:val="3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42319,10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6239,8</w:t>
            </w:r>
          </w:p>
        </w:tc>
        <w:tc>
          <w:tcPr>
            <w:tcW w:w="784" w:type="dxa"/>
            <w:gridSpan w:val="4"/>
            <w:hideMark/>
          </w:tcPr>
          <w:p w:rsidR="005F679A" w:rsidRPr="0018057E" w:rsidRDefault="005F679A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4880,3</w:t>
            </w:r>
          </w:p>
        </w:tc>
        <w:tc>
          <w:tcPr>
            <w:tcW w:w="783" w:type="dxa"/>
            <w:gridSpan w:val="3"/>
            <w:hideMark/>
          </w:tcPr>
          <w:p w:rsidR="005F679A" w:rsidRDefault="005F679A">
            <w:r w:rsidRPr="0024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6239,8</w:t>
            </w:r>
          </w:p>
        </w:tc>
        <w:tc>
          <w:tcPr>
            <w:tcW w:w="784" w:type="dxa"/>
            <w:gridSpan w:val="3"/>
            <w:hideMark/>
          </w:tcPr>
          <w:p w:rsidR="005F679A" w:rsidRDefault="005F679A">
            <w:r w:rsidRPr="0024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6239,8</w:t>
            </w:r>
          </w:p>
        </w:tc>
        <w:tc>
          <w:tcPr>
            <w:tcW w:w="784" w:type="dxa"/>
            <w:gridSpan w:val="3"/>
            <w:hideMark/>
          </w:tcPr>
          <w:p w:rsidR="005F679A" w:rsidRDefault="005F679A">
            <w:r w:rsidRPr="0024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6239,8</w:t>
            </w:r>
          </w:p>
        </w:tc>
        <w:tc>
          <w:tcPr>
            <w:tcW w:w="784" w:type="dxa"/>
            <w:gridSpan w:val="2"/>
            <w:hideMark/>
          </w:tcPr>
          <w:p w:rsidR="005F679A" w:rsidRDefault="005F679A">
            <w:r w:rsidRPr="0024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6239,8</w:t>
            </w:r>
          </w:p>
        </w:tc>
        <w:tc>
          <w:tcPr>
            <w:tcW w:w="784" w:type="dxa"/>
            <w:hideMark/>
          </w:tcPr>
          <w:p w:rsidR="005F679A" w:rsidRDefault="005F679A">
            <w:r w:rsidRPr="0024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6239,8</w:t>
            </w:r>
          </w:p>
        </w:tc>
      </w:tr>
      <w:tr w:rsidR="008002C8" w:rsidRPr="008002C8" w:rsidTr="00EF3622">
        <w:trPr>
          <w:trHeight w:val="405"/>
        </w:trPr>
        <w:tc>
          <w:tcPr>
            <w:tcW w:w="15041" w:type="dxa"/>
            <w:gridSpan w:val="60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Самореализация интеллектуальных и творческих способностей обучающихся, развитие одаренности.</w:t>
            </w:r>
          </w:p>
        </w:tc>
      </w:tr>
      <w:tr w:rsidR="00EF3622" w:rsidRPr="008002C8" w:rsidTr="005F679A">
        <w:trPr>
          <w:trHeight w:val="559"/>
        </w:trPr>
        <w:tc>
          <w:tcPr>
            <w:tcW w:w="368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5" w:type="dxa"/>
            <w:gridSpan w:val="5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муниципального этапа </w:t>
            </w:r>
            <w:proofErr w:type="spellStart"/>
            <w:proofErr w:type="gram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олимпиады.Участие</w:t>
            </w:r>
            <w:proofErr w:type="spellEnd"/>
            <w:proofErr w:type="gramEnd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областной олимпиаде. Чествование победителей и призеров.</w:t>
            </w:r>
          </w:p>
        </w:tc>
        <w:tc>
          <w:tcPr>
            <w:tcW w:w="567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870,80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noWrap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124,40</w:t>
            </w:r>
          </w:p>
        </w:tc>
        <w:tc>
          <w:tcPr>
            <w:tcW w:w="784" w:type="dxa"/>
            <w:gridSpan w:val="4"/>
            <w:noWrap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124,40</w:t>
            </w:r>
          </w:p>
        </w:tc>
        <w:tc>
          <w:tcPr>
            <w:tcW w:w="783" w:type="dxa"/>
            <w:gridSpan w:val="3"/>
            <w:noWrap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124,40</w:t>
            </w:r>
          </w:p>
        </w:tc>
        <w:tc>
          <w:tcPr>
            <w:tcW w:w="784" w:type="dxa"/>
            <w:gridSpan w:val="3"/>
            <w:noWrap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124,40</w:t>
            </w:r>
          </w:p>
        </w:tc>
        <w:tc>
          <w:tcPr>
            <w:tcW w:w="784" w:type="dxa"/>
            <w:gridSpan w:val="3"/>
            <w:noWrap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124,40</w:t>
            </w:r>
          </w:p>
        </w:tc>
        <w:tc>
          <w:tcPr>
            <w:tcW w:w="784" w:type="dxa"/>
            <w:gridSpan w:val="2"/>
            <w:noWrap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124,40</w:t>
            </w:r>
          </w:p>
        </w:tc>
        <w:tc>
          <w:tcPr>
            <w:tcW w:w="784" w:type="dxa"/>
            <w:noWrap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124,40</w:t>
            </w:r>
          </w:p>
        </w:tc>
      </w:tr>
      <w:tr w:rsidR="00EF3622" w:rsidRPr="008002C8" w:rsidTr="005F679A">
        <w:trPr>
          <w:trHeight w:val="878"/>
        </w:trPr>
        <w:tc>
          <w:tcPr>
            <w:tcW w:w="368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45" w:type="dxa"/>
            <w:gridSpan w:val="5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Чествование детей-инвалидов, многодетных семей, матерей</w:t>
            </w:r>
          </w:p>
        </w:tc>
        <w:tc>
          <w:tcPr>
            <w:tcW w:w="567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4" w:type="dxa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F3622" w:rsidRPr="008002C8" w:rsidTr="005F679A">
        <w:trPr>
          <w:trHeight w:val="638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для педагогов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89,60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784" w:type="dxa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</w:tr>
      <w:tr w:rsidR="00EF3622" w:rsidRPr="008002C8" w:rsidTr="005F679A">
        <w:trPr>
          <w:trHeight w:val="638"/>
        </w:trPr>
        <w:tc>
          <w:tcPr>
            <w:tcW w:w="368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45" w:type="dxa"/>
            <w:gridSpan w:val="5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творческих конкурсов для обучающихся</w:t>
            </w:r>
          </w:p>
        </w:tc>
        <w:tc>
          <w:tcPr>
            <w:tcW w:w="567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81,20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784" w:type="dxa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EF3622" w:rsidRPr="008002C8" w:rsidTr="005F679A">
        <w:trPr>
          <w:trHeight w:val="623"/>
        </w:trPr>
        <w:tc>
          <w:tcPr>
            <w:tcW w:w="368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45" w:type="dxa"/>
            <w:gridSpan w:val="5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учебно-тренировочных сборах </w:t>
            </w: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туристическогонеаправления</w:t>
            </w:r>
            <w:proofErr w:type="spellEnd"/>
          </w:p>
        </w:tc>
        <w:tc>
          <w:tcPr>
            <w:tcW w:w="567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134,40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784" w:type="dxa"/>
            <w:hideMark/>
          </w:tcPr>
          <w:p w:rsidR="00FD288B" w:rsidRPr="00FD288B" w:rsidRDefault="00FD288B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</w:tr>
      <w:tr w:rsidR="00EF3622" w:rsidRPr="008002C8" w:rsidTr="005F679A">
        <w:trPr>
          <w:trHeight w:val="469"/>
        </w:trPr>
        <w:tc>
          <w:tcPr>
            <w:tcW w:w="2713" w:type="dxa"/>
            <w:gridSpan w:val="7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1736,00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248,00</w:t>
            </w:r>
          </w:p>
        </w:tc>
        <w:tc>
          <w:tcPr>
            <w:tcW w:w="784" w:type="dxa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248,00</w:t>
            </w:r>
          </w:p>
        </w:tc>
      </w:tr>
      <w:tr w:rsidR="00EF3622" w:rsidRPr="008002C8" w:rsidTr="005F679A">
        <w:trPr>
          <w:trHeight w:val="405"/>
        </w:trPr>
        <w:tc>
          <w:tcPr>
            <w:tcW w:w="11338" w:type="dxa"/>
            <w:gridSpan w:val="49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Патриотическое воспитание граждан.</w:t>
            </w:r>
          </w:p>
        </w:tc>
        <w:tc>
          <w:tcPr>
            <w:tcW w:w="729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3"/>
            <w:noWrap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3"/>
            <w:noWrap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gridSpan w:val="2"/>
            <w:noWrap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патриотического 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граждан Бузулукского района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313,60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  <w:tc>
          <w:tcPr>
            <w:tcW w:w="784" w:type="dxa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материально-технического обеспечения процесса патриотического воспитания граждан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1805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257,60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</w:tr>
      <w:tr w:rsidR="00EF3622" w:rsidRPr="008002C8" w:rsidTr="005F679A">
        <w:trPr>
          <w:trHeight w:val="1620"/>
        </w:trPr>
        <w:tc>
          <w:tcPr>
            <w:tcW w:w="375" w:type="dxa"/>
            <w:gridSpan w:val="3"/>
            <w:hideMark/>
          </w:tcPr>
          <w:p w:rsidR="008002C8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датам истории России. Мероприятия по увековечиванию памяти героев, выдающихся людей.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121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мероприятий: Смотр-конкурс военно-патриотических клубов, Смотр-конкурс музеев боевой, трудовой и воинской славы образовательных учреждений 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мероприятия патриотического и культурно-воспитательного характера: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260,40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37,20</w:t>
            </w:r>
          </w:p>
        </w:tc>
      </w:tr>
      <w:tr w:rsidR="00EF3622" w:rsidRPr="008002C8" w:rsidTr="005F679A">
        <w:trPr>
          <w:trHeight w:val="123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спартакиады допризывной молодежи, День призывника, и другие мероприятия патриотической направленности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детских площадок в дни летних, зимних, весенних и осенних каникул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EF3622" w:rsidRPr="008002C8" w:rsidTr="005F679A">
        <w:trPr>
          <w:trHeight w:val="184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военно-патриотических клубов, объединений. Торжественное открытие и закрытие  "Вахты Памяти".Участие представителей района в областных мероприятиях.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92,40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</w:tr>
      <w:tr w:rsidR="00EF3622" w:rsidRPr="008002C8" w:rsidTr="005F679A">
        <w:trPr>
          <w:trHeight w:val="97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международного Дня пожилых людей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F3622" w:rsidRPr="008002C8" w:rsidTr="005F679A">
        <w:trPr>
          <w:trHeight w:val="405"/>
        </w:trPr>
        <w:tc>
          <w:tcPr>
            <w:tcW w:w="2713" w:type="dxa"/>
            <w:gridSpan w:val="7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1274,00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182,00</w:t>
            </w:r>
          </w:p>
        </w:tc>
      </w:tr>
      <w:tr w:rsidR="00FD288B" w:rsidRPr="008002C8" w:rsidTr="00EF3622">
        <w:trPr>
          <w:trHeight w:val="362"/>
        </w:trPr>
        <w:tc>
          <w:tcPr>
            <w:tcW w:w="15041" w:type="dxa"/>
            <w:gridSpan w:val="60"/>
            <w:hideMark/>
          </w:tcPr>
          <w:p w:rsidR="00FD288B" w:rsidRPr="00FD288B" w:rsidRDefault="00FD288B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Бузулукском районе</w:t>
            </w:r>
          </w:p>
          <w:p w:rsidR="00FD288B" w:rsidRPr="00FD288B" w:rsidRDefault="00FD288B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 обеспечение антинаркотической деятельности.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</w:tr>
      <w:tr w:rsidR="00EF3622" w:rsidRPr="008002C8" w:rsidTr="005F679A">
        <w:trPr>
          <w:trHeight w:val="129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площадок по месту жительства в период каникул для детей, состоящих на учете ВШК,КДН и из семей соц.риска.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EF3622" w:rsidRPr="008002C8" w:rsidTr="005F679A">
        <w:trPr>
          <w:trHeight w:val="2472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методических разработок по организации оздоровительной работы в школьных лагерях (конкурс на лучший школьный лагерь), конкурсов детского творчества профилактической направленности)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EF3622" w:rsidRPr="008002C8" w:rsidTr="005F679A">
        <w:trPr>
          <w:trHeight w:val="174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Включение школ в общественную социально- значимую деятельность по социальной адаптации молодежи (проведение конкурса «На лучшую общественно- активную школу») Награждение победителей, призеров, поощрение участников.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обеспечению взаимодействия в вопросах </w:t>
            </w: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наркопрофилактики</w:t>
            </w:r>
            <w:proofErr w:type="spellEnd"/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1029,00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</w:tr>
      <w:tr w:rsidR="00EF3622" w:rsidRPr="008002C8" w:rsidTr="005F679A">
        <w:trPr>
          <w:trHeight w:val="162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профилактической антинаркотической работы в образовательных учреждениях, лагерях всех типов. Награждение 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организаций по итогам года профилактической работы по </w:t>
            </w: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прогпаганде</w:t>
            </w:r>
            <w:proofErr w:type="spellEnd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образа жизни.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      ОДМСиТ0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EF3622" w:rsidRPr="008002C8" w:rsidTr="005F679A">
        <w:trPr>
          <w:trHeight w:val="162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проведению выездных профилактических мероприятий в школы(кинолекториев, тренингов, занятий по профилактике асоциальных явлений, пропаганде здорового образа жизни)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F3622" w:rsidRPr="008002C8" w:rsidTr="005F679A">
        <w:trPr>
          <w:trHeight w:val="11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муниципальных и межмуниципальных форумов, фестивалей, Слетов и т.д.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вечерних рейдов в СДК и ДК (дома культуры) с целью предотвращения правонарушений среди молодежи.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Меры по включению общественности в организацию профилактической работы.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78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</w:tr>
      <w:tr w:rsidR="00EF3622" w:rsidRPr="008002C8" w:rsidTr="005F679A">
        <w:trPr>
          <w:trHeight w:val="204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Обучение добровольных агитационных групп (волонтеров) из числа подростков и молодежи  профилактике наркомании и пропаганде здорового образа жизни среди сверстников (обобщение лучшего опыта работы волонтеров на слете)  "Лучшие из лучших"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EF3622" w:rsidRPr="008002C8" w:rsidTr="005F679A">
        <w:trPr>
          <w:trHeight w:val="121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спортивных площадок в каникулярный период "Спорт против наркотиков", участие в областных лагерях, форумах, фестивалях, конкурсах.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EF3622" w:rsidRPr="008002C8" w:rsidTr="005F679A">
        <w:trPr>
          <w:trHeight w:val="810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досуговой деятельности родителей и детей (проведение творческой выставки «Семья талантов»)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F3622" w:rsidRPr="008002C8" w:rsidTr="005F679A">
        <w:trPr>
          <w:trHeight w:val="40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Уничтожение дикорастущих растений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622" w:rsidRPr="008002C8" w:rsidTr="005F679A">
        <w:trPr>
          <w:trHeight w:val="1215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«Лучшее муниципальное образование Бузулукского района» по реализации плана мероприятий антинаркотической работы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F3622" w:rsidRPr="008002C8" w:rsidTr="005F679A">
        <w:trPr>
          <w:trHeight w:val="559"/>
        </w:trPr>
        <w:tc>
          <w:tcPr>
            <w:tcW w:w="375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2338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добровольческих , детских и молодежных 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объединений по организации и проведению профилактической- антинаркотической работы (Участие в муниципальных, региональных, Всероссийских конкурсах, форумах и др.)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EF3622" w:rsidRPr="008002C8" w:rsidTr="005F679A">
        <w:trPr>
          <w:trHeight w:val="1215"/>
        </w:trPr>
        <w:tc>
          <w:tcPr>
            <w:tcW w:w="368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3.7.</w:t>
            </w:r>
          </w:p>
        </w:tc>
        <w:tc>
          <w:tcPr>
            <w:tcW w:w="2345" w:type="dxa"/>
            <w:gridSpan w:val="5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вопросам профилактики наркомании, приуроченных к Международному дню борьбы с наркоманией и незаконным оборотом наркотиков</w:t>
            </w:r>
          </w:p>
        </w:tc>
        <w:tc>
          <w:tcPr>
            <w:tcW w:w="567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84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EF3622" w:rsidRPr="008002C8" w:rsidTr="005F679A">
        <w:trPr>
          <w:trHeight w:val="405"/>
        </w:trPr>
        <w:tc>
          <w:tcPr>
            <w:tcW w:w="2713" w:type="dxa"/>
            <w:gridSpan w:val="7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</w:tr>
      <w:tr w:rsidR="00EF3622" w:rsidRPr="008002C8" w:rsidTr="005F679A">
        <w:trPr>
          <w:trHeight w:val="405"/>
        </w:trPr>
        <w:tc>
          <w:tcPr>
            <w:tcW w:w="11338" w:type="dxa"/>
            <w:gridSpan w:val="49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социализации детей и молодежи</w:t>
            </w:r>
          </w:p>
        </w:tc>
        <w:tc>
          <w:tcPr>
            <w:tcW w:w="729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gridSpan w:val="2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622" w:rsidRPr="008002C8" w:rsidTr="005F679A">
        <w:trPr>
          <w:trHeight w:val="162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 (Военно – патриотический фестиваль «Долг. Честь. Родина.», районный  конкурс самодеятельного творчества)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F3622" w:rsidRPr="008002C8" w:rsidTr="005F679A">
        <w:trPr>
          <w:trHeight w:val="842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"Растим достойных патриотов России" (проведение месячника оборонно-массовой и спортивной работы, акции "Долг", военно-спортивных соревнований "Зарница", спортивных состязаний "А ну-ка, парни!", акции "Георгиевская ленточка", торжественное вручение паспортов.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192,50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</w:tr>
      <w:tr w:rsidR="00EF3622" w:rsidRPr="008002C8" w:rsidTr="005F679A">
        <w:trPr>
          <w:trHeight w:val="1215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поддержке молодежных и детских общественных организаций и объединений, молодежной палаты при районном Совете депутатов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F3622" w:rsidRPr="008002C8" w:rsidTr="005F679A">
        <w:trPr>
          <w:trHeight w:val="162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поддержке талантливой молодежи            ( участие в областных мероприятиях для молодежи патриотического и гражданского характера, в областном конкурсе «Золотая молодежь Оренбуржья», Международном форуме «Соседи»,)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</w:tr>
      <w:tr w:rsidR="00EF3622" w:rsidRPr="008002C8" w:rsidTr="005F679A">
        <w:trPr>
          <w:trHeight w:val="81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празднованию  Дня молодежи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46,55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</w:tr>
      <w:tr w:rsidR="00EF3622" w:rsidRPr="008002C8" w:rsidTr="005F679A">
        <w:trPr>
          <w:trHeight w:val="81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Фестиваль молодых семей и участие в областном фестивале молодых семей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EF3622" w:rsidRPr="008002C8" w:rsidTr="005F679A">
        <w:trPr>
          <w:trHeight w:val="275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Проведение профильных лагерей и организация  площадок по месту жительства для молодых людей, находящихся в трудной жизненной ситуации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152,95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</w:tr>
      <w:tr w:rsidR="00EF3622" w:rsidRPr="008002C8" w:rsidTr="005F679A">
        <w:trPr>
          <w:trHeight w:val="1620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направленных на профессиональную ориентацию молодежи и временное  трудоустройство (проведение месячника содействия занятости выпускников школ, учебных заведений начального, среднего и высшего образования)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10,50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EF3622" w:rsidRPr="008002C8" w:rsidTr="005F679A">
        <w:trPr>
          <w:trHeight w:val="1215"/>
        </w:trPr>
        <w:tc>
          <w:tcPr>
            <w:tcW w:w="273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0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 в районе (Ежегодный слет волонтеров, проведение семинаров для руководителей волонтерских групп)</w:t>
            </w:r>
          </w:p>
        </w:tc>
        <w:tc>
          <w:tcPr>
            <w:tcW w:w="70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4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3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78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5F679A" w:rsidRPr="008002C8" w:rsidTr="005F679A">
        <w:trPr>
          <w:trHeight w:val="810"/>
        </w:trPr>
        <w:tc>
          <w:tcPr>
            <w:tcW w:w="273" w:type="dxa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05" w:type="dxa"/>
            <w:gridSpan w:val="5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Подготовка молодых специалистов в области здравоохранения для учреждения здравоохранения Бузулукского района</w:t>
            </w:r>
          </w:p>
        </w:tc>
        <w:tc>
          <w:tcPr>
            <w:tcW w:w="702" w:type="dxa"/>
            <w:gridSpan w:val="2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783" w:type="dxa"/>
            <w:gridSpan w:val="3"/>
            <w:hideMark/>
          </w:tcPr>
          <w:p w:rsidR="005F679A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1320,</w:t>
            </w:r>
          </w:p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84" w:type="dxa"/>
            <w:gridSpan w:val="4"/>
            <w:hideMark/>
          </w:tcPr>
          <w:p w:rsidR="005F679A" w:rsidRDefault="005F679A">
            <w:r w:rsidRPr="0083426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83" w:type="dxa"/>
            <w:gridSpan w:val="3"/>
            <w:hideMark/>
          </w:tcPr>
          <w:p w:rsidR="005F679A" w:rsidRDefault="005F679A">
            <w:r w:rsidRPr="0083426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84" w:type="dxa"/>
            <w:gridSpan w:val="3"/>
            <w:hideMark/>
          </w:tcPr>
          <w:p w:rsidR="005F679A" w:rsidRDefault="005F679A">
            <w:r w:rsidRPr="0083426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84" w:type="dxa"/>
            <w:gridSpan w:val="3"/>
            <w:hideMark/>
          </w:tcPr>
          <w:p w:rsidR="005F679A" w:rsidRDefault="005F679A">
            <w:r w:rsidRPr="0083426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84" w:type="dxa"/>
            <w:gridSpan w:val="2"/>
            <w:hideMark/>
          </w:tcPr>
          <w:p w:rsidR="005F679A" w:rsidRDefault="005F679A">
            <w:r w:rsidRPr="0083426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84" w:type="dxa"/>
            <w:hideMark/>
          </w:tcPr>
          <w:p w:rsidR="005F679A" w:rsidRDefault="005F679A">
            <w:r w:rsidRPr="0083426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EF3622" w:rsidRPr="008002C8" w:rsidTr="005F679A">
        <w:trPr>
          <w:trHeight w:val="1620"/>
        </w:trPr>
        <w:tc>
          <w:tcPr>
            <w:tcW w:w="273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305" w:type="dxa"/>
            <w:gridSpan w:val="5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Предоставление порядка предоставления частной компенсации арендной платы по договору аренды (найма) жилья медицинским работникам медицинских учреждений, расположенных на территории Бузулукского района Оренбургской области</w:t>
            </w:r>
          </w:p>
        </w:tc>
        <w:tc>
          <w:tcPr>
            <w:tcW w:w="702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784" w:type="dxa"/>
            <w:gridSpan w:val="4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783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784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784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784" w:type="dxa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</w:tr>
      <w:tr w:rsidR="005F679A" w:rsidRPr="008002C8" w:rsidTr="005F679A">
        <w:trPr>
          <w:trHeight w:val="405"/>
        </w:trPr>
        <w:tc>
          <w:tcPr>
            <w:tcW w:w="2578" w:type="dxa"/>
            <w:gridSpan w:val="6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2" w:type="dxa"/>
            <w:gridSpan w:val="2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3448,00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464,00</w:t>
            </w:r>
          </w:p>
        </w:tc>
        <w:tc>
          <w:tcPr>
            <w:tcW w:w="784" w:type="dxa"/>
            <w:gridSpan w:val="4"/>
            <w:hideMark/>
          </w:tcPr>
          <w:p w:rsidR="005F679A" w:rsidRDefault="005F679A">
            <w:r w:rsidRPr="007A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464,00</w:t>
            </w:r>
          </w:p>
        </w:tc>
        <w:tc>
          <w:tcPr>
            <w:tcW w:w="783" w:type="dxa"/>
            <w:gridSpan w:val="3"/>
            <w:hideMark/>
          </w:tcPr>
          <w:p w:rsidR="005F679A" w:rsidRDefault="005F679A">
            <w:r w:rsidRPr="007A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464,00</w:t>
            </w:r>
          </w:p>
        </w:tc>
        <w:tc>
          <w:tcPr>
            <w:tcW w:w="784" w:type="dxa"/>
            <w:gridSpan w:val="3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514,00</w:t>
            </w:r>
          </w:p>
        </w:tc>
        <w:tc>
          <w:tcPr>
            <w:tcW w:w="784" w:type="dxa"/>
            <w:gridSpan w:val="3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514,00</w:t>
            </w:r>
          </w:p>
        </w:tc>
        <w:tc>
          <w:tcPr>
            <w:tcW w:w="784" w:type="dxa"/>
            <w:gridSpan w:val="2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514,00</w:t>
            </w:r>
          </w:p>
        </w:tc>
        <w:tc>
          <w:tcPr>
            <w:tcW w:w="784" w:type="dxa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514,00</w:t>
            </w:r>
          </w:p>
        </w:tc>
      </w:tr>
      <w:tr w:rsidR="005F679A" w:rsidRPr="008002C8" w:rsidTr="005F679A">
        <w:trPr>
          <w:trHeight w:val="934"/>
        </w:trPr>
        <w:tc>
          <w:tcPr>
            <w:tcW w:w="2578" w:type="dxa"/>
            <w:gridSpan w:val="6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подпрограмме  "Развитие дополнительного образования детей и молодежи"</w:t>
            </w:r>
          </w:p>
        </w:tc>
        <w:tc>
          <w:tcPr>
            <w:tcW w:w="702" w:type="dxa"/>
            <w:gridSpan w:val="2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3" w:type="dxa"/>
            <w:gridSpan w:val="3"/>
            <w:hideMark/>
          </w:tcPr>
          <w:p w:rsidR="005F679A" w:rsidRPr="00F75A2A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51059,10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gridSpan w:val="5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7459,8</w:t>
            </w:r>
          </w:p>
        </w:tc>
        <w:tc>
          <w:tcPr>
            <w:tcW w:w="784" w:type="dxa"/>
            <w:gridSpan w:val="4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6100,3</w:t>
            </w:r>
          </w:p>
        </w:tc>
        <w:tc>
          <w:tcPr>
            <w:tcW w:w="783" w:type="dxa"/>
            <w:gridSpan w:val="3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7459,8</w:t>
            </w:r>
          </w:p>
        </w:tc>
        <w:tc>
          <w:tcPr>
            <w:tcW w:w="784" w:type="dxa"/>
            <w:gridSpan w:val="3"/>
            <w:hideMark/>
          </w:tcPr>
          <w:p w:rsidR="005F679A" w:rsidRPr="00FD288B" w:rsidRDefault="005F679A" w:rsidP="00F75A2A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7509,8</w:t>
            </w:r>
          </w:p>
        </w:tc>
        <w:tc>
          <w:tcPr>
            <w:tcW w:w="784" w:type="dxa"/>
            <w:gridSpan w:val="3"/>
            <w:hideMark/>
          </w:tcPr>
          <w:p w:rsidR="005F679A" w:rsidRDefault="005F679A">
            <w:r w:rsidRPr="00550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7509,8</w:t>
            </w:r>
          </w:p>
        </w:tc>
        <w:tc>
          <w:tcPr>
            <w:tcW w:w="784" w:type="dxa"/>
            <w:gridSpan w:val="2"/>
            <w:hideMark/>
          </w:tcPr>
          <w:p w:rsidR="005F679A" w:rsidRDefault="005F679A">
            <w:r w:rsidRPr="00550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7509,8</w:t>
            </w:r>
          </w:p>
        </w:tc>
        <w:tc>
          <w:tcPr>
            <w:tcW w:w="784" w:type="dxa"/>
            <w:hideMark/>
          </w:tcPr>
          <w:p w:rsidR="005F679A" w:rsidRDefault="005F679A">
            <w:r w:rsidRPr="00550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7509,8</w:t>
            </w:r>
          </w:p>
        </w:tc>
      </w:tr>
    </w:tbl>
    <w:p w:rsidR="00F75A2A" w:rsidRDefault="00F75A2A">
      <w:r>
        <w:br w:type="page"/>
      </w:r>
    </w:p>
    <w:tbl>
      <w:tblPr>
        <w:tblStyle w:val="af1"/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"/>
        <w:gridCol w:w="1859"/>
        <w:gridCol w:w="1146"/>
        <w:gridCol w:w="774"/>
        <w:gridCol w:w="774"/>
        <w:gridCol w:w="775"/>
        <w:gridCol w:w="774"/>
        <w:gridCol w:w="775"/>
        <w:gridCol w:w="774"/>
        <w:gridCol w:w="775"/>
        <w:gridCol w:w="774"/>
        <w:gridCol w:w="775"/>
        <w:gridCol w:w="774"/>
        <w:gridCol w:w="775"/>
        <w:gridCol w:w="774"/>
        <w:gridCol w:w="775"/>
        <w:gridCol w:w="774"/>
        <w:gridCol w:w="775"/>
      </w:tblGrid>
      <w:tr w:rsidR="008002C8" w:rsidRPr="008002C8" w:rsidTr="00EF3622">
        <w:trPr>
          <w:trHeight w:val="405"/>
        </w:trPr>
        <w:tc>
          <w:tcPr>
            <w:tcW w:w="15041" w:type="dxa"/>
            <w:gridSpan w:val="18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 «Организация отдыха и оздоровления детей в Бузулу</w:t>
            </w:r>
            <w:r w:rsid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кском районе</w:t>
            </w: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002C8" w:rsidRPr="008002C8" w:rsidTr="00EF3622">
        <w:trPr>
          <w:trHeight w:val="405"/>
        </w:trPr>
        <w:tc>
          <w:tcPr>
            <w:tcW w:w="15041" w:type="dxa"/>
            <w:gridSpan w:val="18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1.Организация отдыха и оздоровления детей в загородных стационарных детских оздоровительных лагерях, лагерях дневного пребывания, профильных лагерях, в общем количестве детей школьного возраста</w:t>
            </w:r>
          </w:p>
        </w:tc>
      </w:tr>
      <w:tr w:rsidR="008002C8" w:rsidRPr="008002C8" w:rsidTr="00EF3622">
        <w:trPr>
          <w:trHeight w:val="1050"/>
        </w:trPr>
        <w:tc>
          <w:tcPr>
            <w:tcW w:w="41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146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8002C8" w:rsidRPr="008002C8" w:rsidTr="00EF3622">
        <w:trPr>
          <w:trHeight w:val="1215"/>
        </w:trPr>
        <w:tc>
          <w:tcPr>
            <w:tcW w:w="41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по отдыху детей в каникулярное время </w:t>
            </w:r>
          </w:p>
        </w:tc>
        <w:tc>
          <w:tcPr>
            <w:tcW w:w="1146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   Отдел по делам молодежи, спорту и туризму</w:t>
            </w:r>
          </w:p>
        </w:tc>
        <w:tc>
          <w:tcPr>
            <w:tcW w:w="77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02C8" w:rsidRPr="008002C8" w:rsidTr="00EF3622">
        <w:trPr>
          <w:trHeight w:val="1350"/>
        </w:trPr>
        <w:tc>
          <w:tcPr>
            <w:tcW w:w="41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Оздоровление детей в лагерях дневного пребывания (для детей находящихся в трудной жизненной ситуации)</w:t>
            </w:r>
          </w:p>
        </w:tc>
        <w:tc>
          <w:tcPr>
            <w:tcW w:w="1146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9459,80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02C8" w:rsidRPr="008002C8" w:rsidTr="00EF3622">
        <w:trPr>
          <w:trHeight w:val="2025"/>
        </w:trPr>
        <w:tc>
          <w:tcPr>
            <w:tcW w:w="41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Доставка организованных групп детей,  к месту отдыха и обратно</w:t>
            </w:r>
          </w:p>
        </w:tc>
        <w:tc>
          <w:tcPr>
            <w:tcW w:w="1146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ГБУСО «КЦСОН» в Бузулукском районе (по согласованию) 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02C8" w:rsidRPr="008002C8" w:rsidTr="00EF3622">
        <w:trPr>
          <w:trHeight w:val="885"/>
        </w:trPr>
        <w:tc>
          <w:tcPr>
            <w:tcW w:w="41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детских площадок на осенне-весенний и летний периоды.</w:t>
            </w:r>
          </w:p>
        </w:tc>
        <w:tc>
          <w:tcPr>
            <w:tcW w:w="1146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774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74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75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</w:tbl>
    <w:p w:rsidR="00F75A2A" w:rsidRDefault="00F75A2A">
      <w:r>
        <w:br w:type="page"/>
      </w:r>
    </w:p>
    <w:tbl>
      <w:tblPr>
        <w:tblStyle w:val="af1"/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2"/>
        <w:gridCol w:w="113"/>
        <w:gridCol w:w="17"/>
        <w:gridCol w:w="1832"/>
        <w:gridCol w:w="430"/>
        <w:gridCol w:w="141"/>
        <w:gridCol w:w="130"/>
        <w:gridCol w:w="296"/>
        <w:gridCol w:w="148"/>
        <w:gridCol w:w="628"/>
        <w:gridCol w:w="138"/>
        <w:gridCol w:w="639"/>
        <w:gridCol w:w="127"/>
        <w:gridCol w:w="649"/>
        <w:gridCol w:w="118"/>
        <w:gridCol w:w="659"/>
        <w:gridCol w:w="108"/>
        <w:gridCol w:w="668"/>
        <w:gridCol w:w="99"/>
        <w:gridCol w:w="678"/>
        <w:gridCol w:w="88"/>
        <w:gridCol w:w="688"/>
        <w:gridCol w:w="78"/>
        <w:gridCol w:w="699"/>
        <w:gridCol w:w="68"/>
        <w:gridCol w:w="708"/>
        <w:gridCol w:w="58"/>
        <w:gridCol w:w="719"/>
        <w:gridCol w:w="48"/>
        <w:gridCol w:w="412"/>
        <w:gridCol w:w="316"/>
        <w:gridCol w:w="38"/>
        <w:gridCol w:w="373"/>
        <w:gridCol w:w="366"/>
        <w:gridCol w:w="28"/>
        <w:gridCol w:w="333"/>
        <w:gridCol w:w="415"/>
        <w:gridCol w:w="19"/>
        <w:gridCol w:w="293"/>
        <w:gridCol w:w="465"/>
        <w:gridCol w:w="8"/>
        <w:gridCol w:w="769"/>
      </w:tblGrid>
      <w:tr w:rsidR="008002C8" w:rsidRPr="008002C8" w:rsidTr="00EF3622">
        <w:trPr>
          <w:trHeight w:val="405"/>
        </w:trPr>
        <w:tc>
          <w:tcPr>
            <w:tcW w:w="11476" w:type="dxa"/>
            <w:gridSpan w:val="30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Организация и проведение массовых мероприятий</w:t>
            </w:r>
          </w:p>
        </w:tc>
        <w:tc>
          <w:tcPr>
            <w:tcW w:w="72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02C8" w:rsidRPr="008002C8" w:rsidTr="00EF3622">
        <w:trPr>
          <w:trHeight w:val="1065"/>
        </w:trPr>
        <w:tc>
          <w:tcPr>
            <w:tcW w:w="405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9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по итогам летней оздоровительной компании</w:t>
            </w:r>
          </w:p>
        </w:tc>
        <w:tc>
          <w:tcPr>
            <w:tcW w:w="114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45,60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766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76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76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766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769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</w:tr>
      <w:tr w:rsidR="008002C8" w:rsidRPr="008002C8" w:rsidTr="00EF3622">
        <w:trPr>
          <w:trHeight w:val="405"/>
        </w:trPr>
        <w:tc>
          <w:tcPr>
            <w:tcW w:w="405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071" w:type="dxa"/>
            <w:gridSpan w:val="28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3. Дополнительное образование детей и подростков в творческих объединениях МОБУ ДОД ЦВР</w:t>
            </w:r>
          </w:p>
        </w:tc>
        <w:tc>
          <w:tcPr>
            <w:tcW w:w="72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noWrap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622" w:rsidRPr="008002C8" w:rsidTr="00EF3622">
        <w:trPr>
          <w:trHeight w:val="915"/>
        </w:trPr>
        <w:tc>
          <w:tcPr>
            <w:tcW w:w="405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9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Оплата труда педагогов дополнительного образования</w:t>
            </w:r>
          </w:p>
        </w:tc>
        <w:tc>
          <w:tcPr>
            <w:tcW w:w="1145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769" w:type="dxa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130,30</w:t>
            </w:r>
          </w:p>
        </w:tc>
      </w:tr>
      <w:tr w:rsidR="005F679A" w:rsidRPr="008002C8" w:rsidTr="00EF3622">
        <w:trPr>
          <w:trHeight w:val="1320"/>
        </w:trPr>
        <w:tc>
          <w:tcPr>
            <w:tcW w:w="2254" w:type="dxa"/>
            <w:gridSpan w:val="4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подпрограмме «Организация отдыха и оздоровления детей в Бузулукском районе »</w:t>
            </w:r>
          </w:p>
        </w:tc>
        <w:tc>
          <w:tcPr>
            <w:tcW w:w="1145" w:type="dxa"/>
            <w:gridSpan w:val="5"/>
            <w:hideMark/>
          </w:tcPr>
          <w:p w:rsidR="005F679A" w:rsidRPr="00FD288B" w:rsidRDefault="005F679A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66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11384,8</w:t>
            </w: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6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1351,40</w:t>
            </w:r>
          </w:p>
        </w:tc>
        <w:tc>
          <w:tcPr>
            <w:tcW w:w="767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1351,40</w:t>
            </w:r>
          </w:p>
        </w:tc>
        <w:tc>
          <w:tcPr>
            <w:tcW w:w="767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1351,40</w:t>
            </w:r>
          </w:p>
        </w:tc>
        <w:tc>
          <w:tcPr>
            <w:tcW w:w="767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1351,40</w:t>
            </w:r>
          </w:p>
        </w:tc>
        <w:tc>
          <w:tcPr>
            <w:tcW w:w="766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1351,40</w:t>
            </w:r>
          </w:p>
        </w:tc>
        <w:tc>
          <w:tcPr>
            <w:tcW w:w="766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1351,40</w:t>
            </w:r>
          </w:p>
        </w:tc>
        <w:tc>
          <w:tcPr>
            <w:tcW w:w="767" w:type="dxa"/>
            <w:gridSpan w:val="2"/>
            <w:hideMark/>
          </w:tcPr>
          <w:p w:rsidR="005F679A" w:rsidRPr="006B323B" w:rsidRDefault="005F679A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1351,40</w:t>
            </w:r>
          </w:p>
        </w:tc>
        <w:tc>
          <w:tcPr>
            <w:tcW w:w="766" w:type="dxa"/>
            <w:gridSpan w:val="2"/>
            <w:hideMark/>
          </w:tcPr>
          <w:p w:rsidR="005F679A" w:rsidRPr="006B323B" w:rsidRDefault="005F679A" w:rsidP="005F679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767" w:type="dxa"/>
            <w:gridSpan w:val="2"/>
            <w:hideMark/>
          </w:tcPr>
          <w:p w:rsidR="005F679A" w:rsidRDefault="005F679A">
            <w:r w:rsidRPr="00CD2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275,00</w:t>
            </w:r>
          </w:p>
        </w:tc>
        <w:tc>
          <w:tcPr>
            <w:tcW w:w="766" w:type="dxa"/>
            <w:gridSpan w:val="3"/>
            <w:hideMark/>
          </w:tcPr>
          <w:p w:rsidR="005F679A" w:rsidRDefault="005F679A">
            <w:r w:rsidRPr="00CD2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275,00</w:t>
            </w:r>
          </w:p>
        </w:tc>
        <w:tc>
          <w:tcPr>
            <w:tcW w:w="767" w:type="dxa"/>
            <w:gridSpan w:val="3"/>
            <w:hideMark/>
          </w:tcPr>
          <w:p w:rsidR="005F679A" w:rsidRDefault="005F679A">
            <w:r w:rsidRPr="00CD2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275,00</w:t>
            </w:r>
          </w:p>
        </w:tc>
        <w:tc>
          <w:tcPr>
            <w:tcW w:w="767" w:type="dxa"/>
            <w:gridSpan w:val="3"/>
            <w:hideMark/>
          </w:tcPr>
          <w:p w:rsidR="005F679A" w:rsidRDefault="005F679A">
            <w:r w:rsidRPr="00CD2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275,00</w:t>
            </w:r>
          </w:p>
        </w:tc>
        <w:tc>
          <w:tcPr>
            <w:tcW w:w="766" w:type="dxa"/>
            <w:gridSpan w:val="3"/>
            <w:hideMark/>
          </w:tcPr>
          <w:p w:rsidR="005F679A" w:rsidRDefault="005F679A">
            <w:r w:rsidRPr="00CD2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275,00</w:t>
            </w:r>
          </w:p>
        </w:tc>
        <w:tc>
          <w:tcPr>
            <w:tcW w:w="769" w:type="dxa"/>
            <w:hideMark/>
          </w:tcPr>
          <w:p w:rsidR="005F679A" w:rsidRDefault="005F679A">
            <w:r w:rsidRPr="00CD2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275,00</w:t>
            </w:r>
          </w:p>
        </w:tc>
      </w:tr>
      <w:tr w:rsidR="008002C8" w:rsidRPr="008002C8" w:rsidTr="006B323B">
        <w:trPr>
          <w:trHeight w:val="405"/>
        </w:trPr>
        <w:tc>
          <w:tcPr>
            <w:tcW w:w="14899" w:type="dxa"/>
            <w:gridSpan w:val="42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«Совершенствование организации питания обучающихся общеобразовательных организаций Бузулукского района»</w:t>
            </w:r>
          </w:p>
        </w:tc>
      </w:tr>
      <w:tr w:rsidR="00644A0D" w:rsidRPr="008002C8" w:rsidTr="00EF3622">
        <w:trPr>
          <w:trHeight w:val="810"/>
        </w:trPr>
        <w:tc>
          <w:tcPr>
            <w:tcW w:w="292" w:type="dxa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33" w:type="dxa"/>
            <w:gridSpan w:val="5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управления организацией школьного питания</w:t>
            </w:r>
          </w:p>
        </w:tc>
        <w:tc>
          <w:tcPr>
            <w:tcW w:w="574" w:type="dxa"/>
            <w:gridSpan w:val="3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66" w:type="dxa"/>
            <w:gridSpan w:val="2"/>
            <w:hideMark/>
          </w:tcPr>
          <w:p w:rsidR="00644A0D" w:rsidRPr="006B323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58935,80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44A0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559,90</w:t>
            </w:r>
          </w:p>
        </w:tc>
        <w:tc>
          <w:tcPr>
            <w:tcW w:w="767" w:type="dxa"/>
            <w:gridSpan w:val="2"/>
            <w:hideMark/>
          </w:tcPr>
          <w:p w:rsidR="00644A0D" w:rsidRDefault="00644A0D">
            <w:r w:rsidRPr="00434A0C">
              <w:rPr>
                <w:rFonts w:ascii="Times New Roman" w:hAnsi="Times New Roman" w:cs="Times New Roman"/>
                <w:bCs/>
                <w:sz w:val="20"/>
                <w:szCs w:val="20"/>
              </w:rPr>
              <w:t>3559,9</w:t>
            </w:r>
          </w:p>
        </w:tc>
        <w:tc>
          <w:tcPr>
            <w:tcW w:w="766" w:type="dxa"/>
            <w:gridSpan w:val="3"/>
            <w:hideMark/>
          </w:tcPr>
          <w:p w:rsidR="00644A0D" w:rsidRDefault="00644A0D">
            <w:r w:rsidRPr="00434A0C">
              <w:rPr>
                <w:rFonts w:ascii="Times New Roman" w:hAnsi="Times New Roman" w:cs="Times New Roman"/>
                <w:bCs/>
                <w:sz w:val="20"/>
                <w:szCs w:val="20"/>
              </w:rPr>
              <w:t>3559,9</w:t>
            </w:r>
          </w:p>
        </w:tc>
        <w:tc>
          <w:tcPr>
            <w:tcW w:w="767" w:type="dxa"/>
            <w:gridSpan w:val="3"/>
            <w:hideMark/>
          </w:tcPr>
          <w:p w:rsidR="00644A0D" w:rsidRDefault="00644A0D">
            <w:r w:rsidRPr="00434A0C">
              <w:rPr>
                <w:rFonts w:ascii="Times New Roman" w:hAnsi="Times New Roman" w:cs="Times New Roman"/>
                <w:bCs/>
                <w:sz w:val="20"/>
                <w:szCs w:val="20"/>
              </w:rPr>
              <w:t>3559,9</w:t>
            </w:r>
          </w:p>
        </w:tc>
        <w:tc>
          <w:tcPr>
            <w:tcW w:w="767" w:type="dxa"/>
            <w:gridSpan w:val="3"/>
            <w:hideMark/>
          </w:tcPr>
          <w:p w:rsidR="00644A0D" w:rsidRDefault="00644A0D">
            <w:r w:rsidRPr="00434A0C">
              <w:rPr>
                <w:rFonts w:ascii="Times New Roman" w:hAnsi="Times New Roman" w:cs="Times New Roman"/>
                <w:bCs/>
                <w:sz w:val="20"/>
                <w:szCs w:val="20"/>
              </w:rPr>
              <w:t>3559,9</w:t>
            </w:r>
          </w:p>
        </w:tc>
        <w:tc>
          <w:tcPr>
            <w:tcW w:w="766" w:type="dxa"/>
            <w:gridSpan w:val="3"/>
            <w:hideMark/>
          </w:tcPr>
          <w:p w:rsidR="00644A0D" w:rsidRDefault="00644A0D">
            <w:r w:rsidRPr="00434A0C">
              <w:rPr>
                <w:rFonts w:ascii="Times New Roman" w:hAnsi="Times New Roman" w:cs="Times New Roman"/>
                <w:bCs/>
                <w:sz w:val="20"/>
                <w:szCs w:val="20"/>
              </w:rPr>
              <w:t>3559,9</w:t>
            </w:r>
          </w:p>
        </w:tc>
        <w:tc>
          <w:tcPr>
            <w:tcW w:w="769" w:type="dxa"/>
            <w:hideMark/>
          </w:tcPr>
          <w:p w:rsidR="00644A0D" w:rsidRDefault="00644A0D">
            <w:r w:rsidRPr="00434A0C">
              <w:rPr>
                <w:rFonts w:ascii="Times New Roman" w:hAnsi="Times New Roman" w:cs="Times New Roman"/>
                <w:bCs/>
                <w:sz w:val="20"/>
                <w:szCs w:val="20"/>
              </w:rPr>
              <w:t>3559,9</w:t>
            </w:r>
          </w:p>
        </w:tc>
      </w:tr>
      <w:tr w:rsidR="008002C8" w:rsidRPr="008002C8" w:rsidTr="00EF3622">
        <w:trPr>
          <w:trHeight w:val="1620"/>
        </w:trPr>
        <w:tc>
          <w:tcPr>
            <w:tcW w:w="292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33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дотирование питания учащихся муниципальных общеобразовательных организаций из областного бюджета     (по 8 рублей в день на одного учащегося в течение учебного года)</w:t>
            </w:r>
          </w:p>
        </w:tc>
        <w:tc>
          <w:tcPr>
            <w:tcW w:w="57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34016,50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02C8" w:rsidRPr="008002C8" w:rsidTr="00EF3622">
        <w:trPr>
          <w:trHeight w:val="1215"/>
        </w:trPr>
        <w:tc>
          <w:tcPr>
            <w:tcW w:w="292" w:type="dxa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33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Выделение дотации на питание учащихся муниципальных общеобразовательных организаций из местного бюджета  (по 5,45руб. в день на одного учащегося в течение учебного года)</w:t>
            </w:r>
          </w:p>
        </w:tc>
        <w:tc>
          <w:tcPr>
            <w:tcW w:w="574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6B323B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8002C8"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919,30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3 559,90</w:t>
            </w:r>
          </w:p>
        </w:tc>
        <w:tc>
          <w:tcPr>
            <w:tcW w:w="767" w:type="dxa"/>
            <w:gridSpan w:val="2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3 559,90</w:t>
            </w:r>
          </w:p>
        </w:tc>
        <w:tc>
          <w:tcPr>
            <w:tcW w:w="766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3 559,90</w:t>
            </w:r>
          </w:p>
        </w:tc>
        <w:tc>
          <w:tcPr>
            <w:tcW w:w="767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3 559,90</w:t>
            </w:r>
          </w:p>
        </w:tc>
        <w:tc>
          <w:tcPr>
            <w:tcW w:w="767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3 559,90</w:t>
            </w:r>
          </w:p>
        </w:tc>
        <w:tc>
          <w:tcPr>
            <w:tcW w:w="766" w:type="dxa"/>
            <w:gridSpan w:val="3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3 559,90</w:t>
            </w:r>
          </w:p>
        </w:tc>
        <w:tc>
          <w:tcPr>
            <w:tcW w:w="769" w:type="dxa"/>
            <w:hideMark/>
          </w:tcPr>
          <w:p w:rsidR="008002C8" w:rsidRPr="00FD288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3 559,90</w:t>
            </w:r>
          </w:p>
        </w:tc>
      </w:tr>
      <w:tr w:rsidR="00644A0D" w:rsidRPr="008002C8" w:rsidTr="00EF3622">
        <w:trPr>
          <w:trHeight w:val="1215"/>
        </w:trPr>
        <w:tc>
          <w:tcPr>
            <w:tcW w:w="292" w:type="dxa"/>
            <w:hideMark/>
          </w:tcPr>
          <w:p w:rsidR="00644A0D" w:rsidRPr="00FD288B" w:rsidRDefault="00644A0D" w:rsidP="00644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Вт.ч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  <w:gridSpan w:val="5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питания в общеобразовательных учреждениях</w:t>
            </w: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(интернаты при школах)</w:t>
            </w:r>
          </w:p>
        </w:tc>
        <w:tc>
          <w:tcPr>
            <w:tcW w:w="574" w:type="dxa"/>
            <w:gridSpan w:val="3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2651,60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378,80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378,80</w:t>
            </w:r>
          </w:p>
        </w:tc>
        <w:tc>
          <w:tcPr>
            <w:tcW w:w="766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378,80</w:t>
            </w:r>
          </w:p>
        </w:tc>
        <w:tc>
          <w:tcPr>
            <w:tcW w:w="767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378,80</w:t>
            </w:r>
          </w:p>
        </w:tc>
        <w:tc>
          <w:tcPr>
            <w:tcW w:w="767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378,80</w:t>
            </w:r>
          </w:p>
        </w:tc>
        <w:tc>
          <w:tcPr>
            <w:tcW w:w="766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378,80</w:t>
            </w:r>
          </w:p>
        </w:tc>
        <w:tc>
          <w:tcPr>
            <w:tcW w:w="769" w:type="dxa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378,80</w:t>
            </w:r>
          </w:p>
        </w:tc>
      </w:tr>
      <w:tr w:rsidR="00644A0D" w:rsidRPr="008002C8" w:rsidTr="00EF3622">
        <w:trPr>
          <w:trHeight w:val="810"/>
        </w:trPr>
        <w:tc>
          <w:tcPr>
            <w:tcW w:w="292" w:type="dxa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33" w:type="dxa"/>
            <w:gridSpan w:val="5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Выделение средств на организацию бесплатного питания детям из социально незащищенных и малообеспеченных семей, посещающих группу продленного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4" w:type="dxa"/>
            <w:gridSpan w:val="3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7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3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hideMark/>
          </w:tcPr>
          <w:p w:rsidR="00644A0D" w:rsidRPr="00FD288B" w:rsidRDefault="00644A0D" w:rsidP="00731C50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4A0D" w:rsidRPr="008002C8" w:rsidTr="00EF3622">
        <w:trPr>
          <w:trHeight w:val="405"/>
        </w:trPr>
        <w:tc>
          <w:tcPr>
            <w:tcW w:w="2825" w:type="dxa"/>
            <w:gridSpan w:val="6"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 «Совершенствование организации питания обучающихся общеобразовательных организаций Бузулукского района»</w:t>
            </w:r>
          </w:p>
        </w:tc>
        <w:tc>
          <w:tcPr>
            <w:tcW w:w="574" w:type="dxa"/>
            <w:gridSpan w:val="3"/>
            <w:noWrap/>
            <w:hideMark/>
          </w:tcPr>
          <w:p w:rsidR="00644A0D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58935,80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4 859,50</w:t>
            </w:r>
          </w:p>
        </w:tc>
        <w:tc>
          <w:tcPr>
            <w:tcW w:w="767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4 859,50</w:t>
            </w:r>
          </w:p>
        </w:tc>
        <w:tc>
          <w:tcPr>
            <w:tcW w:w="766" w:type="dxa"/>
            <w:gridSpan w:val="2"/>
            <w:hideMark/>
          </w:tcPr>
          <w:p w:rsidR="00644A0D" w:rsidRPr="00FD288B" w:rsidRDefault="00644A0D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3559,90</w:t>
            </w:r>
          </w:p>
        </w:tc>
        <w:tc>
          <w:tcPr>
            <w:tcW w:w="767" w:type="dxa"/>
            <w:gridSpan w:val="2"/>
            <w:hideMark/>
          </w:tcPr>
          <w:p w:rsidR="00644A0D" w:rsidRDefault="00644A0D">
            <w:r w:rsidRPr="00AC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3559,9</w:t>
            </w:r>
          </w:p>
        </w:tc>
        <w:tc>
          <w:tcPr>
            <w:tcW w:w="766" w:type="dxa"/>
            <w:gridSpan w:val="3"/>
            <w:hideMark/>
          </w:tcPr>
          <w:p w:rsidR="00644A0D" w:rsidRDefault="00644A0D">
            <w:r w:rsidRPr="00AC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3559,9</w:t>
            </w:r>
          </w:p>
        </w:tc>
        <w:tc>
          <w:tcPr>
            <w:tcW w:w="767" w:type="dxa"/>
            <w:gridSpan w:val="3"/>
            <w:hideMark/>
          </w:tcPr>
          <w:p w:rsidR="00644A0D" w:rsidRDefault="00644A0D">
            <w:r w:rsidRPr="00AC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3559,9</w:t>
            </w:r>
          </w:p>
        </w:tc>
        <w:tc>
          <w:tcPr>
            <w:tcW w:w="767" w:type="dxa"/>
            <w:gridSpan w:val="3"/>
            <w:hideMark/>
          </w:tcPr>
          <w:p w:rsidR="00644A0D" w:rsidRDefault="00644A0D">
            <w:r w:rsidRPr="00AC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3559,9</w:t>
            </w:r>
          </w:p>
        </w:tc>
        <w:tc>
          <w:tcPr>
            <w:tcW w:w="766" w:type="dxa"/>
            <w:gridSpan w:val="3"/>
            <w:hideMark/>
          </w:tcPr>
          <w:p w:rsidR="00644A0D" w:rsidRDefault="00644A0D">
            <w:r w:rsidRPr="00AC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3559,9</w:t>
            </w:r>
          </w:p>
        </w:tc>
        <w:tc>
          <w:tcPr>
            <w:tcW w:w="769" w:type="dxa"/>
            <w:hideMark/>
          </w:tcPr>
          <w:p w:rsidR="00644A0D" w:rsidRDefault="00644A0D">
            <w:r w:rsidRPr="00AC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3559,9</w:t>
            </w:r>
          </w:p>
        </w:tc>
      </w:tr>
      <w:tr w:rsidR="008002C8" w:rsidRPr="008002C8" w:rsidTr="006B323B">
        <w:trPr>
          <w:trHeight w:val="547"/>
        </w:trPr>
        <w:tc>
          <w:tcPr>
            <w:tcW w:w="14899" w:type="dxa"/>
            <w:gridSpan w:val="42"/>
            <w:hideMark/>
          </w:tcPr>
          <w:p w:rsidR="008002C8" w:rsidRPr="00FD288B" w:rsidRDefault="008002C8" w:rsidP="00FD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«Защита прав детей, государственная поддержка детей-сирот и детей, оставшихся без попечения родителей на территории Бузулукского  района»</w:t>
            </w:r>
          </w:p>
        </w:tc>
      </w:tr>
      <w:tr w:rsidR="008002C8" w:rsidRPr="008002C8" w:rsidTr="00EF3622">
        <w:trPr>
          <w:trHeight w:val="405"/>
        </w:trPr>
        <w:tc>
          <w:tcPr>
            <w:tcW w:w="422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(попечителя)</w:t>
            </w:r>
          </w:p>
        </w:tc>
        <w:tc>
          <w:tcPr>
            <w:tcW w:w="56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41864,90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5980,70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5980,70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5980,70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5980,70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5980,70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5980,70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5980,70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02C8" w:rsidRPr="008002C8" w:rsidTr="00EF3622">
        <w:trPr>
          <w:trHeight w:val="405"/>
        </w:trPr>
        <w:tc>
          <w:tcPr>
            <w:tcW w:w="422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56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19271,00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2753,00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2753,00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2753,00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2753,00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2753,00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2753,00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2753,00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02C8" w:rsidRPr="008002C8" w:rsidTr="00EF3622">
        <w:trPr>
          <w:trHeight w:val="405"/>
        </w:trPr>
        <w:tc>
          <w:tcPr>
            <w:tcW w:w="422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Выплаты вознаграждения, причитающееся приемному родителю </w:t>
            </w:r>
          </w:p>
        </w:tc>
        <w:tc>
          <w:tcPr>
            <w:tcW w:w="56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23684,50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3383,50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3383,50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3383,50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3383,50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3383,50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3383,50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3383,50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02C8" w:rsidRPr="008002C8" w:rsidTr="00EF3622">
        <w:trPr>
          <w:trHeight w:val="810"/>
        </w:trPr>
        <w:tc>
          <w:tcPr>
            <w:tcW w:w="422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2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Выплаты единовременных пособий при всех формах устройства детей, лишенных родительского попечения, в семью.</w:t>
            </w:r>
          </w:p>
        </w:tc>
        <w:tc>
          <w:tcPr>
            <w:tcW w:w="56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313,30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100,50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288B" w:rsidRPr="008002C8" w:rsidTr="00EF3622">
        <w:trPr>
          <w:trHeight w:val="1215"/>
        </w:trPr>
        <w:tc>
          <w:tcPr>
            <w:tcW w:w="405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79" w:type="dxa"/>
            <w:gridSpan w:val="3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Обеспечение по формированию и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ОО, администрация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288B" w:rsidRPr="008002C8" w:rsidTr="00EF3622">
        <w:trPr>
          <w:trHeight w:val="1389"/>
        </w:trPr>
        <w:tc>
          <w:tcPr>
            <w:tcW w:w="405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9" w:type="dxa"/>
            <w:gridSpan w:val="3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 xml:space="preserve"> Обеспечение по организации и осуществлению </w:t>
            </w:r>
            <w:r w:rsidRPr="00FD288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по опеке и попечительству над несовершеннолетними»</w:t>
            </w:r>
          </w:p>
        </w:tc>
        <w:tc>
          <w:tcPr>
            <w:tcW w:w="56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ОО, администрация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1907,30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622,10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642,60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642,60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288B" w:rsidRPr="008002C8" w:rsidTr="00EF3622">
        <w:trPr>
          <w:trHeight w:val="1215"/>
        </w:trPr>
        <w:tc>
          <w:tcPr>
            <w:tcW w:w="405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9" w:type="dxa"/>
            <w:gridSpan w:val="3"/>
            <w:hideMark/>
          </w:tcPr>
          <w:p w:rsidR="00FD288B" w:rsidRPr="00FD288B" w:rsidRDefault="00FD288B" w:rsidP="00FD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 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6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FD288B" w:rsidRPr="00FD288B" w:rsidRDefault="00FD288B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02C8" w:rsidRPr="008002C8" w:rsidTr="00EF3622">
        <w:trPr>
          <w:trHeight w:val="1791"/>
        </w:trPr>
        <w:tc>
          <w:tcPr>
            <w:tcW w:w="2684" w:type="dxa"/>
            <w:gridSpan w:val="5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подпрограмме «Защита прав детей, государственная поддержка детей-сирот и детей, оставшихся без попечения родителей на территории Бузулукского  района » </w:t>
            </w:r>
          </w:p>
        </w:tc>
        <w:tc>
          <w:tcPr>
            <w:tcW w:w="56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6" w:type="dxa"/>
            <w:gridSpan w:val="2"/>
            <w:hideMark/>
          </w:tcPr>
          <w:p w:rsidR="008002C8" w:rsidRPr="00FD288B" w:rsidRDefault="00F36A81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87041,00</w:t>
            </w:r>
          </w:p>
        </w:tc>
        <w:tc>
          <w:tcPr>
            <w:tcW w:w="777" w:type="dxa"/>
            <w:gridSpan w:val="2"/>
            <w:hideMark/>
          </w:tcPr>
          <w:p w:rsidR="008002C8" w:rsidRPr="00FD288B" w:rsidRDefault="00644A0D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12839</w:t>
            </w:r>
            <w:r w:rsidR="00F36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776" w:type="dxa"/>
            <w:gridSpan w:val="2"/>
            <w:hideMark/>
          </w:tcPr>
          <w:p w:rsidR="008002C8" w:rsidRPr="00FD288B" w:rsidRDefault="00F36A81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12864,10</w:t>
            </w:r>
          </w:p>
        </w:tc>
        <w:tc>
          <w:tcPr>
            <w:tcW w:w="777" w:type="dxa"/>
            <w:gridSpan w:val="2"/>
            <w:hideMark/>
          </w:tcPr>
          <w:p w:rsidR="008002C8" w:rsidRPr="00FD288B" w:rsidRDefault="00F36A81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12868,30</w:t>
            </w:r>
          </w:p>
        </w:tc>
        <w:tc>
          <w:tcPr>
            <w:tcW w:w="77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12117,20</w:t>
            </w:r>
          </w:p>
        </w:tc>
        <w:tc>
          <w:tcPr>
            <w:tcW w:w="77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12117,20</w:t>
            </w:r>
          </w:p>
        </w:tc>
        <w:tc>
          <w:tcPr>
            <w:tcW w:w="77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12117,20</w:t>
            </w:r>
          </w:p>
        </w:tc>
        <w:tc>
          <w:tcPr>
            <w:tcW w:w="77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12117,20</w:t>
            </w:r>
          </w:p>
        </w:tc>
        <w:tc>
          <w:tcPr>
            <w:tcW w:w="776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6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3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002C8" w:rsidRPr="008002C8" w:rsidTr="006B323B">
        <w:trPr>
          <w:trHeight w:val="405"/>
        </w:trPr>
        <w:tc>
          <w:tcPr>
            <w:tcW w:w="14899" w:type="dxa"/>
            <w:gridSpan w:val="42"/>
            <w:hideMark/>
          </w:tcPr>
          <w:p w:rsidR="008002C8" w:rsidRPr="00FD288B" w:rsidRDefault="008002C8" w:rsidP="0099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мероприятий по  реализации программы "Развитие системы образования Бузулукского района "</w:t>
            </w:r>
          </w:p>
        </w:tc>
      </w:tr>
      <w:tr w:rsidR="008002C8" w:rsidRPr="008002C8" w:rsidTr="00EF3622">
        <w:trPr>
          <w:trHeight w:val="405"/>
        </w:trPr>
        <w:tc>
          <w:tcPr>
            <w:tcW w:w="2955" w:type="dxa"/>
            <w:gridSpan w:val="7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4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29 616,90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4 479,90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4 189,50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4 189,50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4 189,50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4 189,50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4 189,50</w:t>
            </w:r>
          </w:p>
        </w:tc>
        <w:tc>
          <w:tcPr>
            <w:tcW w:w="769" w:type="dxa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4 189,50</w:t>
            </w:r>
          </w:p>
        </w:tc>
      </w:tr>
      <w:tr w:rsidR="008002C8" w:rsidRPr="008002C8" w:rsidTr="00EF3622">
        <w:trPr>
          <w:trHeight w:val="540"/>
        </w:trPr>
        <w:tc>
          <w:tcPr>
            <w:tcW w:w="2955" w:type="dxa"/>
            <w:gridSpan w:val="7"/>
            <w:hideMark/>
          </w:tcPr>
          <w:p w:rsidR="008002C8" w:rsidRPr="00FD288B" w:rsidRDefault="00F36A81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МКУ «РМЦ ООО»</w:t>
            </w:r>
          </w:p>
        </w:tc>
        <w:tc>
          <w:tcPr>
            <w:tcW w:w="44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38 665,50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5 666,50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4 666,50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5 666,50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5 666,50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5 666,50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5 666,50</w:t>
            </w:r>
          </w:p>
        </w:tc>
        <w:tc>
          <w:tcPr>
            <w:tcW w:w="769" w:type="dxa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sz w:val="18"/>
                <w:szCs w:val="18"/>
              </w:rPr>
              <w:t>5 666,50</w:t>
            </w:r>
          </w:p>
        </w:tc>
      </w:tr>
      <w:tr w:rsidR="008002C8" w:rsidRPr="008002C8" w:rsidTr="00EF3622">
        <w:trPr>
          <w:trHeight w:val="1286"/>
        </w:trPr>
        <w:tc>
          <w:tcPr>
            <w:tcW w:w="2955" w:type="dxa"/>
            <w:gridSpan w:val="7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Обеспечение мероприятий по  реализации программы "Развитие системы образования Бузулукского района"</w:t>
            </w:r>
          </w:p>
        </w:tc>
        <w:tc>
          <w:tcPr>
            <w:tcW w:w="444" w:type="dxa"/>
            <w:gridSpan w:val="2"/>
            <w:hideMark/>
          </w:tcPr>
          <w:p w:rsidR="008002C8" w:rsidRPr="00FD288B" w:rsidRDefault="008002C8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68 282,40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10 146,40</w:t>
            </w:r>
          </w:p>
        </w:tc>
        <w:tc>
          <w:tcPr>
            <w:tcW w:w="767" w:type="dxa"/>
            <w:gridSpan w:val="2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8 856,00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9 856,00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9 856,00</w:t>
            </w:r>
          </w:p>
        </w:tc>
        <w:tc>
          <w:tcPr>
            <w:tcW w:w="767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9 856,00</w:t>
            </w:r>
          </w:p>
        </w:tc>
        <w:tc>
          <w:tcPr>
            <w:tcW w:w="766" w:type="dxa"/>
            <w:gridSpan w:val="3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9 856,00</w:t>
            </w:r>
          </w:p>
        </w:tc>
        <w:tc>
          <w:tcPr>
            <w:tcW w:w="769" w:type="dxa"/>
            <w:hideMark/>
          </w:tcPr>
          <w:p w:rsidR="008002C8" w:rsidRPr="006B323B" w:rsidRDefault="008002C8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9 856,00</w:t>
            </w:r>
          </w:p>
        </w:tc>
      </w:tr>
      <w:tr w:rsidR="00933221" w:rsidRPr="008002C8" w:rsidTr="00EF3622">
        <w:trPr>
          <w:trHeight w:val="973"/>
        </w:trPr>
        <w:tc>
          <w:tcPr>
            <w:tcW w:w="2955" w:type="dxa"/>
            <w:gridSpan w:val="7"/>
            <w:hideMark/>
          </w:tcPr>
          <w:p w:rsidR="00933221" w:rsidRPr="00FD288B" w:rsidRDefault="00933221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  "Развитие системы образования Бузулукского района"</w:t>
            </w:r>
          </w:p>
        </w:tc>
        <w:tc>
          <w:tcPr>
            <w:tcW w:w="444" w:type="dxa"/>
            <w:gridSpan w:val="2"/>
            <w:noWrap/>
            <w:hideMark/>
          </w:tcPr>
          <w:p w:rsidR="00933221" w:rsidRPr="00FD288B" w:rsidRDefault="00933221" w:rsidP="0080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66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2982898,20</w:t>
            </w:r>
          </w:p>
        </w:tc>
        <w:tc>
          <w:tcPr>
            <w:tcW w:w="766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320553,40</w:t>
            </w:r>
          </w:p>
        </w:tc>
        <w:tc>
          <w:tcPr>
            <w:tcW w:w="767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283534,00</w:t>
            </w:r>
          </w:p>
        </w:tc>
        <w:tc>
          <w:tcPr>
            <w:tcW w:w="767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267441,40</w:t>
            </w:r>
          </w:p>
        </w:tc>
        <w:tc>
          <w:tcPr>
            <w:tcW w:w="767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266690,30</w:t>
            </w:r>
          </w:p>
        </w:tc>
        <w:tc>
          <w:tcPr>
            <w:tcW w:w="766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266690,30</w:t>
            </w:r>
          </w:p>
        </w:tc>
        <w:tc>
          <w:tcPr>
            <w:tcW w:w="766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266690,30</w:t>
            </w:r>
          </w:p>
        </w:tc>
        <w:tc>
          <w:tcPr>
            <w:tcW w:w="767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266690,30</w:t>
            </w:r>
          </w:p>
        </w:tc>
        <w:tc>
          <w:tcPr>
            <w:tcW w:w="766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170153,50</w:t>
            </w:r>
          </w:p>
        </w:tc>
        <w:tc>
          <w:tcPr>
            <w:tcW w:w="767" w:type="dxa"/>
            <w:gridSpan w:val="2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143732,20</w:t>
            </w:r>
          </w:p>
        </w:tc>
        <w:tc>
          <w:tcPr>
            <w:tcW w:w="766" w:type="dxa"/>
            <w:gridSpan w:val="3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146444,50</w:t>
            </w:r>
          </w:p>
        </w:tc>
        <w:tc>
          <w:tcPr>
            <w:tcW w:w="767" w:type="dxa"/>
            <w:gridSpan w:val="3"/>
            <w:hideMark/>
          </w:tcPr>
          <w:p w:rsidR="00933221" w:rsidRPr="006B323B" w:rsidRDefault="00933221" w:rsidP="006B323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146069,50</w:t>
            </w:r>
          </w:p>
        </w:tc>
        <w:tc>
          <w:tcPr>
            <w:tcW w:w="767" w:type="dxa"/>
            <w:gridSpan w:val="3"/>
            <w:hideMark/>
          </w:tcPr>
          <w:p w:rsidR="00933221" w:rsidRPr="00933221" w:rsidRDefault="00933221">
            <w:pPr>
              <w:rPr>
                <w:sz w:val="16"/>
                <w:szCs w:val="16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146069,50</w:t>
            </w:r>
          </w:p>
        </w:tc>
        <w:tc>
          <w:tcPr>
            <w:tcW w:w="766" w:type="dxa"/>
            <w:gridSpan w:val="3"/>
            <w:hideMark/>
          </w:tcPr>
          <w:p w:rsidR="00933221" w:rsidRPr="00933221" w:rsidRDefault="00933221">
            <w:pPr>
              <w:rPr>
                <w:sz w:val="16"/>
                <w:szCs w:val="16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146069,50</w:t>
            </w:r>
          </w:p>
        </w:tc>
        <w:tc>
          <w:tcPr>
            <w:tcW w:w="769" w:type="dxa"/>
            <w:hideMark/>
          </w:tcPr>
          <w:p w:rsidR="00933221" w:rsidRPr="00933221" w:rsidRDefault="00933221">
            <w:pPr>
              <w:rPr>
                <w:sz w:val="16"/>
                <w:szCs w:val="16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146069,50</w:t>
            </w:r>
          </w:p>
        </w:tc>
      </w:tr>
    </w:tbl>
    <w:p w:rsidR="00511C73" w:rsidRDefault="00511C73" w:rsidP="004D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73" w:rsidRDefault="00511C73" w:rsidP="004D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23B" w:rsidRDefault="006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1987" w:rsidRPr="00511C73" w:rsidRDefault="00511C73" w:rsidP="004D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C73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11C73" w:rsidRPr="00511C73" w:rsidRDefault="00511C73" w:rsidP="004D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11C7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511C73" w:rsidRPr="00511C73" w:rsidRDefault="00511C73" w:rsidP="004D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1C73">
        <w:rPr>
          <w:rFonts w:ascii="Times New Roman" w:hAnsi="Times New Roman" w:cs="Times New Roman"/>
          <w:sz w:val="24"/>
          <w:szCs w:val="24"/>
        </w:rPr>
        <w:t>дминистрации Бузулукского ра</w:t>
      </w:r>
      <w:r w:rsidR="008002C8">
        <w:rPr>
          <w:rFonts w:ascii="Times New Roman" w:hAnsi="Times New Roman" w:cs="Times New Roman"/>
          <w:sz w:val="24"/>
          <w:szCs w:val="24"/>
        </w:rPr>
        <w:t>й</w:t>
      </w:r>
      <w:r w:rsidRPr="00511C73">
        <w:rPr>
          <w:rFonts w:ascii="Times New Roman" w:hAnsi="Times New Roman" w:cs="Times New Roman"/>
          <w:sz w:val="24"/>
          <w:szCs w:val="24"/>
        </w:rPr>
        <w:t xml:space="preserve">она </w:t>
      </w:r>
    </w:p>
    <w:p w:rsidR="00511C73" w:rsidRPr="00511C73" w:rsidRDefault="00874360" w:rsidP="004D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25.03.2019 № 249-п</w:t>
      </w:r>
      <w:bookmarkStart w:id="0" w:name="_GoBack"/>
      <w:bookmarkEnd w:id="0"/>
    </w:p>
    <w:p w:rsidR="004D1987" w:rsidRDefault="004D1987" w:rsidP="004D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73" w:rsidRPr="00511C73" w:rsidRDefault="00511C73" w:rsidP="0051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73">
        <w:rPr>
          <w:rFonts w:ascii="Times New Roman" w:hAnsi="Times New Roman" w:cs="Times New Roman"/>
          <w:b/>
          <w:sz w:val="24"/>
          <w:szCs w:val="24"/>
        </w:rPr>
        <w:t>5. Целевые индикаторы и показатели Подпрограммы</w:t>
      </w:r>
    </w:p>
    <w:p w:rsidR="007922F9" w:rsidRPr="000C1BF0" w:rsidRDefault="007922F9" w:rsidP="004D1987">
      <w:pPr>
        <w:pStyle w:val="a6"/>
        <w:spacing w:after="0" w:line="240" w:lineRule="auto"/>
        <w:ind w:left="567"/>
        <w:jc w:val="right"/>
        <w:rPr>
          <w:rFonts w:ascii="Times New Roman" w:hAnsi="Times New Roman" w:cs="Times New Roman"/>
          <w:color w:val="FF0000"/>
          <w:sz w:val="28"/>
        </w:rPr>
      </w:pPr>
    </w:p>
    <w:tbl>
      <w:tblPr>
        <w:tblW w:w="152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678"/>
        <w:gridCol w:w="1341"/>
        <w:gridCol w:w="1072"/>
        <w:gridCol w:w="938"/>
        <w:gridCol w:w="937"/>
        <w:gridCol w:w="937"/>
        <w:gridCol w:w="937"/>
        <w:gridCol w:w="938"/>
        <w:gridCol w:w="937"/>
        <w:gridCol w:w="929"/>
        <w:gridCol w:w="8"/>
      </w:tblGrid>
      <w:tr w:rsidR="00511C73" w:rsidTr="00511C73">
        <w:trPr>
          <w:gridAfter w:val="1"/>
          <w:wAfter w:w="8" w:type="dxa"/>
          <w:trHeight w:val="3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511C73" w:rsidRDefault="00511C73" w:rsidP="00FE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P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1C7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  Бузулукского  района»</w:t>
            </w:r>
          </w:p>
        </w:tc>
      </w:tr>
      <w:tr w:rsidR="00511C73" w:rsidTr="00511C73">
        <w:trPr>
          <w:trHeight w:val="10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детей дошкольного возраста, посещающих муниципальные ДОО, осуществляющие образовательную деятельность по образовательным программам дошкольного образования.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E358F5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1353</w:t>
            </w:r>
          </w:p>
        </w:tc>
      </w:tr>
      <w:tr w:rsidR="00511C73" w:rsidTr="00511C73">
        <w:trPr>
          <w:trHeight w:val="10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мест, созданных для детей в возрасте от 1,5 года до 3-</w:t>
            </w:r>
            <w:r w:rsidR="00FE01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лет в ходе строительства (реконструк</w:t>
            </w:r>
            <w:r w:rsidR="00FE019C">
              <w:rPr>
                <w:rFonts w:ascii="Times New Roman" w:eastAsiaTheme="minorEastAsia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ии), приобретения зданий и помещений для ДОО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511C73" w:rsidTr="00511C73">
        <w:trPr>
          <w:trHeight w:val="19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Доступность дошкольного образования для детей в возрасте от 2 месяцев до 3-х лет (отношение численности детей в возрасте от 2 месяцев до 3-х лет, получающих дошкольное образование в текущем году, к сумме численности детей в возрасте от 2-х мес. до 3-х лет, получающих дошкольное образование  в текущем году, и численности детей в возрасте от 2 мес. до 3-х лет, находящихся  в очереди на получение в текущем году дошкольного образования)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1C73" w:rsidTr="00511C73">
        <w:trPr>
          <w:trHeight w:val="19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Доступность дошкольного образован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ия для детей в возрасте 3-7 лет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тношение численности детей в возрасте 3-7 лет, получающих дошкольное образование в текущем году, к сумме численности детей в возрасте 3-7 лет, получающих дошкольное образование в текущем году, и численности детей в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возрасте 3-7 лет, находящихся в  очереди на получение  дошкольного образования)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1C73" w:rsidTr="00511C73">
        <w:trPr>
          <w:trHeight w:val="19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Доступность дошкольного образования для детей в воз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расте от 1.5 года до 3-х лет. (о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тношение численности детей в возрасте от 1,5 до 3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детей в возрасте от 3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 7 лет, получающих дошкольное образование в текущем году, и численности детей в возрасте от 3</w:t>
            </w:r>
            <w:r w:rsidR="00FE019C">
              <w:rPr>
                <w:rFonts w:ascii="Times New Roman" w:eastAsia="Courier New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 7 лет, находящихся в  очереди на получение  дошкольного образования)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1C73" w:rsidTr="00511C73">
        <w:trPr>
          <w:trHeight w:val="8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E03B4A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Pr="00E03B4A" w:rsidRDefault="00511C73" w:rsidP="00FE019C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3B4A">
              <w:rPr>
                <w:rFonts w:ascii="Times New Roman" w:eastAsia="Courier New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1C73" w:rsidTr="00511C73">
        <w:trPr>
          <w:trHeight w:val="4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 муниципальных) дошкольных образовательных организаций, прошедших в течение последних  3</w:t>
            </w:r>
            <w:r w:rsidR="00FE019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(с учетом заочного обучения в ПОО,   ОО, ВО)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1C73" w:rsidTr="00511C73">
        <w:trPr>
          <w:trHeight w:val="7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области.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проценты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1C73" w:rsidTr="00511C73">
        <w:trPr>
          <w:trHeight w:val="7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воспользовавшихся правом на 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компенсации части родительской платы за присмотр и уход  за детьми в ДОО, осуществляющих образовательную деятельность по образовательным программам дошкольного образования, в общей численности родителей (законных представителей), имеющих указанное право.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проценты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FE0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Default="00511C73" w:rsidP="00511C73">
            <w:pPr>
              <w:widowControl w:val="0"/>
              <w:spacing w:after="0" w:line="240" w:lineRule="auto"/>
              <w:ind w:left="-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</w:tbl>
    <w:p w:rsidR="00835BB0" w:rsidRDefault="00835BB0" w:rsidP="00835BB0">
      <w:pPr>
        <w:spacing w:after="0" w:line="240" w:lineRule="auto"/>
        <w:ind w:right="-3544"/>
        <w:jc w:val="center"/>
        <w:rPr>
          <w:rFonts w:ascii="Times New Roman" w:hAnsi="Times New Roman" w:cs="Times New Roman"/>
          <w:sz w:val="28"/>
          <w:szCs w:val="28"/>
        </w:rPr>
      </w:pPr>
    </w:p>
    <w:p w:rsidR="008002C8" w:rsidRDefault="008002C8" w:rsidP="00835BB0">
      <w:pPr>
        <w:spacing w:after="0" w:line="240" w:lineRule="auto"/>
        <w:ind w:right="-3544"/>
        <w:jc w:val="center"/>
        <w:rPr>
          <w:rFonts w:ascii="Times New Roman" w:hAnsi="Times New Roman" w:cs="Times New Roman"/>
          <w:sz w:val="28"/>
          <w:szCs w:val="28"/>
        </w:rPr>
      </w:pPr>
    </w:p>
    <w:p w:rsidR="00562C27" w:rsidRPr="00412679" w:rsidRDefault="00562C27" w:rsidP="00835BB0">
      <w:pPr>
        <w:spacing w:after="0" w:line="240" w:lineRule="auto"/>
        <w:ind w:right="-3544"/>
        <w:jc w:val="center"/>
        <w:rPr>
          <w:rFonts w:ascii="Times New Roman" w:hAnsi="Times New Roman" w:cs="Times New Roman"/>
          <w:sz w:val="28"/>
          <w:szCs w:val="28"/>
        </w:rPr>
      </w:pPr>
    </w:p>
    <w:sectPr w:rsidR="00562C27" w:rsidRPr="00412679" w:rsidSect="006B323B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A2EE6"/>
    <w:multiLevelType w:val="hybridMultilevel"/>
    <w:tmpl w:val="EF9E2AB6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0498"/>
    <w:multiLevelType w:val="hybridMultilevel"/>
    <w:tmpl w:val="D2A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46B"/>
    <w:multiLevelType w:val="hybridMultilevel"/>
    <w:tmpl w:val="BFD6FF04"/>
    <w:lvl w:ilvl="0" w:tplc="2928389A">
      <w:numFmt w:val="bullet"/>
      <w:lvlText w:val="·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F0103A"/>
    <w:multiLevelType w:val="hybridMultilevel"/>
    <w:tmpl w:val="531E1EF8"/>
    <w:lvl w:ilvl="0" w:tplc="AF68D0A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B87E26"/>
    <w:multiLevelType w:val="hybridMultilevel"/>
    <w:tmpl w:val="78860B0A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33067"/>
    <w:multiLevelType w:val="hybridMultilevel"/>
    <w:tmpl w:val="F476E18C"/>
    <w:lvl w:ilvl="0" w:tplc="CD3AB5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30D2A"/>
    <w:multiLevelType w:val="hybridMultilevel"/>
    <w:tmpl w:val="7BE452B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B10BB2"/>
    <w:multiLevelType w:val="hybridMultilevel"/>
    <w:tmpl w:val="9F74A5A6"/>
    <w:lvl w:ilvl="0" w:tplc="AF68D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7B48"/>
    <w:multiLevelType w:val="hybridMultilevel"/>
    <w:tmpl w:val="BD4E0306"/>
    <w:lvl w:ilvl="0" w:tplc="AF68D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C3C45"/>
    <w:multiLevelType w:val="hybridMultilevel"/>
    <w:tmpl w:val="CF9AF174"/>
    <w:lvl w:ilvl="0" w:tplc="9332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255275"/>
    <w:multiLevelType w:val="hybridMultilevel"/>
    <w:tmpl w:val="4AECD53E"/>
    <w:lvl w:ilvl="0" w:tplc="6D6433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569142D"/>
    <w:multiLevelType w:val="hybridMultilevel"/>
    <w:tmpl w:val="AFF87052"/>
    <w:lvl w:ilvl="0" w:tplc="F7F05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6C1585"/>
    <w:multiLevelType w:val="hybridMultilevel"/>
    <w:tmpl w:val="18920EC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2F2B96"/>
    <w:multiLevelType w:val="hybridMultilevel"/>
    <w:tmpl w:val="1CC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F56"/>
    <w:multiLevelType w:val="hybridMultilevel"/>
    <w:tmpl w:val="8DAA28D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690"/>
    <w:multiLevelType w:val="hybridMultilevel"/>
    <w:tmpl w:val="722C87B6"/>
    <w:lvl w:ilvl="0" w:tplc="AF68D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619B0"/>
    <w:multiLevelType w:val="hybridMultilevel"/>
    <w:tmpl w:val="6A92F6F2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587323"/>
    <w:multiLevelType w:val="hybridMultilevel"/>
    <w:tmpl w:val="BE8A312E"/>
    <w:lvl w:ilvl="0" w:tplc="2928389A">
      <w:numFmt w:val="bullet"/>
      <w:lvlText w:val="·"/>
      <w:lvlJc w:val="left"/>
      <w:pPr>
        <w:ind w:left="236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130249"/>
    <w:multiLevelType w:val="hybridMultilevel"/>
    <w:tmpl w:val="55A4CC94"/>
    <w:lvl w:ilvl="0" w:tplc="71A8DC92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5FB4405"/>
    <w:multiLevelType w:val="hybridMultilevel"/>
    <w:tmpl w:val="725257FC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7193267"/>
    <w:multiLevelType w:val="multilevel"/>
    <w:tmpl w:val="B5948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2FFD3786"/>
    <w:multiLevelType w:val="multilevel"/>
    <w:tmpl w:val="16A4F5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253611B"/>
    <w:multiLevelType w:val="hybridMultilevel"/>
    <w:tmpl w:val="3DB47FC4"/>
    <w:lvl w:ilvl="0" w:tplc="474482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882077"/>
    <w:multiLevelType w:val="hybridMultilevel"/>
    <w:tmpl w:val="7E585D50"/>
    <w:lvl w:ilvl="0" w:tplc="AF68D0A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7155B"/>
    <w:multiLevelType w:val="hybridMultilevel"/>
    <w:tmpl w:val="EC726C82"/>
    <w:lvl w:ilvl="0" w:tplc="AF68D0A0">
      <w:start w:val="1"/>
      <w:numFmt w:val="bullet"/>
      <w:lvlText w:val="­"/>
      <w:lvlJc w:val="left"/>
      <w:pPr>
        <w:ind w:left="2363" w:hanging="94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7C2A31"/>
    <w:multiLevelType w:val="hybridMultilevel"/>
    <w:tmpl w:val="A71A1F88"/>
    <w:lvl w:ilvl="0" w:tplc="17B62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33411"/>
    <w:multiLevelType w:val="hybridMultilevel"/>
    <w:tmpl w:val="7CA8A43C"/>
    <w:lvl w:ilvl="0" w:tplc="AF68D0A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CB2777"/>
    <w:multiLevelType w:val="hybridMultilevel"/>
    <w:tmpl w:val="97D446E6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A12E89"/>
    <w:multiLevelType w:val="hybridMultilevel"/>
    <w:tmpl w:val="06A09A4A"/>
    <w:lvl w:ilvl="0" w:tplc="AF68D0A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872C01"/>
    <w:multiLevelType w:val="hybridMultilevel"/>
    <w:tmpl w:val="6CE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6983"/>
    <w:multiLevelType w:val="hybridMultilevel"/>
    <w:tmpl w:val="47B2CA94"/>
    <w:lvl w:ilvl="0" w:tplc="AF68D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40D1"/>
    <w:multiLevelType w:val="hybridMultilevel"/>
    <w:tmpl w:val="1C9865C8"/>
    <w:lvl w:ilvl="0" w:tplc="23EC82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3" w15:restartNumberingAfterBreak="0">
    <w:nsid w:val="616E0C80"/>
    <w:multiLevelType w:val="hybridMultilevel"/>
    <w:tmpl w:val="8CAC0A08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017DE7"/>
    <w:multiLevelType w:val="hybridMultilevel"/>
    <w:tmpl w:val="765AF244"/>
    <w:lvl w:ilvl="0" w:tplc="DED40C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74B56"/>
    <w:multiLevelType w:val="hybridMultilevel"/>
    <w:tmpl w:val="E86611DE"/>
    <w:lvl w:ilvl="0" w:tplc="AF68D0A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4D2972"/>
    <w:multiLevelType w:val="hybridMultilevel"/>
    <w:tmpl w:val="8FBEF0B6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9E437F"/>
    <w:multiLevelType w:val="hybridMultilevel"/>
    <w:tmpl w:val="B2EC8616"/>
    <w:lvl w:ilvl="0" w:tplc="AF68D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7052"/>
    <w:multiLevelType w:val="hybridMultilevel"/>
    <w:tmpl w:val="717AE352"/>
    <w:lvl w:ilvl="0" w:tplc="AF68D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73F62"/>
    <w:multiLevelType w:val="hybridMultilevel"/>
    <w:tmpl w:val="C0FC03C8"/>
    <w:lvl w:ilvl="0" w:tplc="AF68D0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0"/>
  </w:num>
  <w:num w:numId="7">
    <w:abstractNumId w:val="14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4"/>
  </w:num>
  <w:num w:numId="12">
    <w:abstractNumId w:val="15"/>
  </w:num>
  <w:num w:numId="13">
    <w:abstractNumId w:val="2"/>
  </w:num>
  <w:num w:numId="14">
    <w:abstractNumId w:val="10"/>
  </w:num>
  <w:num w:numId="15">
    <w:abstractNumId w:val="22"/>
  </w:num>
  <w:num w:numId="16">
    <w:abstractNumId w:val="28"/>
  </w:num>
  <w:num w:numId="17">
    <w:abstractNumId w:val="24"/>
  </w:num>
  <w:num w:numId="18">
    <w:abstractNumId w:val="4"/>
  </w:num>
  <w:num w:numId="19">
    <w:abstractNumId w:val="35"/>
  </w:num>
  <w:num w:numId="20">
    <w:abstractNumId w:val="27"/>
  </w:num>
  <w:num w:numId="21">
    <w:abstractNumId w:val="17"/>
  </w:num>
  <w:num w:numId="22">
    <w:abstractNumId w:val="20"/>
  </w:num>
  <w:num w:numId="23">
    <w:abstractNumId w:val="3"/>
  </w:num>
  <w:num w:numId="24">
    <w:abstractNumId w:val="18"/>
  </w:num>
  <w:num w:numId="25">
    <w:abstractNumId w:val="25"/>
  </w:num>
  <w:num w:numId="26">
    <w:abstractNumId w:val="29"/>
  </w:num>
  <w:num w:numId="27">
    <w:abstractNumId w:val="37"/>
  </w:num>
  <w:num w:numId="28">
    <w:abstractNumId w:val="31"/>
  </w:num>
  <w:num w:numId="29">
    <w:abstractNumId w:val="5"/>
  </w:num>
  <w:num w:numId="30">
    <w:abstractNumId w:val="39"/>
  </w:num>
  <w:num w:numId="31">
    <w:abstractNumId w:val="13"/>
  </w:num>
  <w:num w:numId="32">
    <w:abstractNumId w:val="6"/>
  </w:num>
  <w:num w:numId="33">
    <w:abstractNumId w:val="7"/>
  </w:num>
  <w:num w:numId="34">
    <w:abstractNumId w:val="1"/>
  </w:num>
  <w:num w:numId="35">
    <w:abstractNumId w:val="8"/>
  </w:num>
  <w:num w:numId="36">
    <w:abstractNumId w:val="33"/>
  </w:num>
  <w:num w:numId="37">
    <w:abstractNumId w:val="36"/>
  </w:num>
  <w:num w:numId="38">
    <w:abstractNumId w:val="9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3"/>
    <w:rsid w:val="000A4A9A"/>
    <w:rsid w:val="000C1BF0"/>
    <w:rsid w:val="00121326"/>
    <w:rsid w:val="00122112"/>
    <w:rsid w:val="0018057E"/>
    <w:rsid w:val="00194791"/>
    <w:rsid w:val="001C7AED"/>
    <w:rsid w:val="001F15F5"/>
    <w:rsid w:val="00207127"/>
    <w:rsid w:val="0023522D"/>
    <w:rsid w:val="00241515"/>
    <w:rsid w:val="00253A94"/>
    <w:rsid w:val="002656BA"/>
    <w:rsid w:val="00282D70"/>
    <w:rsid w:val="002D451E"/>
    <w:rsid w:val="002E09A5"/>
    <w:rsid w:val="00412679"/>
    <w:rsid w:val="00473C61"/>
    <w:rsid w:val="004A524D"/>
    <w:rsid w:val="004D1987"/>
    <w:rsid w:val="00511C73"/>
    <w:rsid w:val="00526F67"/>
    <w:rsid w:val="00562C27"/>
    <w:rsid w:val="005869AE"/>
    <w:rsid w:val="005C5162"/>
    <w:rsid w:val="005D39B9"/>
    <w:rsid w:val="005F679A"/>
    <w:rsid w:val="00615133"/>
    <w:rsid w:val="00644A0D"/>
    <w:rsid w:val="006B323B"/>
    <w:rsid w:val="006F4C3D"/>
    <w:rsid w:val="00705B2B"/>
    <w:rsid w:val="00751571"/>
    <w:rsid w:val="007922F9"/>
    <w:rsid w:val="0079305A"/>
    <w:rsid w:val="00794AC2"/>
    <w:rsid w:val="008002C8"/>
    <w:rsid w:val="00817415"/>
    <w:rsid w:val="00832458"/>
    <w:rsid w:val="00835BB0"/>
    <w:rsid w:val="00874360"/>
    <w:rsid w:val="008A4E70"/>
    <w:rsid w:val="008B7095"/>
    <w:rsid w:val="00921E39"/>
    <w:rsid w:val="00933221"/>
    <w:rsid w:val="00955C90"/>
    <w:rsid w:val="00977118"/>
    <w:rsid w:val="0098150E"/>
    <w:rsid w:val="0099104D"/>
    <w:rsid w:val="00996EE1"/>
    <w:rsid w:val="00997848"/>
    <w:rsid w:val="009C6604"/>
    <w:rsid w:val="009E6055"/>
    <w:rsid w:val="00A250FB"/>
    <w:rsid w:val="00A27453"/>
    <w:rsid w:val="00A34861"/>
    <w:rsid w:val="00A634F8"/>
    <w:rsid w:val="00A76126"/>
    <w:rsid w:val="00A81F17"/>
    <w:rsid w:val="00A91B97"/>
    <w:rsid w:val="00AA0664"/>
    <w:rsid w:val="00AB4890"/>
    <w:rsid w:val="00B54102"/>
    <w:rsid w:val="00B73639"/>
    <w:rsid w:val="00B9518C"/>
    <w:rsid w:val="00BF2A3B"/>
    <w:rsid w:val="00C15592"/>
    <w:rsid w:val="00C44082"/>
    <w:rsid w:val="00C661FD"/>
    <w:rsid w:val="00C66FCA"/>
    <w:rsid w:val="00C676A7"/>
    <w:rsid w:val="00D57738"/>
    <w:rsid w:val="00D70258"/>
    <w:rsid w:val="00DE19C1"/>
    <w:rsid w:val="00E03B4A"/>
    <w:rsid w:val="00E358F5"/>
    <w:rsid w:val="00E42C8E"/>
    <w:rsid w:val="00E42E63"/>
    <w:rsid w:val="00EB619E"/>
    <w:rsid w:val="00EB6A11"/>
    <w:rsid w:val="00ED23E1"/>
    <w:rsid w:val="00EF3622"/>
    <w:rsid w:val="00F060CA"/>
    <w:rsid w:val="00F36A81"/>
    <w:rsid w:val="00F62507"/>
    <w:rsid w:val="00F6267A"/>
    <w:rsid w:val="00F75A2A"/>
    <w:rsid w:val="00F90961"/>
    <w:rsid w:val="00F92730"/>
    <w:rsid w:val="00FB552A"/>
    <w:rsid w:val="00FC4330"/>
    <w:rsid w:val="00FD288B"/>
    <w:rsid w:val="00FE019C"/>
    <w:rsid w:val="00FE088D"/>
    <w:rsid w:val="00FE4876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6F4A"/>
  <w15:docId w15:val="{95A67D01-113C-454D-BA70-47A10B9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AB4890"/>
    <w:pPr>
      <w:ind w:left="720"/>
    </w:pPr>
    <w:rPr>
      <w:rFonts w:eastAsia="Times New Roman"/>
    </w:rPr>
  </w:style>
  <w:style w:type="paragraph" w:styleId="a7">
    <w:name w:val="Normal (Web)"/>
    <w:basedOn w:val="a"/>
    <w:uiPriority w:val="99"/>
    <w:rsid w:val="00F9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4C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198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D19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Без интервала2"/>
    <w:aliases w:val="Стратегия,No Spacing1"/>
    <w:link w:val="NoSpacingChar"/>
    <w:uiPriority w:val="99"/>
    <w:rsid w:val="004D1987"/>
    <w:rPr>
      <w:rFonts w:eastAsia="Times New Roman"/>
      <w:sz w:val="22"/>
      <w:szCs w:val="22"/>
    </w:rPr>
  </w:style>
  <w:style w:type="character" w:customStyle="1" w:styleId="NoSpacingChar">
    <w:name w:val="No Spacing Char"/>
    <w:aliases w:val="Стратегия Char"/>
    <w:basedOn w:val="a0"/>
    <w:link w:val="21"/>
    <w:uiPriority w:val="99"/>
    <w:locked/>
    <w:rsid w:val="004D1987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4D1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987"/>
    <w:rPr>
      <w:rFonts w:ascii="Courier New" w:eastAsia="Courier New" w:hAnsi="Courier New" w:cs="Courier New"/>
      <w:lang w:eastAsia="ru-RU"/>
    </w:rPr>
  </w:style>
  <w:style w:type="paragraph" w:customStyle="1" w:styleId="ConsCell">
    <w:name w:val="ConsCell"/>
    <w:rsid w:val="004D198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lang w:eastAsia="ru-RU"/>
    </w:rPr>
  </w:style>
  <w:style w:type="paragraph" w:styleId="ab">
    <w:name w:val="Body Text"/>
    <w:basedOn w:val="a"/>
    <w:link w:val="ac"/>
    <w:uiPriority w:val="99"/>
    <w:rsid w:val="004D198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D1987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10"/>
    <w:rsid w:val="004D19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4D1987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"/>
    <w:basedOn w:val="22"/>
    <w:rsid w:val="004D1987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rsid w:val="004D1987"/>
    <w:pPr>
      <w:widowControl w:val="0"/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D1987"/>
    <w:rPr>
      <w:rFonts w:ascii="Times New Roman" w:hAnsi="Times New Roman"/>
      <w:sz w:val="16"/>
      <w:szCs w:val="16"/>
      <w:lang w:eastAsia="ru-RU"/>
    </w:rPr>
  </w:style>
  <w:style w:type="paragraph" w:customStyle="1" w:styleId="Default">
    <w:name w:val="Default"/>
    <w:rsid w:val="004D19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D19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4D1987"/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rsid w:val="004D1987"/>
    <w:pPr>
      <w:ind w:left="720"/>
      <w:contextualSpacing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4D19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3">
    <w:name w:val="Основной текст13"/>
    <w:basedOn w:val="a"/>
    <w:uiPriority w:val="99"/>
    <w:rsid w:val="004D1987"/>
    <w:pPr>
      <w:shd w:val="clear" w:color="auto" w:fill="FFFFFF"/>
      <w:spacing w:before="360" w:after="300" w:line="24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24">
    <w:name w:val="Абзац списка2"/>
    <w:basedOn w:val="a"/>
    <w:uiPriority w:val="99"/>
    <w:rsid w:val="004D19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D198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D198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4D1987"/>
  </w:style>
  <w:style w:type="paragraph" w:styleId="ad">
    <w:name w:val="header"/>
    <w:basedOn w:val="a"/>
    <w:link w:val="ae"/>
    <w:uiPriority w:val="99"/>
    <w:unhideWhenUsed/>
    <w:rsid w:val="004D19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D198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4D19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D1987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1">
    <w:name w:val="Table Grid"/>
    <w:basedOn w:val="a1"/>
    <w:uiPriority w:val="59"/>
    <w:rsid w:val="004D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4D19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одпись к картинке_"/>
    <w:link w:val="af3"/>
    <w:locked/>
    <w:rsid w:val="004D1987"/>
    <w:rPr>
      <w:sz w:val="23"/>
      <w:szCs w:val="23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4D1987"/>
    <w:pPr>
      <w:shd w:val="clear" w:color="auto" w:fill="FFFFFF"/>
      <w:spacing w:before="180" w:after="0" w:line="413" w:lineRule="exact"/>
      <w:ind w:hanging="440"/>
      <w:jc w:val="both"/>
    </w:pPr>
    <w:rPr>
      <w:rFonts w:cs="Times New Roman"/>
      <w:sz w:val="23"/>
      <w:szCs w:val="23"/>
    </w:rPr>
  </w:style>
  <w:style w:type="table" w:customStyle="1" w:styleId="27">
    <w:name w:val="Сетка таблицы2"/>
    <w:basedOn w:val="a1"/>
    <w:next w:val="af1"/>
    <w:uiPriority w:val="59"/>
    <w:rsid w:val="004D19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-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0B42-9491-4D33-8492-82E517D0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7999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РОО</cp:lastModifiedBy>
  <cp:revision>8</cp:revision>
  <cp:lastPrinted>2019-02-01T03:31:00Z</cp:lastPrinted>
  <dcterms:created xsi:type="dcterms:W3CDTF">2019-03-06T07:31:00Z</dcterms:created>
  <dcterms:modified xsi:type="dcterms:W3CDTF">2019-03-26T11:25:00Z</dcterms:modified>
</cp:coreProperties>
</file>