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4C" w:rsidRPr="00807CCA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CA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УТВЕРЖДАЮ                                                                                                                      </w:t>
      </w:r>
    </w:p>
    <w:p w:rsidR="006C394C" w:rsidRPr="00807CCA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CA">
        <w:rPr>
          <w:rFonts w:ascii="Times New Roman" w:hAnsi="Times New Roman" w:cs="Times New Roman"/>
          <w:sz w:val="24"/>
          <w:szCs w:val="24"/>
        </w:rPr>
        <w:t xml:space="preserve">на Совете отдела образования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CCA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                                 </w:t>
      </w:r>
    </w:p>
    <w:p w:rsidR="006C394C" w:rsidRPr="00807CCA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Pr="00807CCA">
        <w:rPr>
          <w:rFonts w:ascii="Times New Roman" w:hAnsi="Times New Roman" w:cs="Times New Roman"/>
          <w:sz w:val="24"/>
          <w:szCs w:val="24"/>
        </w:rPr>
        <w:t xml:space="preserve">.08.2018г.,  протокол  № 5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7CCA">
        <w:rPr>
          <w:rFonts w:ascii="Times New Roman" w:hAnsi="Times New Roman" w:cs="Times New Roman"/>
          <w:sz w:val="24"/>
          <w:szCs w:val="24"/>
        </w:rPr>
        <w:t xml:space="preserve">___________    </w:t>
      </w:r>
      <w:proofErr w:type="spellStart"/>
      <w:r w:rsidRPr="00807CCA">
        <w:rPr>
          <w:rFonts w:ascii="Times New Roman" w:hAnsi="Times New Roman" w:cs="Times New Roman"/>
          <w:sz w:val="24"/>
          <w:szCs w:val="24"/>
        </w:rPr>
        <w:t>С.В.Статинов</w:t>
      </w:r>
      <w:proofErr w:type="spellEnd"/>
      <w:r w:rsidRPr="00807CC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C394C" w:rsidRPr="00807CCA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94C" w:rsidRPr="00807CCA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C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CCA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CC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6C394C" w:rsidRPr="00807CCA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CCA">
        <w:rPr>
          <w:rFonts w:ascii="Times New Roman" w:hAnsi="Times New Roman" w:cs="Times New Roman"/>
          <w:b/>
          <w:sz w:val="24"/>
          <w:szCs w:val="24"/>
        </w:rPr>
        <w:t>отдела образования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CCA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807CC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CCA"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94C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C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 xml:space="preserve">Задачи на 2018-2019 </w:t>
      </w:r>
      <w:proofErr w:type="spellStart"/>
      <w:r w:rsidRPr="004B05D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4B05DE">
        <w:rPr>
          <w:rFonts w:ascii="Times New Roman" w:hAnsi="Times New Roman" w:cs="Times New Roman"/>
          <w:b/>
          <w:sz w:val="24"/>
          <w:szCs w:val="24"/>
        </w:rPr>
        <w:t>.:</w:t>
      </w:r>
    </w:p>
    <w:p w:rsidR="006C394C" w:rsidRPr="004B05DE" w:rsidRDefault="006C394C" w:rsidP="006C394C">
      <w:pPr>
        <w:pStyle w:val="21"/>
        <w:ind w:left="0" w:firstLine="0"/>
        <w:rPr>
          <w:rFonts w:ascii="Times New Roman" w:hAnsi="Times New Roman"/>
          <w:sz w:val="24"/>
        </w:rPr>
      </w:pPr>
    </w:p>
    <w:p w:rsidR="006C394C" w:rsidRPr="004B05DE" w:rsidRDefault="006C394C" w:rsidP="006C394C">
      <w:pPr>
        <w:pStyle w:val="21"/>
        <w:numPr>
          <w:ilvl w:val="0"/>
          <w:numId w:val="1"/>
        </w:numPr>
        <w:rPr>
          <w:rFonts w:ascii="Times New Roman" w:hAnsi="Times New Roman"/>
          <w:sz w:val="24"/>
        </w:rPr>
      </w:pPr>
      <w:r w:rsidRPr="004B05DE">
        <w:rPr>
          <w:rFonts w:ascii="Times New Roman" w:hAnsi="Times New Roman"/>
          <w:sz w:val="24"/>
        </w:rPr>
        <w:t xml:space="preserve">Обеспечение выполнения законодательства РФ  в области образования в подведомственных образовательных организациях; обеспечение нормативного, организационно-методического сопровождения по совершенствованию правового положения организаций образования в соответствии с законодательством. </w:t>
      </w:r>
    </w:p>
    <w:p w:rsidR="006C394C" w:rsidRPr="004B05DE" w:rsidRDefault="006C394C" w:rsidP="006C394C">
      <w:pPr>
        <w:pStyle w:val="21"/>
        <w:numPr>
          <w:ilvl w:val="0"/>
          <w:numId w:val="1"/>
        </w:numPr>
        <w:rPr>
          <w:rFonts w:ascii="Times New Roman" w:hAnsi="Times New Roman"/>
          <w:sz w:val="24"/>
        </w:rPr>
      </w:pPr>
      <w:r w:rsidRPr="004B05DE">
        <w:rPr>
          <w:rFonts w:ascii="Times New Roman" w:hAnsi="Times New Roman"/>
          <w:sz w:val="24"/>
        </w:rPr>
        <w:t>Эффективное использование финансовых средств и материальных ресурсов ОО. Оптимизация сети организаций муниципального образования.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tabs>
          <w:tab w:val="left" w:pos="993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bCs/>
          <w:iCs/>
          <w:sz w:val="24"/>
          <w:szCs w:val="24"/>
        </w:rPr>
        <w:t>Создание безопасных условий для обеспечения жизнедеятельности воспитанников и обучающихся образовательных организаций, а также организации  качественного горячего двухразового питания.</w:t>
      </w:r>
    </w:p>
    <w:p w:rsidR="006C394C" w:rsidRPr="004B05DE" w:rsidRDefault="006C394C" w:rsidP="006C394C">
      <w:pPr>
        <w:pStyle w:val="21"/>
        <w:numPr>
          <w:ilvl w:val="0"/>
          <w:numId w:val="1"/>
        </w:numPr>
        <w:rPr>
          <w:rFonts w:ascii="Times New Roman" w:hAnsi="Times New Roman"/>
          <w:sz w:val="24"/>
        </w:rPr>
      </w:pPr>
      <w:r w:rsidRPr="004B05DE">
        <w:rPr>
          <w:rFonts w:ascii="Times New Roman" w:hAnsi="Times New Roman"/>
          <w:sz w:val="24"/>
        </w:rPr>
        <w:t>Обеспечение введения и реализации федеральных образовательных стандартов дошкольного, начального и основного общего образования, ФГОС для детей с ОВЗ, ФГОС для детей с умственной отсталостью (интеллектуальными нарушениями) на муниципальном уровне и на уровне образовательных организаций.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образовательных организаций, расположенных на территории района.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Формирование муниципальной системы оценки качества образования, расширение участия образовательных организаций в процедурах независимой оценки качества образования.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tabs>
          <w:tab w:val="left" w:pos="993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Совершенствование системы непрерывного профессионального образования руководящих и педагогических кадров, форм диссеминации их положительного опыта.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поддержки одаренных и перспективных детей, развитие технического и естественнонаучного творчества детей и подростков.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Совершенствование воспитательных систем образовательных организаций, направленных на формирование нравственного, ответственного, инициативного и компетентного гражданина России, в соответствии со Стратегией развития воспитания в Российской Федерации до 2025 года и дополнительного образования детей.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Развитие межведомственного взаимодействия в решении проблем сохранения и укрепления здоровья детей, профилактике безнадзорности и правонарушений среди несовершеннолетних.</w:t>
      </w:r>
    </w:p>
    <w:p w:rsidR="006C394C" w:rsidRPr="004B05DE" w:rsidRDefault="006C394C" w:rsidP="006C394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Совершенствование моделей психолого-медико-педагогической помощи детям, организации помощи родителям в воспитании детей.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lastRenderedPageBreak/>
        <w:t>Циклограмма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 xml:space="preserve">организации деятельности отдела образования администрации </w:t>
      </w:r>
      <w:proofErr w:type="spellStart"/>
      <w:r w:rsidRPr="004B05DE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4B05D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103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1703"/>
        <w:gridCol w:w="2410"/>
        <w:gridCol w:w="1715"/>
      </w:tblGrid>
      <w:tr w:rsidR="006C394C" w:rsidRPr="004B05DE" w:rsidTr="008254C5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C394C" w:rsidRPr="004B05DE" w:rsidTr="008254C5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10-00 Совещание с руководителями ДОО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6C394C" w:rsidRPr="004B05DE" w:rsidTr="008254C5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10-00 Совещание с руководителями ОО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6C394C" w:rsidRPr="004B05DE" w:rsidTr="008254C5">
        <w:trPr>
          <w:trHeight w:val="2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6C394C" w:rsidRPr="004B05DE" w:rsidTr="008254C5">
        <w:trPr>
          <w:trHeight w:val="2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10-30 заседание совета отдела образования администрации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Style2"/>
              <w:widowControl/>
              <w:tabs>
                <w:tab w:val="left" w:pos="1104"/>
              </w:tabs>
              <w:spacing w:line="240" w:lineRule="auto"/>
              <w:ind w:firstLine="0"/>
            </w:pP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2.Закрепление кураторов образовательных организаций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7939"/>
        <w:gridCol w:w="2233"/>
      </w:tblGrid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23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отдела образования</w:t>
            </w: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</w:t>
            </w:r>
            <w:proofErr w:type="gram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Троицкая</w:t>
            </w:r>
            <w:proofErr w:type="gram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 (филиал «Березовский)</w:t>
            </w:r>
          </w:p>
        </w:tc>
        <w:tc>
          <w:tcPr>
            <w:tcW w:w="2233" w:type="dxa"/>
            <w:vMerge w:val="restart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В.В., заместитель начальника отдела образования</w:t>
            </w: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«Державинская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Могутовская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Новотепловская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«Преображенская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МОБУ «Боровая СОШ»</w:t>
            </w:r>
          </w:p>
        </w:tc>
        <w:tc>
          <w:tcPr>
            <w:tcW w:w="2233" w:type="dxa"/>
            <w:vMerge w:val="restart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Е.И., главный специалист отдела образования</w:t>
            </w: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«Боровая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Колтубанская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Палимовская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Елшанская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Первая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 w:val="restart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Л.М., ведущий специалист отдела образования</w:t>
            </w: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Лисьеполянская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Верхневязовская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Жилинская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Алдаркинская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«Искровская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Липовская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Сухореченская</w:t>
            </w:r>
            <w:proofErr w:type="spell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 w:val="restart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Балакова С.А., ведущий специалист отдела образования</w:t>
            </w: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Елховская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Твердиловская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Староалександровская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Подколкинская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«Красногвардейская СОШ имени Марченко А.А.» (</w:t>
            </w:r>
            <w:proofErr w:type="spell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Каменносарминский</w:t>
            </w:r>
            <w:proofErr w:type="spell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филиал)</w:t>
            </w:r>
          </w:p>
        </w:tc>
        <w:tc>
          <w:tcPr>
            <w:tcW w:w="2233" w:type="dxa"/>
            <w:vMerge w:val="restart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М.С., ведущий специалист отдела образования</w:t>
            </w: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«Новоалександровская СОШ» (Дмитриевский филиал)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«ЦВР»</w:t>
            </w:r>
          </w:p>
        </w:tc>
        <w:tc>
          <w:tcPr>
            <w:tcW w:w="2233" w:type="dxa"/>
            <w:vMerge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793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Дошкольные образовательные организации (12), дошкольные группы</w:t>
            </w: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«Державинская СОШ»,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Могутовская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Жилинская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Елховская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Липовская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Староалександровская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Алдаркинская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Лисьеполянская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Колтубанская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«Преображенская СОШ».</w:t>
            </w:r>
          </w:p>
        </w:tc>
        <w:tc>
          <w:tcPr>
            <w:tcW w:w="223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</w:rPr>
              <w:t>Свиридова С.А., ведущий специалист по дошкольному образованию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Совет отдела образования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6"/>
        <w:gridCol w:w="2225"/>
      </w:tblGrid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Рассматриваемые  вопросы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C394C" w:rsidRPr="004B05DE" w:rsidTr="008254C5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подготовке образовательных организаций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к новому учебному году.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Позднякова В.В.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Итоговая аттестация обучающихся 9, 11 классов по программам основного общего и среднего общего образования в 2018 году: результаты, проблемы, перспективы.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Утверждение плана работы отдела образования на 2018-2019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6C394C" w:rsidRPr="004B05DE" w:rsidTr="008254C5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Совета отдела образования от 02.02.2018 г. «О деятельности образовательных организаций по охране труда».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работе образовательных организаций по электронной услуге «Предоставление</w:t>
            </w:r>
            <w:r w:rsidRPr="004B05DE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информации о текущей успеваемости обучающегося, ведение электронного дневника и электронного журнала успеваемости».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работе очно-заочной школы.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Л.М.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6C394C" w:rsidRPr="004B05DE" w:rsidTr="008254C5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решения Совета отдела образования от 27.12.2017 г. «О работе отдела образования и образовательных организаций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противодействию коррупции»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Ж.В.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системе работы образовательных организаций по противодействию терроризму и экстремизму, обеспечению профилактики  проявления экстремизма в подростковой среде.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 (методист по ВПР, безопасности и спортивно-массовой работе)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прав детей с ограниченными возможностями здоровья и детей-инвалидов на получение качественного образования.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6C394C" w:rsidRPr="004B05DE" w:rsidTr="008254C5">
        <w:trPr>
          <w:trHeight w:val="6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выполнении решения Совета отдела образования от 21.06.2018 г. «Об организации работы в образовательных организациях района по сохранению и укреплению здоровья детей».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rPr>
          <w:trHeight w:val="6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достижении целевых показателей приоритетных направлений развития системы муниципального образования («дорожной карты») по повышению эффективности и качества услуг.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6C394C" w:rsidRPr="004B05DE" w:rsidTr="008254C5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исполнения бюджета за 2018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решения Совета отдела образования от 26.04.2018 г. «О повышении профессиональной компетентности руководящих и педагогических кадров» (конкурсное движение, инклюзивное образование, контроль в ОО за организацией методической работы, обобщение опыта педагогов).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преподавании предмета ОРКСЭ и выполнение программ духовно-нравственного воспитания обучающихся в образовательных организациях района.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РМО учителей ОРКСЭ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реализации  программ общеобразовательных организаций района, имеющих низкие результаты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по подготовке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обучающихся 9,11 классов  к итоговой аттестации в 2019 году.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Аппаратные совещания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601" w:tblpY="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2302"/>
      </w:tblGrid>
      <w:tr w:rsidR="006C394C" w:rsidRPr="004B05DE" w:rsidTr="008254C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C394C" w:rsidRPr="004B05DE" w:rsidTr="008254C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Отчёты специалистов аппарата и МКУ «УДОУ» о выполнении мероприятий по основным направлениям деятельности (с анализом выполнения плана работы отдела в своей зоне ответственности) и текущих поручений по итогам прошедшей недели.   Представление и обсуждение плана и механизма действий на предстоящую неделю и в целом на  перспективу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августовской педагогической конференции.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pStyle w:val="a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B05DE">
              <w:t>О дополнительных мерах антитеррористической защищенности при проведении Дня знаний.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pStyle w:val="af"/>
              <w:spacing w:before="0" w:beforeAutospacing="0" w:after="0" w:afterAutospacing="0"/>
              <w:jc w:val="both"/>
              <w:rPr>
                <w:shd w:val="clear" w:color="auto" w:fill="F9FAFB"/>
              </w:rPr>
            </w:pPr>
            <w:r w:rsidRPr="004B05DE">
              <w:t xml:space="preserve">Итоги проведения  августовской  конференции работников </w:t>
            </w:r>
            <w:r w:rsidRPr="004B05DE">
              <w:lastRenderedPageBreak/>
              <w:t>системы муниципального и регионального образования.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Мещерякова М.В.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летней оздоровительной кампании -2018.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обеспеченности школьных библиотек учебниками. Формирование заказа на 2019-2020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Заводчикова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2017-2018 учебного года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(форма ОО-1)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результатах трудоустройства выпускников 9,11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ОО в организации профессионального образования, в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детей-сирот, детей, оставшихся без попечения родителей.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запланированных мероприятиях по пропаганде и реализации комплекса ГТО</w:t>
            </w:r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 xml:space="preserve"> в образовательных организациях района в 2018-2019 </w:t>
            </w:r>
            <w:proofErr w:type="spellStart"/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>уч.г</w:t>
            </w:r>
            <w:proofErr w:type="spellEnd"/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 xml:space="preserve">. Анализ результатов участия школьников в сдаче норм ГТО в 2017-2018 </w:t>
            </w:r>
            <w:proofErr w:type="spellStart"/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>уч.г</w:t>
            </w:r>
            <w:proofErr w:type="spellEnd"/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обеспеченности кадрами  общеобразовательных  организаций  и организаций дошкольного образования в 2017-2018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входных контрольных работ, ВПР, НИКО.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в образовательных учреждениях Постановления Правительства РФ №1177 «Об утверждении правил организованной перевозки групп детей автобусами».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состоянии учета детей, подлежащих обучению.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и проведении конкурса профессионального мастерства «Самый классный </w:t>
            </w:r>
            <w:proofErr w:type="spellStart"/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посвящённый 100-летию В.А. Сухомлинского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осенних каникул.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ведении личных дел  воспитанников в дошкольных образовательных организациях, оформление образовательных отношений с родителями (законными представителями) воспитанников.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проведения дополнительных занятий с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 классов по подготовке к ГИА в каникулярное время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</w:pPr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 xml:space="preserve">О создании условий оказания коррекционной помощи несовершеннолетним в образовательных организациях </w:t>
            </w:r>
            <w:proofErr w:type="spellStart"/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>Бузулукского</w:t>
            </w:r>
            <w:proofErr w:type="spellEnd"/>
            <w:r w:rsidRPr="004B05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 xml:space="preserve"> района и их родителям (законным представителям).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6C394C" w:rsidRPr="004B05DE" w:rsidTr="008254C5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реализации услуги </w:t>
            </w:r>
            <w:r w:rsidRPr="004B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r:id="rId6" w:history="1">
              <w:r w:rsidRPr="004B05DE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Прием заявлений, постановка на учет и зачисление детей в образовательные учреждения </w:t>
              </w:r>
              <w:proofErr w:type="spellStart"/>
              <w:r w:rsidRPr="004B05DE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Бузулукского</w:t>
              </w:r>
              <w:proofErr w:type="spellEnd"/>
              <w:r w:rsidRPr="004B05DE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района, реализующие основную образовательную программу дошкольного образования</w:t>
              </w:r>
            </w:hyperlink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предложений КИСР МБУ ДО «ЦВР».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Е.Н.-директор МБУДО «ЦВР»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мониторинга использования учебников и учебных пособий в учебном процессе.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Заводчикова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предложений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Перевозинская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Панина Т.А., директор МОБУ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Перевозинская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реализации услуги </w:t>
            </w:r>
            <w:r w:rsidRPr="004B05DE">
              <w:rPr>
                <w:rStyle w:val="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394C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hyperlink r:id="rId7" w:history="1">
              <w:r w:rsidRPr="006C394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Организация работы психолого-медико-педагогической комиссии </w:t>
              </w:r>
              <w:proofErr w:type="spellStart"/>
              <w:r w:rsidRPr="006C394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Бузулукского</w:t>
              </w:r>
              <w:proofErr w:type="spellEnd"/>
              <w:r w:rsidRPr="006C394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района»</w:t>
              </w:r>
            </w:hyperlink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2018 году».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организации и проведении Новогодних праздников и зимних каникул.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предложений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Твердиловская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Е.В., директор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Твердиловская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выполнении Постановления администрации МО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Бузулукский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от 24.10.2014 г. №1419-п «О порядке учета детей от 6 лет 6 месяцев до 18 лет на территории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общеобразовательными организациями.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состояния здоровья детей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выполнении предложений МОБУ «Троицкая СОШ», филиала «Березовский имени Героя Советского Союза Миронова Григория Григорьевича», МДОБУ  «Детский сад «Радуга»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Троицкое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 В.Г., директор МОБУ «Троицкая СОШ»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Карханина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Е.О., заведующий МДОБУ «Детский сад «Радуга»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Троицкое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открытости образования через официальные сайты дошкольными образовательными организациями.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Свиридова С.А. 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по обеспечению позитивных результатов  высокомотивированных обучающихся образовательных организаций на итоговой аттестации в 2019 г. (отчеты руководителей ОО)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качестве организации и осуществления   контроля по направлениям деятельности в общеобразовательных организациях района, организациях дошкольного образования, в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вопросов введения и реализации ФГОС.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предложений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Верхневязовская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Вытченкова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М.А., директор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Верхневязовская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деятельности методической службы по активизации конкурсного движения среди педагогических работников и образовательных организаций.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по обеспечению позитивных результатов обучающихся  группы «Риск» образовательных организаций на итоговой аттестации в 2019 г. (отчеты руководителей ОО)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деятельности школьных библиотек по пропаганде и развитию интереса обучающихся к чтению. О проведении недели детской книги.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Заводчикова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деятельности общеобразовательных организаций и организаций дошкольного образования по профилактике детского дорожно-транспортного травматизма.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мониторинга состояния публичных отчетов об образовательной деятельности на сайтах общеобразовательных организаций.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повышении профессиональной компетентности педагогических работников через участие в аттестационных процедурах.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готовности образовательных организаций к летней оздоровительной кампании 2019г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rPr>
          <w:trHeight w:val="3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6C394C" w:rsidRPr="004B05DE" w:rsidTr="008254C5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pStyle w:val="af"/>
              <w:spacing w:before="0" w:beforeAutospacing="0" w:after="0" w:afterAutospacing="0"/>
              <w:jc w:val="both"/>
            </w:pPr>
            <w:r w:rsidRPr="004B05DE">
              <w:t>Качество организации летнего труда и отдыха детей в общеобразовательных организациях и дошкольных образовательных организациях  (направления воспитательной работы в лагерях, площадок дневного пребывания, трудовая занятость детей).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План тематического изучения деятельности образовательных организаций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99"/>
        <w:gridCol w:w="1984"/>
        <w:gridCol w:w="2266"/>
      </w:tblGrid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Вопрос на контроле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Подведение итогов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школьных библиотек учебниками.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Заводчикова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запланированных мероприятиях по пропаганде и реализации комплекса ГТО в общеобразовательных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администрации ОО по повышению</w:t>
            </w:r>
          </w:p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образовательного процесса. Изучение дневников посещений уроков.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Выполнение решения Совета отдела образования от 02.02.2018 г. «О деятельности образовательных организаций по охране труда».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отдела образования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в образовательных организациях  по реализации услуги «Предоставление информации о текущей успеваемости обучающихся, ведение электронного дневника и электронного журнала успеваемости»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отдела образования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Выполнение правил организованной перевозки групп детей автобусами.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безнадзорности и правонарушений несовершеннолетних в общеобразовательных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Преподавание предметов ОРКСЭ и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выполнение программ духовно-нравственного воспитания обучающихся в 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Мещерякова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Аппаратное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личных дел воспитанников в дошкольных образовательных организациях, оформление образовательных отношений с родителями воспитанников.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 проведения дополнительных занятий с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 классов по подготовке к ГИА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Создание условий коррекционной помощи несовершеннолетним в образовательных организациях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и их родителям (законным представителям).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использования учебников и учебных пособий в учебном процессе.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Заводчикова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к ГИА в школах, показавших низкий балл в течение трех лет (по отношению к самим себе) математике и русскому языку.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Постановления администрации МО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Бузулукский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от 24.10.2014 г. №1419-п «О порядке учета детей от 6 лет 6 месяцев до 18 лет на территории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в общеобразовательных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подготовки к итоговой аттестации выпускников 9, 11 классов, показавших низкие результаты на ГИА 2018 г.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состояния здоровья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открытости образования через официальные сайты дошкольными образовательными организациями.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Аппаратное совещание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руководителей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 по направлениям деятельности в общеобразовательных организациях района, организациях дошкольного образования, в т. ч. вопросов введения и реализации ФГОС.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 (март)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подготовки к итоговой аттестации выпускников 9 классов, показавших низкие результаты на ГИА 2018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работа с обучающимися,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оставшимися по итогам 2017-2018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повторное обучение, с учащимися, имеющими за 1 полугодие неудовлетворительные отметки.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справка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 по военно-патриотическому воспитанию в ОО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 ОО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 по направлениям деятельности в общеобразовательных организациях района, организациях дошкольного образования, в т. ч. вопросов введения и реализации ФГОС.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работы по активизации конкурсного движений педагогических работников в общеобразовательных организациях  и дошкольных образовательных организациях, обобщению передового опыта.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инструкций по обеспечению независимой оценки качества образования в форме ВПР в общеобразовательных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Н.Ф.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Заводчикова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 (апрель)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школьных библиотек по пропаганде и развитию интереса к чтению.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Заводчикова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профилактике ДДТТ в 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Нормативно-правовое сопровождение аттестации педагогических работников в образовательных организациях района на соответствие занимаемой должности.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 (май)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объективности оценивания обучающихся 11 классов, претендентов  на награждение медалью «За особые успехи в учении».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инструкций по обеспечению независимой оценки качества образования в форме ВПР в общеобразовательных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итогового собеседования по русскому языку в 9 классе. Соблюдение инструкций. Результативность.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Н.Ф.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6C394C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состояния официальных сайтов общеобразовательных организаций: размещение информации 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организации.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готовности образовательных организаций к летней оздоровительной кампании.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профилактике «отсева» обучающихся за 2 полугодие 2017-2018 уч.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справка, совещание руководителей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организации летнего труда и отдыха детей в общеобразовательных организациях и дошкольных образовательных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6C394C" w:rsidRPr="004B05DE" w:rsidTr="008254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государственной итоговой аттестации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Комплексное изучение системы работы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образовательных организаций (КИСР ОО)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 xml:space="preserve">и выполнение предложений КИСР ОО в 2018-2019 </w:t>
      </w:r>
      <w:proofErr w:type="spellStart"/>
      <w:r w:rsidRPr="004B05D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B05D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B05DE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9782" w:type="dxa"/>
        <w:tblInd w:w="-176" w:type="dxa"/>
        <w:tblLook w:val="04A0" w:firstRow="1" w:lastRow="0" w:firstColumn="1" w:lastColumn="0" w:noHBand="0" w:noVBand="1"/>
      </w:tblPr>
      <w:tblGrid>
        <w:gridCol w:w="1652"/>
        <w:gridCol w:w="5436"/>
        <w:gridCol w:w="2694"/>
      </w:tblGrid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25-26.09.2018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Колтубанская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9-11.10.2018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Шахматовская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  ООШ» (с дошкольной группой)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23-25.10.2018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 (с дошкольной группой)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13-15.11.2018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27.11.2018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МБУ ДО «ЦВР»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11.12.2018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Перевозинская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 (с дошкольной группой)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18-20.12.2018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Подколкинская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МДОБУ  «Детский сад «Колосок»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Твердиловская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22-24.01.2019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Первая СОШ»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МДОБУ «Детский сад «Колосок»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12.02.2019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филиала «Березовский имени Героя Советского Союза Миронова Григория Григорьевича» МОБУ «Троицкая СОШ»,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МДОБУ «Детский сад «Радуга»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26-27.02.2019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Староалександровская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 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12.03.2019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Верхневязовская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МДОБУ «Детский сад «Радуга»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19-21.03.2018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94C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Совещания с руководителями общеобразовательных организаций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060"/>
        <w:gridCol w:w="2551"/>
      </w:tblGrid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проверки готовности образовательных организаций к началу 2018-2019 учебного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качества образовательного процесса (организация проведения</w:t>
            </w:r>
            <w:proofErr w:type="gramEnd"/>
          </w:p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диагностических и мониторинговых работ)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 xml:space="preserve">в 2018-2019 учебном году.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охраны труда и соблюдение техники безопасности с обучающимися и сотрудниками в течение 2018-2019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работа ОО по формированию навыков смыслового чтения и организации единого режима работы школы с текстовой информацией.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творческих объединений в рамках дополнительного образования в ОО в </w:t>
            </w: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2018-2019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летней оздоровительной кампании 2018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работе с «олимпиадным резервом» в рамках подготовки к Всероссийской олимпиаде школьников.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результатах трудоустройства выпускников 9,11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ОО в профессиональные учебные заведения.</w:t>
            </w:r>
          </w:p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администрации ОО по повышению</w:t>
            </w:r>
          </w:p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образовательного процесса. Изучение дневников посещений уроков.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учебных планов, расписаний учебных занятий, результаты согласования с </w:t>
            </w:r>
            <w:proofErr w:type="spellStart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Роспотребнадзором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обеспеченности образовательных организаций</w:t>
            </w:r>
          </w:p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педагогическими кадрами.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подготовке к осенне-зимнему отопительному сезону.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мониторинга состояния публичной отчетности об образовательной деятельности в 2017- 2018уч.г.  на сайтах ОО. Результаты </w:t>
            </w:r>
            <w:proofErr w:type="spellStart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профилактических и противоэпидемических мероприятий заболеваний ОРВИ и гриппом.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администрации школ по итогам мониторинга качества образования.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Всеобуч и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ОО-1, 1-НД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результатов внешних оценочных процедур в повышении качества образования. Результаты входной диагностики за сентябрь-октябрь 2018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подготовке к проведению итогового сочинения (изложения).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методической службы ОО в организации работы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подготовке обучающихся к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Мещерякова М.В.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Default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организации государственной итоговой аттестации выпускников 2019 года.</w:t>
            </w:r>
          </w:p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к ГИА в школах, показавших низкий балл в течение трех лет (по отношению к самим себе) математике и русскому языку.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муниципальной программы «Развитие образования в </w:t>
            </w:r>
            <w:proofErr w:type="spellStart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Бузулукском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2017-2022 годы» за 2018 год (Подпрограмма 2-5)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ОО по предотвращению травматизма среди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. Анализ работы ОО в данном направлении за 2018 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всех документов учета детей в образовательных организациях, дворового обхода по выявлению детей, подлежащих обучению в 2018-2019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323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Всероссийской олимпиады школьников 2018-2019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 по военно-патриотическому воспитанию в ОО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ОВЗ в общеобразовательных учреждениях в рамках реализации ФГОС ОВЗ и ФГОС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промежуточных результатах подготовки школ к проведению государственной итоговой аттестации по программам основного общего, среднего общего образования, качество преподавания предметов в школах, показавших низкие результаты ГИА в 2018 году.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объективности текущего контроля и результатов промежуточной аттестации выпускников 11 класса, претендующих на награждение медалью «За особые успехи в учении».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инструкций по обеспечению независимой оценки качества образования в форме ВПР.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мерах безопасности при проведении торжественных мероприятий, посвященных празднику «Последний звонок».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готовности общеобразовательных организаций к проведению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rPr>
          <w:trHeight w:val="3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готовности образовательных организаций к проведению летней оздоровительной кампании 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мерах безопасности при проведении выпускных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вечеров.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Балакова С.А.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 подготовке образовательных организаций к началу нового учебного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 xml:space="preserve">Совещания с руководителями ОО, </w:t>
      </w:r>
      <w:proofErr w:type="gramStart"/>
      <w:r w:rsidRPr="004B05DE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4B05DE">
        <w:rPr>
          <w:rFonts w:ascii="Times New Roman" w:hAnsi="Times New Roman" w:cs="Times New Roman"/>
          <w:b/>
          <w:sz w:val="24"/>
          <w:szCs w:val="24"/>
        </w:rPr>
        <w:t xml:space="preserve"> образовательную программу дошкольного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060"/>
        <w:gridCol w:w="2551"/>
      </w:tblGrid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работы дошкольного образования в 2017-2018 уч. году и приоритетных направлениях деятельности дошкольного образования на 2018-2019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летней оздоровительной кампании 2018 года.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летней оздоровительной работы в дошкольных учреждениях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статистической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кадровом обеспечении муниципальной системы дошкольного образования на начало 2018-2019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подготовке к осенне-зимнему отопительному сезону.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профилактических и противоэпидемических мероприятий заболеваний ОРВИ и гриппом.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определения качества дошкольного образования в условиях реализации ФГОС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(по согласованию)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состояния здоровья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rPr>
          <w:trHeight w:val="323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 за 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дошкольного учреждения по улучшению состояния здоровья детей ДОО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дошкольными учреждениями муниципальных заданий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открытости образования через официальные сайты дошкольными образовательными организациями.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Посещаемость в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инклюзивного образовательного процесса в детском саду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МДОБУ «Детский сад «Боровичок» п. Колтубановский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Тупикова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 МДОБУ «Детский сад «Чебурашка» с.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Сухоречка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комплектования на 2019-2020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Итоги работы ОО за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6C394C" w:rsidRPr="004B05DE" w:rsidTr="008254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Подготовка ДОУ к  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6C394C" w:rsidRPr="004B05DE" w:rsidRDefault="006C394C" w:rsidP="006C394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Совещания с заместителями директоров по учебной работе</w:t>
      </w:r>
    </w:p>
    <w:p w:rsidR="006C394C" w:rsidRPr="004B05DE" w:rsidRDefault="006C394C" w:rsidP="006C394C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677"/>
        <w:gridCol w:w="1161"/>
        <w:gridCol w:w="2664"/>
      </w:tblGrid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C394C" w:rsidRPr="004B05DE" w:rsidTr="008254C5"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плана мероприятий по выполнению Концепции развития математического образования в Оренбургской области в 2018 году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Профильное обучение и </w:t>
            </w:r>
            <w:proofErr w:type="spellStart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предпрофильная</w:t>
            </w:r>
            <w:proofErr w:type="spellEnd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подготовка: проблемы и перспективы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Мещерякова М.В., </w:t>
            </w:r>
          </w:p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Яркова А.А., заместитель директора по УР МОБУ «Троицкая СОШ»</w:t>
            </w:r>
          </w:p>
        </w:tc>
      </w:tr>
      <w:tr w:rsidR="006C394C" w:rsidRPr="004B05DE" w:rsidTr="008254C5"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подготовке к проведению итогового сочинения (изложения) в 2018-19 учебном году.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проведения методических мероприятий в ОУ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входных контрольных работ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М.В., методисты ИМО</w:t>
            </w:r>
          </w:p>
        </w:tc>
      </w:tr>
      <w:tr w:rsidR="006C394C" w:rsidRPr="004B05DE" w:rsidTr="008254C5"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администрации ОО по организации подготовки обучающихся 9-х классов к устному собеседованию. Итоги пробного устного собеседования.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Мещерякова М.В., </w:t>
            </w:r>
          </w:p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Шахова А.В., зам. директора по УР МОБУ «Новоалександровская СОШ»</w:t>
            </w:r>
          </w:p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Репина Ю.В., зам. директора по УВР МОБУ 2Алдаркинская ООШ»</w:t>
            </w:r>
          </w:p>
        </w:tc>
      </w:tr>
      <w:tr w:rsidR="006C394C" w:rsidRPr="004B05DE" w:rsidTr="008254C5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повышению качества образовательного процесса. Организация проведения мониторинга, диагностических работ, ВПР.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полугодовых контрольных работ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М.В., методисты ИМО</w:t>
            </w:r>
          </w:p>
        </w:tc>
      </w:tr>
      <w:tr w:rsidR="006C394C" w:rsidRPr="004B05DE" w:rsidTr="008254C5"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январских педагогических чтений </w:t>
            </w:r>
            <w:proofErr w:type="gramStart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базовых ОО.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proofErr w:type="gramStart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деятельностью школ по осуществлению </w:t>
            </w:r>
            <w:proofErr w:type="spellStart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ОО района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обеспечению качества процедуры проведения Всероссийских поверочных работ в апреле-мае 2019 года.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готовности общеобразовательных организаций к проведению ГИА.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C394C" w:rsidRPr="004B05DE" w:rsidTr="008254C5"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планирования на 2019-2020 учебный год. (Внесение изменений в ООП, учебный план, рабочие программы педагогов)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М.В., методисты ИМО.</w:t>
            </w:r>
          </w:p>
        </w:tc>
      </w:tr>
      <w:tr w:rsidR="006C394C" w:rsidRPr="004B05DE" w:rsidTr="008254C5"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Перспективы профильного обучения и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на 2019-2020 годы.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О.А., заместитель директора по УР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Палимовская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Семинары с руководителями общеобразовательных организаций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110"/>
        <w:gridCol w:w="1728"/>
        <w:gridCol w:w="2664"/>
      </w:tblGrid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«Роль чтения в повышении качества обучения и социализации обучающихся»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Сухореченская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«Достижение нового качества образования средствами современного урока»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«Боровая СОШ»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«Проблемы реализации ФГОС для детей с ОВЗ»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«Красногвардейская СОШ им. Марченко А.А.»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Семинары с заместителями директоров  по учебной работе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250"/>
        <w:gridCol w:w="1703"/>
        <w:gridCol w:w="2549"/>
      </w:tblGrid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результатов внешних оценочных процедур в повышении качества образования»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«Искровская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методики организации проектно-исследовательских работ в ОО, технологии подготовки мотивированных обучающихся к олимпиадам по предметам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«Новоалександровская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  <w:tr w:rsidR="006C394C" w:rsidRPr="004B05DE" w:rsidTr="008254C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среднего общего образования. Первые шаги. Проблемы. Пути развития.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Палимовская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Тематика совещаний заместителей директоров по воспитательной работе образовательных организаций </w:t>
      </w:r>
      <w:proofErr w:type="spellStart"/>
      <w:r w:rsidRPr="004B05DE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4B05DE">
        <w:rPr>
          <w:rFonts w:ascii="Times New Roman" w:hAnsi="Times New Roman" w:cs="Times New Roman"/>
          <w:b/>
          <w:sz w:val="24"/>
          <w:szCs w:val="24"/>
        </w:rPr>
        <w:t xml:space="preserve"> района на 2018-2019 учебный год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953"/>
        <w:gridCol w:w="2937"/>
        <w:gridCol w:w="1512"/>
        <w:gridCol w:w="2570"/>
        <w:gridCol w:w="1775"/>
      </w:tblGrid>
      <w:tr w:rsidR="006C394C" w:rsidRPr="004B05DE" w:rsidTr="008254C5">
        <w:tc>
          <w:tcPr>
            <w:tcW w:w="95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512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7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7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394C" w:rsidRPr="004B05DE" w:rsidTr="008254C5">
        <w:tc>
          <w:tcPr>
            <w:tcW w:w="95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«О задачах на 2018-2019 учебный год. О работе методических объединений в 2018-2019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«Организация межведомственного взаимодействия по вопросам воспитания и профилактике несовершеннолетних»</w:t>
            </w:r>
          </w:p>
        </w:tc>
        <w:tc>
          <w:tcPr>
            <w:tcW w:w="1512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57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Филатова Е.Н.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Специалисты служб профилактики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C394C" w:rsidRPr="004B05DE" w:rsidTr="008254C5">
        <w:tc>
          <w:tcPr>
            <w:tcW w:w="95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Семинар-совещание «Обновление содержания воспитания, внедрение форм и методов, основанных на лучшем опыте в сфере воспитания и способствующих совершенствованию и эффективной реализации воспитательного компонента ФГОС. Модель воспитательной системы школы»</w:t>
            </w:r>
          </w:p>
        </w:tc>
        <w:tc>
          <w:tcPr>
            <w:tcW w:w="1512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7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C394C" w:rsidRPr="004B05DE" w:rsidTr="008254C5">
        <w:tc>
          <w:tcPr>
            <w:tcW w:w="95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Семинар-совещание «Создание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общества»</w:t>
            </w:r>
          </w:p>
        </w:tc>
        <w:tc>
          <w:tcPr>
            <w:tcW w:w="1512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257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Ф.К. Асеева»</w:t>
            </w:r>
          </w:p>
        </w:tc>
        <w:tc>
          <w:tcPr>
            <w:tcW w:w="177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Г.В.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95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Совещание «Организация отдыха и оздоровления детей в рамках летней оздоровительной кампании 2019 года»</w:t>
            </w:r>
          </w:p>
        </w:tc>
        <w:tc>
          <w:tcPr>
            <w:tcW w:w="1512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57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Филатова Е.Н.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Специалисты служб профилактики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Default="006C394C" w:rsidP="006C394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C" w:rsidRDefault="006C394C" w:rsidP="006C394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5DE">
        <w:rPr>
          <w:rFonts w:ascii="Times New Roman" w:hAnsi="Times New Roman" w:cs="Times New Roman"/>
          <w:b/>
          <w:sz w:val="24"/>
          <w:szCs w:val="24"/>
        </w:rPr>
        <w:lastRenderedPageBreak/>
        <w:t>Семинары с руководителями ОО, реализующих ОП ДО</w:t>
      </w:r>
    </w:p>
    <w:p w:rsidR="006C394C" w:rsidRPr="004B05DE" w:rsidRDefault="006C394C" w:rsidP="006C394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2"/>
        <w:tblW w:w="9606" w:type="dxa"/>
        <w:tblLayout w:type="fixed"/>
        <w:tblLook w:val="04A0" w:firstRow="1" w:lastRow="0" w:firstColumn="1" w:lastColumn="0" w:noHBand="0" w:noVBand="1"/>
      </w:tblPr>
      <w:tblGrid>
        <w:gridCol w:w="1551"/>
        <w:gridCol w:w="1849"/>
        <w:gridCol w:w="3796"/>
        <w:gridCol w:w="2410"/>
      </w:tblGrid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9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3796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9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Годовое планирование деятельности ДОУ</w:t>
            </w:r>
          </w:p>
        </w:tc>
        <w:tc>
          <w:tcPr>
            <w:tcW w:w="3796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Свиридова С.А.,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9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инклюзивной образовательной среды.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образовательного учреждения по коррекции речевых нарушений дошкольников</w:t>
            </w:r>
          </w:p>
        </w:tc>
        <w:tc>
          <w:tcPr>
            <w:tcW w:w="3796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Евсеева Д.Н., учитель-логопед </w:t>
            </w: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Палимовской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член ТПМПК  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05DE">
        <w:rPr>
          <w:rFonts w:ascii="Times New Roman" w:hAnsi="Times New Roman" w:cs="Times New Roman"/>
          <w:b/>
          <w:sz w:val="24"/>
          <w:szCs w:val="24"/>
          <w:lang w:bidi="ru-RU"/>
        </w:rPr>
        <w:t>Семинары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05DE">
        <w:rPr>
          <w:rFonts w:ascii="Times New Roman" w:hAnsi="Times New Roman" w:cs="Times New Roman"/>
          <w:b/>
          <w:sz w:val="24"/>
          <w:szCs w:val="24"/>
          <w:lang w:bidi="ru-RU"/>
        </w:rPr>
        <w:t>с педагогами образовательных организаций района по вопросам воспитания и дополнительного образования  (ПДО,  старшие вожатые, классные руководители)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e"/>
        <w:tblpPr w:leftFromText="180" w:rightFromText="180" w:vertAnchor="text" w:tblpX="-459" w:tblpY="1"/>
        <w:tblOverlap w:val="never"/>
        <w:tblW w:w="9812" w:type="dxa"/>
        <w:tblLook w:val="04A0" w:firstRow="1" w:lastRow="0" w:firstColumn="1" w:lastColumn="0" w:noHBand="0" w:noVBand="1"/>
      </w:tblPr>
      <w:tblGrid>
        <w:gridCol w:w="1947"/>
        <w:gridCol w:w="4115"/>
        <w:gridCol w:w="1843"/>
        <w:gridCol w:w="1907"/>
      </w:tblGrid>
      <w:tr w:rsidR="006C394C" w:rsidRPr="004B05DE" w:rsidTr="008254C5">
        <w:tc>
          <w:tcPr>
            <w:tcW w:w="1947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Тематика 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Ответственные: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штатные педагоги                 МБУ ДО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«Центр внешкольной работы»</w:t>
            </w:r>
          </w:p>
        </w:tc>
      </w:tr>
      <w:tr w:rsidR="006C394C" w:rsidRPr="004B05DE" w:rsidTr="008254C5">
        <w:tc>
          <w:tcPr>
            <w:tcW w:w="1947" w:type="dxa"/>
            <w:vMerge w:val="restart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ПДО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«Итоги работы за 2017-2018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.г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планирование работы на новый учебный год»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Методист Карнаухова И.Э.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РМО классных руководителей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«Организация воспитательной работы в 2018/2019 учебном году»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старших вожатых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«Итоги работы за 2017-2018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.г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планирование работы на новый учебный год. «РДШ: возвращение к истокам» 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/о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Хаванская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К.А.</w:t>
            </w:r>
          </w:p>
        </w:tc>
      </w:tr>
      <w:tr w:rsidR="006C394C" w:rsidRPr="004B05DE" w:rsidTr="008254C5">
        <w:tc>
          <w:tcPr>
            <w:tcW w:w="1947" w:type="dxa"/>
            <w:vMerge w:val="restart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Октябрь 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ПДО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Здоровьесберегающие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технологии в работе педагога доп. образования»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Методист Султанова З.М.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Семинар-практикум с педагогов, ответственных за организацию краеведческой работы, музееведение.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Бузулукский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краеведческий музей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Методист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Абоимова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Ю.В.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/о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Хаванская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К.А.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Семинар-практикум для педагогов,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организующих работу школьных хоровых коллективов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Бузулукское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музучилище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Методисты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Абоимова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Ю.В. Султанова З.М.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РМО классных руководителей </w:t>
            </w:r>
            <w:r w:rsidRPr="004B05D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Духовно-нравственное развитие личности учащихся;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воспитательной системы образовательной организации»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МОБУ «Державинская СОШ»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6C394C" w:rsidRPr="004B05DE" w:rsidTr="008254C5">
        <w:tc>
          <w:tcPr>
            <w:tcW w:w="1947" w:type="dxa"/>
            <w:vMerge w:val="restart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ПДО 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«ИКТ - компетентность педагогов как необходимое условие внедрения ФГОС»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Методист Карнаухова И.Э. 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Семинар-практикум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«Подготовка к районному конкурсу «Сердце отдаю детям»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Методист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Абоимова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Ю.В.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ПДО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«Формирование патриотических чувств у учащихся на занятиях и мероприятиях»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Методист Султанова З.М.</w:t>
            </w:r>
          </w:p>
        </w:tc>
      </w:tr>
      <w:tr w:rsidR="006C394C" w:rsidRPr="004B05DE" w:rsidTr="008254C5">
        <w:tc>
          <w:tcPr>
            <w:tcW w:w="1947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Декабрь 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старших вожатых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«Волонтёрское движение – основа профилактики правонарушений среди несовершеннолетних».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/о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Хаванская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К.А.</w:t>
            </w:r>
          </w:p>
        </w:tc>
      </w:tr>
      <w:tr w:rsidR="006C394C" w:rsidRPr="004B05DE" w:rsidTr="008254C5">
        <w:tc>
          <w:tcPr>
            <w:tcW w:w="1947" w:type="dxa"/>
            <w:vMerge w:val="restart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Семинар-практикум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«Патриотическое воспитание учащихся средствами изобразительного искусства»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Методист Султанова З.М.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РМО классных руководителей </w:t>
            </w:r>
            <w:r w:rsidRPr="004B05D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среды образовательной организации</w:t>
            </w:r>
            <w:r w:rsidRPr="004B05D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Методист </w:t>
            </w: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6C394C" w:rsidRPr="004B05DE" w:rsidTr="008254C5">
        <w:tc>
          <w:tcPr>
            <w:tcW w:w="1947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ПДО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«Роль педагога в формировании личности ребёнка: развитие позитивной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Я-концепции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Методист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Карнаухова И.Э. </w:t>
            </w:r>
          </w:p>
        </w:tc>
      </w:tr>
      <w:tr w:rsidR="006C394C" w:rsidRPr="004B05DE" w:rsidTr="008254C5">
        <w:tc>
          <w:tcPr>
            <w:tcW w:w="1947" w:type="dxa"/>
            <w:vMerge w:val="restart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</w:t>
            </w:r>
          </w:p>
        </w:tc>
        <w:tc>
          <w:tcPr>
            <w:tcW w:w="4115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старших вожатых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«Воспитание толерантности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детских объединениях»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/о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Хаванская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К.А.</w:t>
            </w:r>
          </w:p>
        </w:tc>
      </w:tr>
      <w:tr w:rsidR="006C394C" w:rsidRPr="004B05DE" w:rsidTr="008254C5">
        <w:tc>
          <w:tcPr>
            <w:tcW w:w="1947" w:type="dxa"/>
            <w:vMerge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РМО классных руководителей </w:t>
            </w:r>
            <w:r w:rsidRPr="004B05D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условия формирования толерантной культуры учащихся</w:t>
            </w:r>
            <w:r w:rsidRPr="004B05D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Методист </w:t>
            </w: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6C394C" w:rsidRPr="004B05DE" w:rsidTr="008254C5">
        <w:tc>
          <w:tcPr>
            <w:tcW w:w="1947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РМО ПДО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Круглый стол «Подведение итогов работы за 2018-2019 учебный год».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Методист 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Карнаухова И.Э. 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05DE">
        <w:rPr>
          <w:rFonts w:ascii="Times New Roman" w:hAnsi="Times New Roman" w:cs="Times New Roman"/>
          <w:b/>
          <w:sz w:val="24"/>
          <w:szCs w:val="24"/>
          <w:lang w:bidi="ru-RU"/>
        </w:rPr>
        <w:t>Семинары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05D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 </w:t>
      </w:r>
      <w:proofErr w:type="gramStart"/>
      <w:r w:rsidRPr="004B05DE">
        <w:rPr>
          <w:rFonts w:ascii="Times New Roman" w:hAnsi="Times New Roman" w:cs="Times New Roman"/>
          <w:b/>
          <w:sz w:val="24"/>
          <w:szCs w:val="24"/>
          <w:lang w:bidi="ru-RU"/>
        </w:rPr>
        <w:t>ответственными</w:t>
      </w:r>
      <w:proofErr w:type="gramEnd"/>
      <w:r w:rsidRPr="004B05D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образовательных организаций района за информатизацию</w:t>
      </w: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e"/>
        <w:tblpPr w:leftFromText="180" w:rightFromText="180" w:vertAnchor="text" w:tblpX="-459" w:tblpY="1"/>
        <w:tblOverlap w:val="never"/>
        <w:tblW w:w="9812" w:type="dxa"/>
        <w:tblLook w:val="04A0" w:firstRow="1" w:lastRow="0" w:firstColumn="1" w:lastColumn="0" w:noHBand="0" w:noVBand="1"/>
      </w:tblPr>
      <w:tblGrid>
        <w:gridCol w:w="1947"/>
        <w:gridCol w:w="4115"/>
        <w:gridCol w:w="1843"/>
        <w:gridCol w:w="1907"/>
      </w:tblGrid>
      <w:tr w:rsidR="006C394C" w:rsidRPr="004B05DE" w:rsidTr="008254C5">
        <w:tc>
          <w:tcPr>
            <w:tcW w:w="1947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Тематика 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Ответственные: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C394C" w:rsidRPr="004B05DE" w:rsidTr="008254C5">
        <w:tc>
          <w:tcPr>
            <w:tcW w:w="1947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Ноябрь 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функционирование официальных сайтов образовательных организаций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 соответствии с требованиями ФЗ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1947" w:type="dxa"/>
            <w:vAlign w:val="center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Март </w:t>
            </w:r>
          </w:p>
        </w:tc>
        <w:tc>
          <w:tcPr>
            <w:tcW w:w="4115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лицензионного программного обеспечения в ОО.</w:t>
            </w:r>
          </w:p>
        </w:tc>
        <w:tc>
          <w:tcPr>
            <w:tcW w:w="1843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РОО</w:t>
            </w:r>
          </w:p>
        </w:tc>
        <w:tc>
          <w:tcPr>
            <w:tcW w:w="190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Мирошниченко Л.М.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Семинары с педагогическими работниками образовательных организаций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2"/>
        <w:tblW w:w="9606" w:type="dxa"/>
        <w:tblLayout w:type="fixed"/>
        <w:tblLook w:val="04A0" w:firstRow="1" w:lastRow="0" w:firstColumn="1" w:lastColumn="0" w:noHBand="0" w:noVBand="1"/>
      </w:tblPr>
      <w:tblGrid>
        <w:gridCol w:w="1551"/>
        <w:gridCol w:w="4227"/>
        <w:gridCol w:w="1418"/>
        <w:gridCol w:w="2410"/>
      </w:tblGrid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Направления работы на 2018-2019 учебный год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развивающей предметно-пространственной среды с учетом требований ФГОС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образования на основе анализа образовательных результатов по итогам Всероссийских проверочных работ и государственной итоговой аттестации в 2018 году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требованиях к выпускникам, претендующим на награждение медалью «За особые успехи в учении»</w:t>
            </w: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</w:t>
            </w: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типичных нарушениях установленных требований, выявленных в ходе проверок</w:t>
            </w: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МОБУ «Боровая ООШ»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деятельности ДОУ</w:t>
            </w: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механизмов сетевого взаимодействия для обеспечения качественных образовательных результатов обучающихся</w:t>
            </w: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6C394C" w:rsidRPr="004B05DE" w:rsidTr="008254C5">
        <w:tc>
          <w:tcPr>
            <w:tcW w:w="1551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27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E">
        <w:rPr>
          <w:rFonts w:ascii="Times New Roman" w:hAnsi="Times New Roman" w:cs="Times New Roman"/>
          <w:b/>
          <w:sz w:val="24"/>
          <w:szCs w:val="24"/>
        </w:rPr>
        <w:t>Работа с сайтом, СМИ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664"/>
        <w:gridCol w:w="3287"/>
        <w:gridCol w:w="1757"/>
        <w:gridCol w:w="2121"/>
      </w:tblGrid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размещается материал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Итоги проведения летней оздоровительной кампании.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начале учебного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Об участии во Всероссийской акции Единый урок безопасности в сети Интернет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Итоги проведения муниципального родительского собрания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вопросам организации ГИА в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году.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осенних каникул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муниципального конкурса «Самый классный </w:t>
            </w:r>
            <w:proofErr w:type="spellStart"/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муниципального конкурса «Самый классный </w:t>
            </w:r>
            <w:proofErr w:type="spellStart"/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«Российская провинция»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проведении в ОО недели информационных технологий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Об участии во Всероссийской акции «Час кода»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районной ёлки.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зимних каникул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итоговой аттестации обучающихся 11 классов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Дня родной школы.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фестиваля детского и юношеского творчества «Зажги свою звезду».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фестиваля детского и юношеского творчества «Зажги свою звезду».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Газета «Российская провинция»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Межведомственное совещание «Лето-2019».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окончании учебного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летней оздоровительной кампании 2019.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о комплектовании ДОУ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5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Приказы, информационные, инструктивные письма, рекомендации</w:t>
      </w:r>
    </w:p>
    <w:tbl>
      <w:tblPr>
        <w:tblpPr w:leftFromText="180" w:rightFromText="180" w:bottomFromText="200" w:vertAnchor="text" w:horzAnchor="margin" w:tblpY="3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268"/>
      </w:tblGrid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 информатизации системы образования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в 2018-2019 учебном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организованном начале  2018-2019уч.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письмо ОО о подготовке статистической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отчетности на начало 2018-2019 уч.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 подвозе учащихся в Троицкий пришкольный интернат.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районной системы оценки качества образования в 2018-2019 учебном году.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плана по всеобучу.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горячего питания в общеобразовательных учреждениях района в 2017 – 2018 уч. году.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 обеспечения безопасности при перевозке детей на регулярных «школьных» маршрутах 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соблюдении правил охраны труда в 2017 – 2018уч. году в  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rPr>
          <w:trHeight w:val="21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«Об   организации и проведении мероприятий в ОО в рамках Международного Дня пожилого человека».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rPr>
          <w:trHeight w:val="41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изучения летней оздоровительной работы в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Колтубанская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подготовке статистических отчетов на 01.09.2018г.»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 проведении школьного этапа В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сероссийской олимпиады школьников  2018-2019 учебного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утверждении плана подготовки выпускников 9,11 классов к ГИА.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входных контрольных срезов в 4,7,8,9, 10,11-х классах образовательных организаций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проведения входных  контрольных работ в 9, 10, 11 классах.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родительских собраний по вопросам проведения ГИА.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поведении месячника по безопасности дорожного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– аналитическая справка «Анализ состояния образовательной сети на начало 2017-2018 учебного года. Деятельность ОО по обеспечению общего образования, исполнение Распоряжения администрации Оренбургской области №905-р от 09.08.2000 г. «Об учете детей школьного возраста».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>Приказ «Об организации и проведении осенних каникул  школьников в 2018  году».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участии в  межведомственной акции «Подросток»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районной ученической научно – практической конференции.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Шахматовская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  ООШ» (с дошкольной группой)»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СОШ» (с дошкольной группой)»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(участии)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участников олимпиадного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повышении ответственности при организации школьных перевозок.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подготовки выпускников 9,11 классов к итоговой аттестации в период осенних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  во  Всероссийской антинаркотической акции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«Сообщи, где торгуют смертью!»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в месячнике правовых знаний.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 проведении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организации и проведении муниципального этапа всероссийской олимпиады школьников  2018-2019 учебного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районного этапа областного конкурса «Лучшая школа по организации питания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2017 году».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итогах 1 четверти. Информационно-аналитическая справка «Об итогах учебной деятельности ОО за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 2018-2019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итогам выполнения предложений МБУДО «ЦВР»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«Об организации и проведении новогоднего приёма одарённых детей у главы района».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зимних каникул 2018-2019 гг.»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в областной межведомственной профилактической акции «Помоги ребёнку!»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МДОБУ  «Детский сад «Колосок»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участии в региональном этапе всероссийской олимпиады 2018-2019 учебного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налитическая справка  о результатах 1 полугодия  2018-2019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 о  состоянии всеобуча за 1 полугодие.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и проведения итогового сочинения.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 проведении контрольных срезов за первое полугодие.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подготовки выпускников 9,11 классов к итоговой аттестации в период зимних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Приказ, аналитическая справка  о  результатах 1 полугодия  2018-2019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соблюдении правил охраны труда в зимний период 2017-2018 уч.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КИСР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 (с дошкольной группой)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М.С.Свиридова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МДОБУ «Детский сад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выполнении МЗ за 2018г.», «О подготовке статистической отчетности за 2018г»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2 четверти. Информационно-аналитическая справка «Об итогах учебной деятельности ОУ за 2 четверть 2018-2019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назначении ответственных лиц в ППЭ.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принятии детей до 6 лет 6 мес.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итогам выполнения предложений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C020D7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участии в областном Дне родной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МОБУ «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Староалександровская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Балакова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 итогах школьного, муниципального и регионального этапов Всероссийской олимпиады школьников 2018-2019 учебного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«О проведении школьного и муниципального этапов областной олимпиады 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мерах по предупреждению распространения гриппа и ОРВИ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образовательных организаций.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пробных экзаменов по предметам по выбору.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4B05DE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весенних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муниципального этапа областного фестиваля детского и юношеского творчества «Зажги свою звезду».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мероприятий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3 четверти. Информационно-аналитическая справка «Об итогах учебной деятельности ОО за 3 четверть 2018-2019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пробных экзаменов.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по итогам проверки выполнения предложений МОБУ «Троицкая СОШ», МДОБУ «Детский сад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 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 проведении КИСРШ МОБУ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E11F35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проведении месячника  по профилактике алкоголизма, токсикомании, наркомании и </w:t>
            </w:r>
            <w:proofErr w:type="spellStart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мероприятий, посвящённых Дню Победы.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районной ученической научно – практической конференции.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 проведении мониторинга готовности детей 6-7 лет в ДОО к обучению в школе»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подготовке участников олимпиадного движения 2018-2019 учебного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 проведении пробного ЕГЭ.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итогах проведения пробного ЕГЭ, информационно-аналитическая справка.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организованном окончании 2018 -2019 уч. года  в общеобразовательных организациях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и проведении итоговой  аттестации выпускников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E11F35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летней оздоровительной кампании 2019 г.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областного Дня Детства».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проведения мониторинга готовности детей 6-7 лет в ДОО к обучению в школе».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проведении ЛОК в ОО,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реализующих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 ДО».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94C" w:rsidRPr="004B05DE" w:rsidTr="008254C5">
        <w:trPr>
          <w:trHeight w:val="3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ЕГЭ в мае-июне 2019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организации контроля за проведением аттестации выпускников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классов, создании конфликтной комиссии.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Информационно-аналитическая справка «Деятельность администрации ОО по нормативно-правовому обеспечению итоговой аттестации, объективности выставления отметок, в том числе и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претендентам на награждение медалями».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 соблюдении правил охраны труда в летний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Балакова С.А.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E11F35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6C394C" w:rsidRPr="004B05DE" w:rsidTr="008254C5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организации и проведения государственной итоговой аттестации выпускников в 2018-2019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информационно-аналитическая справка.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 и анализ результатов обучения учащихся 1-11классов, государственной итоговой аттестации выпускников ОО 2018 -2019 уч. года.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4C" w:rsidRPr="00E11F35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Информационно-аналитическое письмо «Итоги учебной деятельности ОУО за 2018-2019 уч. год».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C394C" w:rsidRPr="004B05DE" w:rsidTr="008254C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Pr="002C1C50" w:rsidRDefault="006C394C" w:rsidP="0082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Приказы по организации и проведению Всероссийских проверочных работ, региональных экзаменов, пробных экзаменов, диагностических работ согласно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рафика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C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6C394C" w:rsidRPr="004B05DE" w:rsidRDefault="006C394C" w:rsidP="0082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6C394C" w:rsidRPr="004B05DE" w:rsidRDefault="006C394C" w:rsidP="006C3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05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Календарь массовых  районных мероприятий со школьниками</w:t>
      </w:r>
    </w:p>
    <w:p w:rsidR="006C394C" w:rsidRPr="004B05DE" w:rsidRDefault="006C394C" w:rsidP="006C3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e"/>
        <w:tblW w:w="9781" w:type="dxa"/>
        <w:tblInd w:w="-34" w:type="dxa"/>
        <w:tblLook w:val="04A0" w:firstRow="1" w:lastRow="0" w:firstColumn="1" w:lastColumn="0" w:noHBand="0" w:noVBand="1"/>
      </w:tblPr>
      <w:tblGrid>
        <w:gridCol w:w="1131"/>
        <w:gridCol w:w="8650"/>
      </w:tblGrid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31"/>
              <w:shd w:val="clear" w:color="auto" w:fill="auto"/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4B05DE">
              <w:rPr>
                <w:rStyle w:val="0pt"/>
                <w:sz w:val="24"/>
                <w:szCs w:val="24"/>
              </w:rPr>
              <w:t>Месяц</w:t>
            </w:r>
          </w:p>
        </w:tc>
        <w:tc>
          <w:tcPr>
            <w:tcW w:w="8664" w:type="dxa"/>
          </w:tcPr>
          <w:p w:rsidR="006C394C" w:rsidRPr="004B05DE" w:rsidRDefault="006C394C" w:rsidP="008254C5">
            <w:pPr>
              <w:pStyle w:val="31"/>
              <w:shd w:val="clear" w:color="auto" w:fill="auto"/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4B05DE">
              <w:rPr>
                <w:rStyle w:val="0pt"/>
                <w:sz w:val="24"/>
                <w:szCs w:val="24"/>
              </w:rPr>
              <w:t>Название мероприятия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Знаний - День открытых дверей.</w:t>
            </w:r>
          </w:p>
          <w:p w:rsidR="006C394C" w:rsidRPr="004B05DE" w:rsidRDefault="006C394C" w:rsidP="006C39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Районная акция «Ветеран рядом»,  посвященная Дню пожилого человека.</w:t>
            </w:r>
          </w:p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B05DE">
              <w:rPr>
                <w:rFonts w:eastAsiaTheme="minorEastAsia"/>
                <w:b w:val="0"/>
                <w:bCs w:val="0"/>
                <w:spacing w:val="0"/>
                <w:sz w:val="24"/>
                <w:szCs w:val="24"/>
                <w:lang w:eastAsia="ru-RU"/>
              </w:rPr>
              <w:t>Турслёт</w:t>
            </w:r>
            <w:proofErr w:type="spellEnd"/>
            <w:r w:rsidRPr="004B05DE">
              <w:rPr>
                <w:rFonts w:eastAsiaTheme="minorEastAsia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школьников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Районный слет волонтеров «Передай добро по кругу».</w:t>
            </w:r>
          </w:p>
          <w:p w:rsidR="006C394C" w:rsidRPr="004B05DE" w:rsidRDefault="006C394C" w:rsidP="006C39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Ежегодная</w:t>
            </w:r>
            <w:proofErr w:type="gram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районная ученическая НПК «Глаза» 4-7 классы.</w:t>
            </w:r>
          </w:p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rFonts w:eastAsiaTheme="minorEastAsia"/>
                <w:b w:val="0"/>
                <w:bCs w:val="0"/>
                <w:spacing w:val="0"/>
                <w:sz w:val="24"/>
                <w:szCs w:val="24"/>
                <w:lang w:eastAsia="ru-RU"/>
              </w:rPr>
              <w:t>Фестиваль художественного творчества, посвящённый 100-летию дополнительного образования в РФ, приуроченный ко  Дню Учителя, и Дню пожилого человека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8664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C394C" w:rsidRPr="004B05DE" w:rsidRDefault="006C394C" w:rsidP="006C394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ОЗШ «РОСТ».</w:t>
            </w:r>
          </w:p>
          <w:p w:rsidR="006C394C" w:rsidRPr="004B05DE" w:rsidRDefault="006C394C" w:rsidP="006C394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Районный слет юных журналистов.</w:t>
            </w:r>
          </w:p>
          <w:p w:rsidR="006C394C" w:rsidRPr="004B05DE" w:rsidRDefault="006C394C" w:rsidP="006C394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Районная концертно-праздничная программа, посвящённая Дню матери «Любимые мамочки».</w:t>
            </w:r>
          </w:p>
          <w:p w:rsidR="006C394C" w:rsidRPr="004B05DE" w:rsidRDefault="006C394C" w:rsidP="006C394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Игровая площадка на базе ЦВР для детей, оказавшихся в трудной жизненной ситуации</w:t>
            </w:r>
          </w:p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rFonts w:eastAsiaTheme="minorEastAsia"/>
                <w:b w:val="0"/>
                <w:bCs w:val="0"/>
                <w:spacing w:val="0"/>
                <w:sz w:val="24"/>
                <w:szCs w:val="24"/>
                <w:lang w:eastAsia="ru-RU"/>
              </w:rPr>
              <w:t>1 этап интеллектуальной игры «Умники и умницы»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8664" w:type="dxa"/>
          </w:tcPr>
          <w:p w:rsidR="006C394C" w:rsidRPr="004B05DE" w:rsidRDefault="006C394C" w:rsidP="008254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6C394C" w:rsidRPr="004B05DE" w:rsidRDefault="006C394C" w:rsidP="006C39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Концертная программа, приуроченная к Международному дню инвалидов.</w:t>
            </w:r>
          </w:p>
          <w:p w:rsidR="006C394C" w:rsidRPr="004B05DE" w:rsidRDefault="006C394C" w:rsidP="006C39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ДоПП</w:t>
            </w:r>
            <w:proofErr w:type="spellEnd"/>
            <w:r w:rsidRPr="004B05D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6C394C" w:rsidRPr="004B05DE" w:rsidRDefault="006C394C" w:rsidP="008254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Игровая площадка на базе ЦВР.</w:t>
            </w:r>
          </w:p>
          <w:p w:rsidR="006C394C" w:rsidRPr="004B05DE" w:rsidRDefault="006C394C" w:rsidP="006C39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этап интеллектуальной игры «Умники и умницы»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pStyle w:val="a7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Фестиваль военно-патриотической песни «Долг. Честь. Родина»</w:t>
            </w:r>
          </w:p>
          <w:p w:rsidR="006C394C" w:rsidRPr="004B05DE" w:rsidRDefault="006C394C" w:rsidP="006C394C">
            <w:pPr>
              <w:pStyle w:val="a7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iCs/>
                <w:sz w:val="24"/>
                <w:szCs w:val="24"/>
              </w:rPr>
              <w:t>День молодого избирателя.</w:t>
            </w:r>
          </w:p>
          <w:p w:rsidR="006C394C" w:rsidRPr="004B05DE" w:rsidRDefault="006C394C" w:rsidP="006C394C">
            <w:pPr>
              <w:pStyle w:val="a7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униципальный этап Межрегионального фестиваля – конкурса «Оренбургская забава».</w:t>
            </w:r>
          </w:p>
          <w:p w:rsidR="006C394C" w:rsidRPr="004B05DE" w:rsidRDefault="006C394C" w:rsidP="006C394C">
            <w:pPr>
              <w:pStyle w:val="a7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Районная акция «Выбор»</w:t>
            </w:r>
          </w:p>
        </w:tc>
      </w:tr>
      <w:tr w:rsidR="006C394C" w:rsidRPr="004B05DE" w:rsidTr="008254C5">
        <w:trPr>
          <w:trHeight w:val="1587"/>
        </w:trPr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8664" w:type="dxa"/>
          </w:tcPr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олимпиады.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Евразийская многопрофильная олимпиада «Поиск» ОГУ.</w:t>
            </w:r>
          </w:p>
          <w:p w:rsidR="006C394C" w:rsidRPr="004B05DE" w:rsidRDefault="006C394C" w:rsidP="006C394C">
            <w:pPr>
              <w:numPr>
                <w:ilvl w:val="0"/>
                <w:numId w:val="8"/>
              </w:num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Празднично-развлекательная программа для мам, бабушек и девочек «День весны».</w:t>
            </w:r>
          </w:p>
          <w:p w:rsidR="006C394C" w:rsidRPr="004B05DE" w:rsidRDefault="006C394C" w:rsidP="006C394C">
            <w:pPr>
              <w:numPr>
                <w:ilvl w:val="0"/>
                <w:numId w:val="8"/>
              </w:num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</w:t>
            </w:r>
            <w:proofErr w:type="gramEnd"/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айонная ученическая НПК «Глаза твоей души – твой светлый 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разум» 8-11 </w:t>
            </w: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94C" w:rsidRPr="004B05DE" w:rsidRDefault="006C394C" w:rsidP="006C394C">
            <w:pPr>
              <w:numPr>
                <w:ilvl w:val="0"/>
                <w:numId w:val="8"/>
              </w:num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Районный Слет юнармейских отрядов «Сыны Отечества». </w:t>
            </w:r>
          </w:p>
          <w:p w:rsidR="006C394C" w:rsidRPr="004B05DE" w:rsidRDefault="006C394C" w:rsidP="008254C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Игровая площадка на базе МБУ ДО «ЦВР».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Районная весенняя сессия ОЗШ «РОСТ».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Районный этап областного турнира команд КВН.</w:t>
            </w:r>
          </w:p>
          <w:p w:rsidR="006C394C" w:rsidRPr="004B05DE" w:rsidRDefault="006C394C" w:rsidP="0082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Муниципальный этап Всероссийского конкурса юных чтецов «Живая классика».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Районный смотр ВПК.</w:t>
            </w:r>
          </w:p>
          <w:p w:rsidR="006C394C" w:rsidRPr="004B05DE" w:rsidRDefault="006C394C" w:rsidP="006C39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фестиваля детского и юношеского художественного творчества «Зажги свою звезду».</w:t>
            </w:r>
          </w:p>
          <w:p w:rsidR="006C394C" w:rsidRPr="004B05DE" w:rsidRDefault="006C394C" w:rsidP="006C39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«Зарница».</w:t>
            </w:r>
          </w:p>
          <w:p w:rsidR="006C394C" w:rsidRPr="004B05DE" w:rsidRDefault="006C394C" w:rsidP="006C39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экологического субботника «Зеленая весна».</w:t>
            </w:r>
          </w:p>
        </w:tc>
      </w:tr>
      <w:tr w:rsidR="006C394C" w:rsidRPr="004B05DE" w:rsidTr="008254C5"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«А, война начиналась так…»</w:t>
            </w:r>
          </w:p>
          <w:p w:rsidR="006C394C" w:rsidRPr="004B05DE" w:rsidRDefault="006C394C" w:rsidP="006C394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Районный Слет ДОО.</w:t>
            </w:r>
          </w:p>
          <w:p w:rsidR="006C394C" w:rsidRPr="004B05DE" w:rsidRDefault="006C394C" w:rsidP="006C394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Выпуск КИЭР «Родничок».</w:t>
            </w:r>
          </w:p>
          <w:p w:rsidR="006C394C" w:rsidRPr="004B05DE" w:rsidRDefault="006C394C" w:rsidP="006C394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Детства.</w:t>
            </w:r>
          </w:p>
        </w:tc>
      </w:tr>
      <w:tr w:rsidR="006C394C" w:rsidRPr="004B05DE" w:rsidTr="008254C5">
        <w:trPr>
          <w:trHeight w:val="1928"/>
        </w:trPr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Праздничная программа, посвященная Дню защиты детей.</w:t>
            </w:r>
          </w:p>
          <w:p w:rsidR="006C394C" w:rsidRPr="004B05DE" w:rsidRDefault="006C394C" w:rsidP="006C394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площадка на базе МБУ ДО «ЦВР».</w:t>
            </w:r>
          </w:p>
          <w:p w:rsidR="006C394C" w:rsidRPr="004B05DE" w:rsidRDefault="006C394C" w:rsidP="006C394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Районный профильный лагерь «Лидер».</w:t>
            </w:r>
          </w:p>
          <w:p w:rsidR="006C394C" w:rsidRPr="004B05DE" w:rsidRDefault="006C394C" w:rsidP="006C394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Районное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межлагерное</w:t>
            </w:r>
            <w:proofErr w:type="spell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спортивно-массовое мероприятие «Быть в движении, значит укреплять здоровье».</w:t>
            </w:r>
          </w:p>
          <w:p w:rsidR="006C394C" w:rsidRPr="004B05DE" w:rsidRDefault="006C394C" w:rsidP="008254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Районный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межлагерный</w:t>
            </w:r>
            <w:proofErr w:type="spell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фестиваль «Лето, </w:t>
            </w:r>
            <w:proofErr w:type="gram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</w:t>
            </w:r>
            <w:proofErr w:type="gram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лето, лето красное будь со мной!»</w:t>
            </w:r>
          </w:p>
        </w:tc>
      </w:tr>
      <w:tr w:rsidR="006C394C" w:rsidRPr="004B05DE" w:rsidTr="008254C5">
        <w:trPr>
          <w:trHeight w:val="1928"/>
        </w:trPr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Детская игровая площадка спортивно-оздоровительного направления на базе МБУ ДО «ЦВР».</w:t>
            </w:r>
          </w:p>
          <w:p w:rsidR="006C394C" w:rsidRPr="004B05DE" w:rsidRDefault="006C394C" w:rsidP="006C394C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Районное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межлагерное</w:t>
            </w:r>
            <w:proofErr w:type="spell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спортивно-массовое мероприятие «Быть в движении, значит укреплять здоровье».</w:t>
            </w:r>
          </w:p>
          <w:p w:rsidR="006C394C" w:rsidRPr="004B05DE" w:rsidRDefault="006C394C" w:rsidP="006C394C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Районный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межлагерный</w:t>
            </w:r>
            <w:proofErr w:type="spell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фестиваль «Лето, </w:t>
            </w:r>
            <w:proofErr w:type="gram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</w:t>
            </w:r>
            <w:proofErr w:type="gram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лето, лето красное будь со мной!»</w:t>
            </w:r>
          </w:p>
        </w:tc>
      </w:tr>
      <w:tr w:rsidR="006C394C" w:rsidRPr="004B05DE" w:rsidTr="008254C5">
        <w:trPr>
          <w:trHeight w:val="1928"/>
        </w:trPr>
        <w:tc>
          <w:tcPr>
            <w:tcW w:w="1117" w:type="dxa"/>
          </w:tcPr>
          <w:p w:rsidR="006C394C" w:rsidRPr="004B05DE" w:rsidRDefault="006C394C" w:rsidP="008254C5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B05DE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8664" w:type="dxa"/>
          </w:tcPr>
          <w:p w:rsidR="006C394C" w:rsidRPr="004B05DE" w:rsidRDefault="006C394C" w:rsidP="006C394C">
            <w:pPr>
              <w:pStyle w:val="a7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Районное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межлагерное</w:t>
            </w:r>
            <w:proofErr w:type="spell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спортивно-массовое мероприятие «Быть в движении, значит укреплять здоровье».</w:t>
            </w:r>
          </w:p>
          <w:p w:rsidR="006C394C" w:rsidRPr="004B05DE" w:rsidRDefault="006C394C" w:rsidP="006C394C">
            <w:pPr>
              <w:pStyle w:val="a7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Районный </w:t>
            </w:r>
            <w:proofErr w:type="spell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межлагерный</w:t>
            </w:r>
            <w:proofErr w:type="spell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фестиваль «Лето, </w:t>
            </w:r>
            <w:proofErr w:type="gramStart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</w:t>
            </w:r>
            <w:proofErr w:type="gramEnd"/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лето, лето красное будь со мной!»</w:t>
            </w:r>
          </w:p>
          <w:p w:rsidR="006C394C" w:rsidRPr="004B05DE" w:rsidRDefault="006C394C" w:rsidP="006C394C">
            <w:pPr>
              <w:pStyle w:val="a7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игровая площадка спортивно-оздоровительного направления на базе МБУ ДО «ЦВР».</w:t>
            </w:r>
          </w:p>
        </w:tc>
      </w:tr>
    </w:tbl>
    <w:p w:rsidR="00FC4330" w:rsidRDefault="00FC4330"/>
    <w:sectPr w:rsidR="00FC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A23"/>
    <w:multiLevelType w:val="hybridMultilevel"/>
    <w:tmpl w:val="16761224"/>
    <w:lvl w:ilvl="0" w:tplc="4E383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A8D"/>
    <w:multiLevelType w:val="hybridMultilevel"/>
    <w:tmpl w:val="63E8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6747"/>
    <w:multiLevelType w:val="hybridMultilevel"/>
    <w:tmpl w:val="FB0A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2431"/>
    <w:multiLevelType w:val="hybridMultilevel"/>
    <w:tmpl w:val="A566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1687"/>
    <w:multiLevelType w:val="hybridMultilevel"/>
    <w:tmpl w:val="EA20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7DD5"/>
    <w:multiLevelType w:val="hybridMultilevel"/>
    <w:tmpl w:val="8100602C"/>
    <w:lvl w:ilvl="0" w:tplc="D00E6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38E8"/>
    <w:multiLevelType w:val="hybridMultilevel"/>
    <w:tmpl w:val="AA3898D0"/>
    <w:lvl w:ilvl="0" w:tplc="E60CF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0F1D"/>
    <w:multiLevelType w:val="hybridMultilevel"/>
    <w:tmpl w:val="93025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FDA1FD6"/>
    <w:multiLevelType w:val="hybridMultilevel"/>
    <w:tmpl w:val="D06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6677"/>
    <w:multiLevelType w:val="hybridMultilevel"/>
    <w:tmpl w:val="FF6E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3750A"/>
    <w:multiLevelType w:val="hybridMultilevel"/>
    <w:tmpl w:val="913A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6868"/>
    <w:multiLevelType w:val="hybridMultilevel"/>
    <w:tmpl w:val="7F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8507F"/>
    <w:multiLevelType w:val="hybridMultilevel"/>
    <w:tmpl w:val="8100602C"/>
    <w:lvl w:ilvl="0" w:tplc="D00E6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E0514"/>
    <w:multiLevelType w:val="hybridMultilevel"/>
    <w:tmpl w:val="9752981E"/>
    <w:lvl w:ilvl="0" w:tplc="3946A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6540E"/>
    <w:multiLevelType w:val="hybridMultilevel"/>
    <w:tmpl w:val="E1447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58145B"/>
    <w:multiLevelType w:val="hybridMultilevel"/>
    <w:tmpl w:val="9514936C"/>
    <w:lvl w:ilvl="0" w:tplc="C8921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DB26D9E"/>
    <w:multiLevelType w:val="hybridMultilevel"/>
    <w:tmpl w:val="4978F0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C"/>
    <w:rsid w:val="005C5162"/>
    <w:rsid w:val="006C394C"/>
    <w:rsid w:val="00AB4890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uiPriority w:val="20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link w:val="a6"/>
    <w:uiPriority w:val="1"/>
    <w:qFormat/>
    <w:rsid w:val="00AB4890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6C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a"/>
    <w:uiPriority w:val="99"/>
    <w:unhideWhenUsed/>
    <w:rsid w:val="006C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C394C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394C"/>
    <w:rPr>
      <w:rFonts w:ascii="Courier New" w:eastAsia="Times New Roman" w:hAnsi="Courier New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C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C39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394C"/>
    <w:rPr>
      <w:rFonts w:eastAsia="Times New Roman" w:cs="Calibri"/>
      <w:sz w:val="22"/>
      <w:szCs w:val="22"/>
    </w:rPr>
  </w:style>
  <w:style w:type="paragraph" w:customStyle="1" w:styleId="Style2">
    <w:name w:val="Style2"/>
    <w:basedOn w:val="a"/>
    <w:uiPriority w:val="99"/>
    <w:rsid w:val="006C394C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39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C394C"/>
    <w:rPr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94C"/>
    <w:pPr>
      <w:widowControl w:val="0"/>
      <w:shd w:val="clear" w:color="auto" w:fill="FFFFFF"/>
      <w:spacing w:before="240" w:after="0" w:line="317" w:lineRule="exact"/>
      <w:jc w:val="center"/>
    </w:pPr>
    <w:rPr>
      <w:rFonts w:ascii="Calibri" w:eastAsia="Calibri" w:hAnsi="Calibri" w:cs="Times New Roman"/>
      <w:spacing w:val="4"/>
      <w:sz w:val="21"/>
      <w:szCs w:val="21"/>
      <w:lang w:eastAsia="en-US"/>
    </w:rPr>
  </w:style>
  <w:style w:type="paragraph" w:customStyle="1" w:styleId="12">
    <w:name w:val="Стиль1"/>
    <w:basedOn w:val="a"/>
    <w:uiPriority w:val="99"/>
    <w:rsid w:val="006C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uiPriority w:val="59"/>
    <w:rsid w:val="006C3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C39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94C"/>
  </w:style>
  <w:style w:type="paragraph" w:styleId="af">
    <w:name w:val="Normal (Web)"/>
    <w:basedOn w:val="a"/>
    <w:uiPriority w:val="99"/>
    <w:unhideWhenUsed/>
    <w:rsid w:val="006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6C39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C39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C394C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6C394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1"/>
    <w:rsid w:val="006C394C"/>
    <w:rPr>
      <w:spacing w:val="1"/>
      <w:shd w:val="clear" w:color="auto" w:fill="FFFFFF"/>
    </w:rPr>
  </w:style>
  <w:style w:type="character" w:customStyle="1" w:styleId="15">
    <w:name w:val="Основной текст1"/>
    <w:basedOn w:val="af1"/>
    <w:rsid w:val="006C394C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6C394C"/>
    <w:rPr>
      <w:spacing w:val="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6C394C"/>
    <w:rPr>
      <w:b/>
      <w:bCs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1"/>
    <w:rsid w:val="006C394C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 w:cs="Times New Roman"/>
      <w:spacing w:val="1"/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6C394C"/>
    <w:pPr>
      <w:widowControl w:val="0"/>
      <w:shd w:val="clear" w:color="auto" w:fill="FFFFFF"/>
      <w:spacing w:after="0" w:line="0" w:lineRule="atLeast"/>
    </w:pPr>
    <w:rPr>
      <w:rFonts w:ascii="Calibri" w:eastAsia="Calibri" w:hAnsi="Calibri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rsid w:val="006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6"/>
    <w:locked/>
    <w:rsid w:val="006C394C"/>
    <w:rPr>
      <w:rFonts w:cs="Calibri"/>
    </w:rPr>
  </w:style>
  <w:style w:type="paragraph" w:customStyle="1" w:styleId="16">
    <w:name w:val="Без интервала1"/>
    <w:link w:val="NoSpacingChar"/>
    <w:rsid w:val="006C394C"/>
    <w:rPr>
      <w:rFonts w:cs="Calibri"/>
    </w:rPr>
  </w:style>
  <w:style w:type="paragraph" w:customStyle="1" w:styleId="ConsPlusTitle">
    <w:name w:val="ConsPlusTitle"/>
    <w:rsid w:val="006C39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32">
    <w:name w:val="Сетка таблицы3"/>
    <w:basedOn w:val="a1"/>
    <w:next w:val="ae"/>
    <w:uiPriority w:val="59"/>
    <w:rsid w:val="006C39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6C394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6C39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8">
    <w:name w:val="Основной текст2"/>
    <w:basedOn w:val="a"/>
    <w:rsid w:val="006C394C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Подпись к картинке_"/>
    <w:link w:val="af5"/>
    <w:locked/>
    <w:rsid w:val="006C394C"/>
    <w:rPr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6C394C"/>
    <w:pPr>
      <w:shd w:val="clear" w:color="auto" w:fill="FFFFFF"/>
      <w:spacing w:before="180" w:after="0" w:line="413" w:lineRule="exact"/>
      <w:ind w:hanging="440"/>
      <w:jc w:val="both"/>
    </w:pPr>
    <w:rPr>
      <w:rFonts w:ascii="Calibri" w:eastAsia="Calibri" w:hAnsi="Calibri" w:cs="Times New Roman"/>
      <w:sz w:val="23"/>
      <w:szCs w:val="23"/>
      <w:lang w:eastAsia="en-US"/>
    </w:rPr>
  </w:style>
  <w:style w:type="paragraph" w:customStyle="1" w:styleId="17">
    <w:name w:val="Обычный1"/>
    <w:rsid w:val="006C394C"/>
    <w:pPr>
      <w:widowControl w:val="0"/>
      <w:snapToGrid w:val="0"/>
    </w:pPr>
    <w:rPr>
      <w:rFonts w:ascii="Times New Roman" w:eastAsia="Times New Roman" w:hAnsi="Times New Roman"/>
      <w:b/>
      <w:i/>
      <w:lang w:eastAsia="ru-RU"/>
    </w:rPr>
  </w:style>
  <w:style w:type="character" w:customStyle="1" w:styleId="-1pt">
    <w:name w:val="Основной текст + Интервал -1 pt"/>
    <w:rsid w:val="006C39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rsid w:val="006C394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6C394C"/>
  </w:style>
  <w:style w:type="character" w:customStyle="1" w:styleId="FontStyle25">
    <w:name w:val="Font Style25"/>
    <w:uiPriority w:val="99"/>
    <w:rsid w:val="006C394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uiPriority w:val="20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link w:val="a6"/>
    <w:uiPriority w:val="1"/>
    <w:qFormat/>
    <w:rsid w:val="00AB4890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6C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a"/>
    <w:uiPriority w:val="99"/>
    <w:unhideWhenUsed/>
    <w:rsid w:val="006C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C394C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394C"/>
    <w:rPr>
      <w:rFonts w:ascii="Courier New" w:eastAsia="Times New Roman" w:hAnsi="Courier New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C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C39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394C"/>
    <w:rPr>
      <w:rFonts w:eastAsia="Times New Roman" w:cs="Calibri"/>
      <w:sz w:val="22"/>
      <w:szCs w:val="22"/>
    </w:rPr>
  </w:style>
  <w:style w:type="paragraph" w:customStyle="1" w:styleId="Style2">
    <w:name w:val="Style2"/>
    <w:basedOn w:val="a"/>
    <w:uiPriority w:val="99"/>
    <w:rsid w:val="006C394C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39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C394C"/>
    <w:rPr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94C"/>
    <w:pPr>
      <w:widowControl w:val="0"/>
      <w:shd w:val="clear" w:color="auto" w:fill="FFFFFF"/>
      <w:spacing w:before="240" w:after="0" w:line="317" w:lineRule="exact"/>
      <w:jc w:val="center"/>
    </w:pPr>
    <w:rPr>
      <w:rFonts w:ascii="Calibri" w:eastAsia="Calibri" w:hAnsi="Calibri" w:cs="Times New Roman"/>
      <w:spacing w:val="4"/>
      <w:sz w:val="21"/>
      <w:szCs w:val="21"/>
      <w:lang w:eastAsia="en-US"/>
    </w:rPr>
  </w:style>
  <w:style w:type="paragraph" w:customStyle="1" w:styleId="12">
    <w:name w:val="Стиль1"/>
    <w:basedOn w:val="a"/>
    <w:uiPriority w:val="99"/>
    <w:rsid w:val="006C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uiPriority w:val="59"/>
    <w:rsid w:val="006C3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C39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94C"/>
  </w:style>
  <w:style w:type="paragraph" w:styleId="af">
    <w:name w:val="Normal (Web)"/>
    <w:basedOn w:val="a"/>
    <w:uiPriority w:val="99"/>
    <w:unhideWhenUsed/>
    <w:rsid w:val="006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6C39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C39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C394C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6C394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1"/>
    <w:rsid w:val="006C394C"/>
    <w:rPr>
      <w:spacing w:val="1"/>
      <w:shd w:val="clear" w:color="auto" w:fill="FFFFFF"/>
    </w:rPr>
  </w:style>
  <w:style w:type="character" w:customStyle="1" w:styleId="15">
    <w:name w:val="Основной текст1"/>
    <w:basedOn w:val="af1"/>
    <w:rsid w:val="006C394C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6C394C"/>
    <w:rPr>
      <w:spacing w:val="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6C394C"/>
    <w:rPr>
      <w:b/>
      <w:bCs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1"/>
    <w:rsid w:val="006C394C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 w:cs="Times New Roman"/>
      <w:spacing w:val="1"/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6C394C"/>
    <w:pPr>
      <w:widowControl w:val="0"/>
      <w:shd w:val="clear" w:color="auto" w:fill="FFFFFF"/>
      <w:spacing w:after="0" w:line="0" w:lineRule="atLeast"/>
    </w:pPr>
    <w:rPr>
      <w:rFonts w:ascii="Calibri" w:eastAsia="Calibri" w:hAnsi="Calibri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rsid w:val="006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6"/>
    <w:locked/>
    <w:rsid w:val="006C394C"/>
    <w:rPr>
      <w:rFonts w:cs="Calibri"/>
    </w:rPr>
  </w:style>
  <w:style w:type="paragraph" w:customStyle="1" w:styleId="16">
    <w:name w:val="Без интервала1"/>
    <w:link w:val="NoSpacingChar"/>
    <w:rsid w:val="006C394C"/>
    <w:rPr>
      <w:rFonts w:cs="Calibri"/>
    </w:rPr>
  </w:style>
  <w:style w:type="paragraph" w:customStyle="1" w:styleId="ConsPlusTitle">
    <w:name w:val="ConsPlusTitle"/>
    <w:rsid w:val="006C39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32">
    <w:name w:val="Сетка таблицы3"/>
    <w:basedOn w:val="a1"/>
    <w:next w:val="ae"/>
    <w:uiPriority w:val="59"/>
    <w:rsid w:val="006C39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6C394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6C39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6C39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8">
    <w:name w:val="Основной текст2"/>
    <w:basedOn w:val="a"/>
    <w:rsid w:val="006C394C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Подпись к картинке_"/>
    <w:link w:val="af5"/>
    <w:locked/>
    <w:rsid w:val="006C394C"/>
    <w:rPr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6C394C"/>
    <w:pPr>
      <w:shd w:val="clear" w:color="auto" w:fill="FFFFFF"/>
      <w:spacing w:before="180" w:after="0" w:line="413" w:lineRule="exact"/>
      <w:ind w:hanging="440"/>
      <w:jc w:val="both"/>
    </w:pPr>
    <w:rPr>
      <w:rFonts w:ascii="Calibri" w:eastAsia="Calibri" w:hAnsi="Calibri" w:cs="Times New Roman"/>
      <w:sz w:val="23"/>
      <w:szCs w:val="23"/>
      <w:lang w:eastAsia="en-US"/>
    </w:rPr>
  </w:style>
  <w:style w:type="paragraph" w:customStyle="1" w:styleId="17">
    <w:name w:val="Обычный1"/>
    <w:rsid w:val="006C394C"/>
    <w:pPr>
      <w:widowControl w:val="0"/>
      <w:snapToGrid w:val="0"/>
    </w:pPr>
    <w:rPr>
      <w:rFonts w:ascii="Times New Roman" w:eastAsia="Times New Roman" w:hAnsi="Times New Roman"/>
      <w:b/>
      <w:i/>
      <w:lang w:eastAsia="ru-RU"/>
    </w:rPr>
  </w:style>
  <w:style w:type="character" w:customStyle="1" w:styleId="-1pt">
    <w:name w:val="Основной текст + Интервал -1 pt"/>
    <w:rsid w:val="006C39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rsid w:val="006C394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6C394C"/>
  </w:style>
  <w:style w:type="character" w:customStyle="1" w:styleId="FontStyle25">
    <w:name w:val="Font Style25"/>
    <w:uiPriority w:val="99"/>
    <w:rsid w:val="006C39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90aar2alo.xn--p1ai/wp-content/uploads/2018/04/%D0%90%D0%B4%D0%BC%D0%B8%D0%BD%D0%B8%D1%81%D1%82%D1%80%D0%B0%D1%82%D0%B8%D0%B2%D0%BD%D1%8B%D0%B9-%D1%80%D0%B5%D0%B3%D0%BB%D0%B0%D0%BC%D0%B5%D0%BD%D1%82-%D1%80%D0%B0%D0%B1%D0%BE%D1%82%D1%8B-%D0%A2%D0%9F%D0%9C%D0%9F%D0%9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ar2alo.xn--p1ai/wp-content/uploads/2018/04/%D0%A0%D0%B5%D0%B3%D0%BB%D0%B0%D0%BC%D0%B5%D0%BD%D1%82-%D0%9F%D1%80%D0%B8%D0%B5%D0%BC-%D0%B4%D0%B5%D1%82%D0%B5%D0%B9-%D0%B2-%D0%94%D0%9E%D0%9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7694</Words>
  <Characters>43859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cp:lastPrinted>2018-09-03T11:01:00Z</cp:lastPrinted>
  <dcterms:created xsi:type="dcterms:W3CDTF">2018-09-03T10:59:00Z</dcterms:created>
  <dcterms:modified xsi:type="dcterms:W3CDTF">2018-09-03T11:04:00Z</dcterms:modified>
</cp:coreProperties>
</file>