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36" w:rsidRPr="00F257A7" w:rsidRDefault="00AE3136" w:rsidP="00AE3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A7">
        <w:rPr>
          <w:rFonts w:ascii="Times New Roman" w:hAnsi="Times New Roman" w:cs="Times New Roman"/>
          <w:b/>
          <w:sz w:val="28"/>
          <w:szCs w:val="28"/>
        </w:rPr>
        <w:t>О статусе диплома победителя или призёра заключительного этапа Всероссийской олимпиады школьников.</w:t>
      </w:r>
    </w:p>
    <w:p w:rsidR="00B14EEA" w:rsidRPr="00F257A7" w:rsidRDefault="00B14EEA" w:rsidP="00F257A7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F257A7" w:rsidRPr="00F257A7" w:rsidRDefault="00F257A7" w:rsidP="00F257A7">
      <w:pPr>
        <w:pStyle w:val="a3"/>
        <w:shd w:val="clear" w:color="auto" w:fill="FFFFFF"/>
        <w:spacing w:before="180" w:beforeAutospacing="0" w:after="180" w:afterAutospacing="0"/>
        <w:ind w:firstLine="851"/>
        <w:jc w:val="both"/>
        <w:rPr>
          <w:bCs/>
          <w:sz w:val="28"/>
          <w:szCs w:val="23"/>
        </w:rPr>
      </w:pPr>
      <w:r w:rsidRPr="00F257A7">
        <w:rPr>
          <w:bCs/>
          <w:sz w:val="28"/>
          <w:szCs w:val="23"/>
        </w:rPr>
        <w:t>Победители и призеры заключительного этапа всероссийской олимпиады школьников пользуются льготами при поступлении в профессиональные образовате</w:t>
      </w:r>
      <w:bookmarkStart w:id="0" w:name="_GoBack"/>
      <w:bookmarkEnd w:id="0"/>
      <w:r w:rsidRPr="00F257A7">
        <w:rPr>
          <w:bCs/>
          <w:sz w:val="28"/>
          <w:szCs w:val="23"/>
        </w:rPr>
        <w:t>льные организации.</w:t>
      </w:r>
    </w:p>
    <w:p w:rsidR="00F257A7" w:rsidRPr="00F257A7" w:rsidRDefault="00F257A7" w:rsidP="00F257A7">
      <w:pPr>
        <w:pStyle w:val="a3"/>
        <w:shd w:val="clear" w:color="auto" w:fill="FFFFFF"/>
        <w:spacing w:before="180" w:beforeAutospacing="0" w:after="180" w:afterAutospacing="0"/>
        <w:ind w:firstLine="851"/>
        <w:jc w:val="both"/>
        <w:rPr>
          <w:bCs/>
          <w:sz w:val="28"/>
          <w:szCs w:val="23"/>
        </w:rPr>
      </w:pPr>
      <w:r w:rsidRPr="00F257A7">
        <w:rPr>
          <w:bCs/>
          <w:sz w:val="28"/>
          <w:szCs w:val="23"/>
        </w:rPr>
        <w:t>Их права закреплены федеральным законом от 29.12.2012 № 273 – ФЗ «Об образовании в Российской Федерации», нормативными актами профессиональных образовательных организаций.</w:t>
      </w:r>
    </w:p>
    <w:p w:rsidR="00F257A7" w:rsidRPr="00F257A7" w:rsidRDefault="00F257A7" w:rsidP="00F257A7">
      <w:pPr>
        <w:pStyle w:val="a3"/>
        <w:shd w:val="clear" w:color="auto" w:fill="FFFFFF"/>
        <w:spacing w:before="180" w:beforeAutospacing="0" w:after="180" w:afterAutospacing="0"/>
        <w:ind w:firstLine="851"/>
        <w:jc w:val="both"/>
        <w:rPr>
          <w:bCs/>
          <w:sz w:val="28"/>
          <w:szCs w:val="23"/>
        </w:rPr>
      </w:pPr>
      <w:r w:rsidRPr="00F257A7">
        <w:rPr>
          <w:bCs/>
          <w:sz w:val="28"/>
          <w:szCs w:val="23"/>
        </w:rPr>
        <w:t>Победители и призеры заключительного этапа всероссийской олимпиады школьников имеют право на прием без вступительных испытаний в профессиональные образовательные организации по специальностям и (или) направлениям подготовки, соответствующим профилю всероссийской олимпиады школьников.</w:t>
      </w:r>
    </w:p>
    <w:p w:rsidR="00F257A7" w:rsidRPr="00F257A7" w:rsidRDefault="00F257A7" w:rsidP="00F257A7">
      <w:pPr>
        <w:pStyle w:val="a3"/>
        <w:shd w:val="clear" w:color="auto" w:fill="FFFFFF"/>
        <w:spacing w:before="180" w:beforeAutospacing="0" w:after="180" w:afterAutospacing="0"/>
        <w:ind w:firstLine="851"/>
        <w:jc w:val="both"/>
        <w:rPr>
          <w:bCs/>
          <w:sz w:val="28"/>
          <w:szCs w:val="23"/>
        </w:rPr>
      </w:pPr>
      <w:r w:rsidRPr="00F257A7">
        <w:rPr>
          <w:bCs/>
          <w:sz w:val="28"/>
          <w:szCs w:val="23"/>
        </w:rPr>
        <w:t>По решению вуза победителям и призерам могут быть присвоены 100 баллов по предмету ЕГЭ или ДВИ (дополнительному вступительному испытанию), соответствующего профилю олимпиады.</w:t>
      </w:r>
    </w:p>
    <w:p w:rsidR="00F257A7" w:rsidRPr="00F257A7" w:rsidRDefault="00F257A7" w:rsidP="00F257A7">
      <w:pPr>
        <w:pStyle w:val="a3"/>
        <w:shd w:val="clear" w:color="auto" w:fill="FFFFFF"/>
        <w:spacing w:before="180" w:beforeAutospacing="0" w:after="180" w:afterAutospacing="0"/>
        <w:ind w:firstLine="851"/>
        <w:jc w:val="both"/>
        <w:rPr>
          <w:bCs/>
          <w:sz w:val="28"/>
          <w:szCs w:val="23"/>
        </w:rPr>
      </w:pPr>
      <w:r w:rsidRPr="00F257A7">
        <w:rPr>
          <w:bCs/>
          <w:sz w:val="28"/>
          <w:szCs w:val="23"/>
        </w:rPr>
        <w:t>Срок действия диплома победителя и призера всероссийской олимпиады школьников составляет 4 года.</w:t>
      </w:r>
    </w:p>
    <w:p w:rsidR="008952AE" w:rsidRPr="00F257A7" w:rsidRDefault="008952AE" w:rsidP="00F257A7">
      <w:pPr>
        <w:ind w:firstLine="708"/>
        <w:jc w:val="both"/>
        <w:rPr>
          <w:rFonts w:ascii="Times New Roman" w:hAnsi="Times New Roman" w:cs="Times New Roman"/>
        </w:rPr>
      </w:pPr>
    </w:p>
    <w:sectPr w:rsidR="008952AE" w:rsidRPr="00F257A7" w:rsidSect="00B14E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136"/>
    <w:rsid w:val="008952AE"/>
    <w:rsid w:val="00AE3136"/>
    <w:rsid w:val="00B14EEA"/>
    <w:rsid w:val="00F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D3B8-182B-4C7F-B817-D12A168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Дмитрий Лагутин</cp:lastModifiedBy>
  <cp:revision>5</cp:revision>
  <dcterms:created xsi:type="dcterms:W3CDTF">2017-02-04T14:02:00Z</dcterms:created>
  <dcterms:modified xsi:type="dcterms:W3CDTF">2018-05-25T07:21:00Z</dcterms:modified>
</cp:coreProperties>
</file>