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BD2A46" w:rsidRPr="00BD2A46" w:rsidTr="00DC2D68">
        <w:trPr>
          <w:trHeight w:val="3974"/>
        </w:trPr>
        <w:tc>
          <w:tcPr>
            <w:tcW w:w="4606" w:type="dxa"/>
          </w:tcPr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Бузулукского района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ПРИКАЗ</w:t>
            </w:r>
          </w:p>
          <w:p w:rsidR="00BD2A46" w:rsidRPr="00BD2A46" w:rsidRDefault="00F5292F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№</w:t>
            </w:r>
            <w:r w:rsidR="00E1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473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205" w:type="dxa"/>
              <w:tblLayout w:type="fixed"/>
              <w:tblLook w:val="01E0"/>
            </w:tblPr>
            <w:tblGrid>
              <w:gridCol w:w="284"/>
              <w:gridCol w:w="4252"/>
              <w:gridCol w:w="669"/>
            </w:tblGrid>
            <w:tr w:rsidR="00BD2A46" w:rsidRPr="00BD2A46" w:rsidTr="00DC2D68">
              <w:trPr>
                <w:trHeight w:val="416"/>
              </w:trPr>
              <w:tc>
                <w:tcPr>
                  <w:tcW w:w="284" w:type="dxa"/>
                </w:tcPr>
                <w:p w:rsidR="00BD2A46" w:rsidRPr="00BD2A46" w:rsidRDefault="003D15AC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7" style="position:absolute;z-index:25166131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6" style="position:absolute;z-index:25166028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BD2A46" w:rsidRPr="00BD2A46" w:rsidRDefault="00F5292F" w:rsidP="00F5292F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Об </w:t>
                  </w:r>
                  <w:r w:rsidR="00BD2A46"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итогах</w:t>
                  </w:r>
                  <w:r w:rsidR="00BD2A46" w:rsidRPr="00BD2A46">
                    <w:rPr>
                      <w:rStyle w:val="apple-converted-space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>
                    <w:rPr>
                      <w:rStyle w:val="apple-converted-space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проведения районного мониторинга  в </w:t>
                  </w:r>
                  <w:r w:rsidR="0025717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  <w:r w:rsidR="00BD2A46" w:rsidRPr="00BD2A46">
                    <w:rPr>
                      <w:rStyle w:val="apple-converted-space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BD2A46"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четверти</w:t>
                  </w:r>
                </w:p>
                <w:p w:rsidR="00BD2A46" w:rsidRPr="00BD2A46" w:rsidRDefault="00BD2A46" w:rsidP="00F5292F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201</w:t>
                  </w:r>
                  <w:r w:rsidR="00F5292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7- </w:t>
                  </w: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201</w:t>
                  </w:r>
                  <w:r w:rsidR="00F5292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учебного года</w:t>
                  </w:r>
                </w:p>
              </w:tc>
              <w:tc>
                <w:tcPr>
                  <w:tcW w:w="669" w:type="dxa"/>
                </w:tcPr>
                <w:p w:rsidR="00BD2A46" w:rsidRPr="00BD2A46" w:rsidRDefault="003D15AC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BD2A46" w:rsidRPr="00BD2A46" w:rsidRDefault="00BD2A46" w:rsidP="00BD2A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92F" w:rsidRDefault="00F5292F" w:rsidP="00BD2A46">
      <w:pPr>
        <w:tabs>
          <w:tab w:val="left" w:pos="3969"/>
          <w:tab w:val="left" w:pos="5319"/>
        </w:tabs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14B6" w:rsidRPr="00BD2A46" w:rsidRDefault="00CC14B6" w:rsidP="00BD2A46">
      <w:pPr>
        <w:tabs>
          <w:tab w:val="left" w:pos="3969"/>
          <w:tab w:val="left" w:pos="5319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основании анализа результатов </w:t>
      </w:r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мониторинга качества образования </w:t>
      </w:r>
      <w:r w:rsid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организациях Бузулукского района в 1 четверти 2017-2018 </w:t>
      </w:r>
      <w:proofErr w:type="spellStart"/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</w:t>
      </w:r>
      <w:proofErr w:type="gramStart"/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.г</w:t>
      </w:r>
      <w:proofErr w:type="gramEnd"/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ода</w:t>
      </w:r>
      <w:proofErr w:type="spellEnd"/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исполнение приказа отдела образования от 16.08.2017 № 346</w:t>
      </w:r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целях </w:t>
      </w:r>
      <w:r w:rsidR="00F52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реализации «</w:t>
      </w:r>
      <w:r w:rsidR="006B6406" w:rsidRP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реализации районной системы оценки качества образования в 201</w:t>
      </w:r>
      <w:r w:rsid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6B6406" w:rsidRP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6B6406" w:rsidRP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</w:t>
      </w:r>
      <w:r w:rsidR="006B64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CC14B6" w:rsidRPr="00BD2A46" w:rsidRDefault="00CC14B6" w:rsidP="00BD2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14B6" w:rsidRDefault="00CC14B6" w:rsidP="00BD2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C14B6" w:rsidRDefault="00CC14B6" w:rsidP="00E93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C14B6"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="006B6406">
        <w:rPr>
          <w:color w:val="000000"/>
          <w:sz w:val="28"/>
          <w:szCs w:val="28"/>
          <w:bdr w:val="none" w:sz="0" w:space="0" w:color="auto" w:frame="1"/>
        </w:rPr>
        <w:t xml:space="preserve"> справку по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итог</w:t>
      </w:r>
      <w:r w:rsidR="006B6406">
        <w:rPr>
          <w:color w:val="000000"/>
          <w:sz w:val="28"/>
          <w:szCs w:val="28"/>
          <w:bdr w:val="none" w:sz="0" w:space="0" w:color="auto" w:frame="1"/>
        </w:rPr>
        <w:t>ам</w:t>
      </w:r>
      <w:r w:rsidRPr="00CC14B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B6406">
        <w:rPr>
          <w:color w:val="000000"/>
          <w:sz w:val="28"/>
          <w:szCs w:val="28"/>
          <w:bdr w:val="none" w:sz="0" w:space="0" w:color="auto" w:frame="1"/>
        </w:rPr>
        <w:t xml:space="preserve">мониторинга качества образования в образовательных организациях Бузулукского района в 1 четверти 2017-2018 </w:t>
      </w:r>
      <w:proofErr w:type="spellStart"/>
      <w:r w:rsidR="006B6406">
        <w:rPr>
          <w:color w:val="000000"/>
          <w:sz w:val="28"/>
          <w:szCs w:val="28"/>
          <w:bdr w:val="none" w:sz="0" w:space="0" w:color="auto" w:frame="1"/>
        </w:rPr>
        <w:t>уч</w:t>
      </w:r>
      <w:proofErr w:type="gramStart"/>
      <w:r w:rsidR="006B6406">
        <w:rPr>
          <w:color w:val="000000"/>
          <w:sz w:val="28"/>
          <w:szCs w:val="28"/>
          <w:bdr w:val="none" w:sz="0" w:space="0" w:color="auto" w:frame="1"/>
        </w:rPr>
        <w:t>.г</w:t>
      </w:r>
      <w:proofErr w:type="gramEnd"/>
      <w:r w:rsidR="006B6406">
        <w:rPr>
          <w:color w:val="000000"/>
          <w:sz w:val="28"/>
          <w:szCs w:val="28"/>
          <w:bdr w:val="none" w:sz="0" w:space="0" w:color="auto" w:frame="1"/>
        </w:rPr>
        <w:t>ода</w:t>
      </w:r>
      <w:proofErr w:type="spellEnd"/>
      <w:r w:rsidR="006B640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93947">
        <w:rPr>
          <w:color w:val="000000"/>
          <w:sz w:val="28"/>
          <w:szCs w:val="28"/>
          <w:bdr w:val="none" w:sz="0" w:space="0" w:color="auto" w:frame="1"/>
        </w:rPr>
        <w:t>согласно</w:t>
      </w:r>
      <w:r w:rsidR="006B6406">
        <w:rPr>
          <w:color w:val="000000"/>
          <w:sz w:val="28"/>
          <w:szCs w:val="28"/>
          <w:bdr w:val="none" w:sz="0" w:space="0" w:color="auto" w:frame="1"/>
        </w:rPr>
        <w:t xml:space="preserve"> приложени</w:t>
      </w:r>
      <w:r w:rsidR="00E93947">
        <w:rPr>
          <w:color w:val="000000"/>
          <w:sz w:val="28"/>
          <w:szCs w:val="28"/>
          <w:bdr w:val="none" w:sz="0" w:space="0" w:color="auto" w:frame="1"/>
        </w:rPr>
        <w:t>я</w:t>
      </w:r>
      <w:r w:rsidR="006B6406">
        <w:rPr>
          <w:color w:val="000000"/>
          <w:sz w:val="28"/>
          <w:szCs w:val="28"/>
          <w:bdr w:val="none" w:sz="0" w:space="0" w:color="auto" w:frame="1"/>
        </w:rPr>
        <w:t xml:space="preserve"> №1к настоящему приказу</w:t>
      </w:r>
      <w:r w:rsidRPr="00CC14B6">
        <w:rPr>
          <w:color w:val="000000"/>
          <w:sz w:val="28"/>
          <w:szCs w:val="28"/>
          <w:bdr w:val="none" w:sz="0" w:space="0" w:color="auto" w:frame="1"/>
        </w:rPr>
        <w:t>.</w:t>
      </w:r>
    </w:p>
    <w:p w:rsidR="0039793A" w:rsidRPr="0039793A" w:rsidRDefault="0039793A" w:rsidP="00E93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793A">
        <w:rPr>
          <w:color w:val="000000"/>
          <w:sz w:val="28"/>
          <w:szCs w:val="28"/>
          <w:bdr w:val="none" w:sz="0" w:space="0" w:color="auto" w:frame="1"/>
        </w:rPr>
        <w:t xml:space="preserve">Главному специалисту Самсоновой Е.И.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организовать контроль за реализацией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внутришкольного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контроля в </w:t>
      </w:r>
      <w:r w:rsidRPr="00711561">
        <w:rPr>
          <w:color w:val="000000"/>
          <w:sz w:val="28"/>
        </w:rPr>
        <w:t>МОБУ "Преображенская СОШ" и Дмитриевский филиал МОБУ "Новоалександровская СОШ»</w:t>
      </w:r>
    </w:p>
    <w:p w:rsidR="00CC14B6" w:rsidRPr="0039793A" w:rsidRDefault="0039793A" w:rsidP="00E93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Заведующей ИМО Мещеряковой М.В. оказать </w:t>
      </w:r>
      <w:r>
        <w:rPr>
          <w:color w:val="000000"/>
          <w:sz w:val="28"/>
        </w:rPr>
        <w:t>методическую помощь школам с низким качеством знаний в методик</w:t>
      </w:r>
      <w:r w:rsidR="00E93947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преподавания уроков.</w:t>
      </w:r>
    </w:p>
    <w:p w:rsidR="0039793A" w:rsidRPr="0039793A" w:rsidRDefault="0039793A" w:rsidP="00E93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</w:rPr>
        <w:t>Утвердить график</w:t>
      </w:r>
      <w:r w:rsidR="00E93947">
        <w:rPr>
          <w:color w:val="000000"/>
          <w:sz w:val="28"/>
        </w:rPr>
        <w:t xml:space="preserve"> </w:t>
      </w:r>
      <w:r w:rsidR="00E93947" w:rsidRPr="00E93947">
        <w:rPr>
          <w:sz w:val="28"/>
        </w:rPr>
        <w:t xml:space="preserve">КИСР и методических дней в общеобразовательных организациях  района в 2017-2018 </w:t>
      </w:r>
      <w:proofErr w:type="spellStart"/>
      <w:r w:rsidR="00E93947" w:rsidRPr="00E93947">
        <w:rPr>
          <w:sz w:val="28"/>
        </w:rPr>
        <w:t>уч.г</w:t>
      </w:r>
      <w:proofErr w:type="spellEnd"/>
      <w:r w:rsidR="00E93947" w:rsidRPr="00E93947">
        <w:rPr>
          <w:sz w:val="28"/>
        </w:rPr>
        <w:t>.</w:t>
      </w:r>
      <w:r w:rsidR="00E93947">
        <w:rPr>
          <w:sz w:val="28"/>
        </w:rPr>
        <w:t xml:space="preserve"> </w:t>
      </w:r>
      <w:proofErr w:type="gramStart"/>
      <w:r w:rsidR="00E93947">
        <w:rPr>
          <w:color w:val="000000"/>
          <w:sz w:val="28"/>
          <w:szCs w:val="28"/>
          <w:bdr w:val="none" w:sz="0" w:space="0" w:color="auto" w:frame="1"/>
        </w:rPr>
        <w:t>согласно приложения</w:t>
      </w:r>
      <w:proofErr w:type="gramEnd"/>
      <w:r w:rsidR="00E93947">
        <w:rPr>
          <w:color w:val="000000"/>
          <w:sz w:val="28"/>
          <w:szCs w:val="28"/>
          <w:bdr w:val="none" w:sz="0" w:space="0" w:color="auto" w:frame="1"/>
        </w:rPr>
        <w:t xml:space="preserve"> №2 к настоящему приказу.</w:t>
      </w:r>
    </w:p>
    <w:p w:rsidR="00CC14B6" w:rsidRDefault="00CC14B6" w:rsidP="00E939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возложить на </w:t>
      </w:r>
      <w:r w:rsidR="00E93947">
        <w:rPr>
          <w:color w:val="000000"/>
          <w:sz w:val="28"/>
          <w:szCs w:val="28"/>
          <w:bdr w:val="none" w:sz="0" w:space="0" w:color="auto" w:frame="1"/>
        </w:rPr>
        <w:t>Позднякову В.В., заместителя начальника</w:t>
      </w:r>
      <w:r w:rsidR="002571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C63F2">
        <w:rPr>
          <w:color w:val="000000"/>
          <w:sz w:val="28"/>
          <w:szCs w:val="28"/>
          <w:bdr w:val="none" w:sz="0" w:space="0" w:color="auto" w:frame="1"/>
        </w:rPr>
        <w:t>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39793A" w:rsidRDefault="0039793A" w:rsidP="0039793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793A" w:rsidRDefault="0039793A" w:rsidP="0039793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793A" w:rsidRDefault="0039793A" w:rsidP="0039793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793A" w:rsidRDefault="0039793A" w:rsidP="0039793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6"/>
        <w:gridCol w:w="5007"/>
      </w:tblGrid>
      <w:tr w:rsidR="007D2DE5" w:rsidRPr="007D2DE5" w:rsidTr="0039793A">
        <w:trPr>
          <w:trHeight w:val="330"/>
        </w:trPr>
        <w:tc>
          <w:tcPr>
            <w:tcW w:w="4456" w:type="dxa"/>
          </w:tcPr>
          <w:p w:rsidR="007D2DE5" w:rsidRPr="007D2DE5" w:rsidRDefault="0039793A" w:rsidP="00257176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5007" w:type="dxa"/>
          </w:tcPr>
          <w:p w:rsidR="007D2DE5" w:rsidRPr="007D2DE5" w:rsidRDefault="00E93947" w:rsidP="00257176">
            <w:pPr>
              <w:tabs>
                <w:tab w:val="num" w:pos="0"/>
                <w:tab w:val="left" w:pos="46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="00397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С.В.Статинов</w:t>
            </w:r>
            <w:proofErr w:type="spellEnd"/>
          </w:p>
        </w:tc>
      </w:tr>
    </w:tbl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21D9" w:rsidRDefault="002821D9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947" w:rsidRPr="007C6109" w:rsidRDefault="00E93947" w:rsidP="00E9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10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93947" w:rsidRPr="007C6109" w:rsidRDefault="00E93947" w:rsidP="00E9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C6109">
        <w:rPr>
          <w:rFonts w:ascii="Times New Roman" w:hAnsi="Times New Roman" w:cs="Times New Roman"/>
          <w:sz w:val="24"/>
          <w:szCs w:val="24"/>
        </w:rPr>
        <w:t xml:space="preserve"> приказу отдела образования</w:t>
      </w:r>
    </w:p>
    <w:p w:rsidR="00E93947" w:rsidRDefault="00E93947" w:rsidP="00E9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61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01">
        <w:rPr>
          <w:rFonts w:ascii="Times New Roman" w:eastAsia="Times New Roman" w:hAnsi="Times New Roman" w:cs="Times New Roman"/>
          <w:sz w:val="24"/>
          <w:szCs w:val="28"/>
          <w:lang w:eastAsia="ru-RU"/>
        </w:rPr>
        <w:t>25.11.2017г</w:t>
      </w:r>
      <w:r w:rsidRPr="00BD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109">
        <w:rPr>
          <w:rFonts w:ascii="Times New Roman" w:hAnsi="Times New Roman" w:cs="Times New Roman"/>
          <w:sz w:val="24"/>
          <w:szCs w:val="24"/>
        </w:rPr>
        <w:t>№</w:t>
      </w:r>
      <w:r w:rsidR="00E13C41" w:rsidRPr="00E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41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:rsidR="00DC2D68" w:rsidRDefault="00DC2D68" w:rsidP="00DC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4D1C34" w:rsidRDefault="00DC2D68" w:rsidP="00DC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</w:t>
      </w:r>
      <w:r w:rsidRPr="00DC2D68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2821D9" w:rsidRPr="004D1C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="002821D9" w:rsidRPr="004D1C3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мониторинга качества образования в образовательных организациях</w:t>
      </w:r>
      <w:r w:rsidR="00E9394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DC2D68">
        <w:rPr>
          <w:rFonts w:ascii="Times New Roman" w:hAnsi="Times New Roman" w:cs="Times New Roman"/>
          <w:b/>
          <w:sz w:val="28"/>
          <w:szCs w:val="28"/>
        </w:rPr>
        <w:t xml:space="preserve">Бузулукского района за </w:t>
      </w:r>
      <w:r w:rsidR="00257176">
        <w:rPr>
          <w:rFonts w:ascii="Times New Roman" w:hAnsi="Times New Roman" w:cs="Times New Roman"/>
          <w:b/>
          <w:sz w:val="28"/>
          <w:szCs w:val="28"/>
        </w:rPr>
        <w:t>перв</w:t>
      </w:r>
      <w:r w:rsidRPr="00DC2D68">
        <w:rPr>
          <w:rFonts w:ascii="Times New Roman" w:hAnsi="Times New Roman" w:cs="Times New Roman"/>
          <w:b/>
          <w:sz w:val="28"/>
          <w:szCs w:val="28"/>
        </w:rPr>
        <w:t xml:space="preserve">ую учебную четверть </w:t>
      </w:r>
    </w:p>
    <w:p w:rsidR="00DC2D68" w:rsidRPr="00DC2D68" w:rsidRDefault="00DC2D68" w:rsidP="00DC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68">
        <w:rPr>
          <w:rFonts w:ascii="Times New Roman" w:hAnsi="Times New Roman" w:cs="Times New Roman"/>
          <w:b/>
          <w:sz w:val="28"/>
          <w:szCs w:val="28"/>
        </w:rPr>
        <w:t>201</w:t>
      </w:r>
      <w:r w:rsidR="00257176">
        <w:rPr>
          <w:rFonts w:ascii="Times New Roman" w:hAnsi="Times New Roman" w:cs="Times New Roman"/>
          <w:b/>
          <w:sz w:val="28"/>
          <w:szCs w:val="28"/>
        </w:rPr>
        <w:t>6</w:t>
      </w:r>
      <w:r w:rsidRPr="00DC2D68">
        <w:rPr>
          <w:rFonts w:ascii="Times New Roman" w:hAnsi="Times New Roman" w:cs="Times New Roman"/>
          <w:b/>
          <w:sz w:val="28"/>
          <w:szCs w:val="28"/>
        </w:rPr>
        <w:t>-201</w:t>
      </w:r>
      <w:r w:rsidR="00257176">
        <w:rPr>
          <w:rFonts w:ascii="Times New Roman" w:hAnsi="Times New Roman" w:cs="Times New Roman"/>
          <w:b/>
          <w:sz w:val="28"/>
          <w:szCs w:val="28"/>
        </w:rPr>
        <w:t>7</w:t>
      </w:r>
      <w:r w:rsidRPr="00DC2D68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DC2D68" w:rsidRPr="00DC2D68" w:rsidRDefault="00DC2D68" w:rsidP="00DC2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68" w:rsidRDefault="004D1C34" w:rsidP="008F2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4D1C3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2D7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отдела образования администрации Бузулукского </w:t>
      </w:r>
      <w:proofErr w:type="spellStart"/>
      <w:r w:rsidR="008F2D7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F2D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F2D7C">
        <w:rPr>
          <w:rFonts w:ascii="Times New Roman" w:hAnsi="Times New Roman" w:cs="Times New Roman"/>
          <w:sz w:val="28"/>
          <w:szCs w:val="28"/>
        </w:rPr>
        <w:t xml:space="preserve"> период с сентябрь по октябрь 2017 года в образовательных организациях Бузулукского района были организованы срезы знаний по предметам русский язык, математика, в 4,5,7,8,10 классах; английский язык, история в 7,8,9 классах и русский язык, математика в 9,11 классах на ППЭ</w:t>
      </w:r>
      <w:r w:rsidR="00DC2D68" w:rsidRPr="00DC2D68">
        <w:rPr>
          <w:rFonts w:ascii="Times New Roman" w:hAnsi="Times New Roman" w:cs="Times New Roman"/>
          <w:sz w:val="28"/>
          <w:szCs w:val="28"/>
        </w:rPr>
        <w:t>.</w:t>
      </w:r>
    </w:p>
    <w:p w:rsidR="008F2D7C" w:rsidRPr="00DC2D68" w:rsidRDefault="008F2D7C" w:rsidP="008F2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изучения уровня преподавания математики и русского языка в образовательных организациях были </w:t>
      </w:r>
      <w:r w:rsidR="008F224B">
        <w:rPr>
          <w:rFonts w:ascii="Times New Roman" w:hAnsi="Times New Roman" w:cs="Times New Roman"/>
          <w:sz w:val="28"/>
          <w:szCs w:val="28"/>
        </w:rPr>
        <w:t>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входных контрольных работ по указанным предметам в 4,5,7,8,9 классах.</w:t>
      </w:r>
    </w:p>
    <w:p w:rsidR="00DC2D68" w:rsidRDefault="008F224B" w:rsidP="00DC2D68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F224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4B" w:rsidRDefault="008F224B" w:rsidP="008F22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Входные контрольные работы по математике выполняли 88% обучающихся мониторинговых классов. 12% обучающихся отсутствовали в день проведения срезов по уважительным причинам.</w:t>
      </w:r>
    </w:p>
    <w:tbl>
      <w:tblPr>
        <w:tblStyle w:val="a5"/>
        <w:tblW w:w="0" w:type="auto"/>
        <w:tblLook w:val="04A0"/>
      </w:tblPr>
      <w:tblGrid>
        <w:gridCol w:w="2518"/>
        <w:gridCol w:w="1008"/>
        <w:gridCol w:w="992"/>
        <w:gridCol w:w="993"/>
        <w:gridCol w:w="992"/>
        <w:gridCol w:w="1134"/>
        <w:gridCol w:w="992"/>
      </w:tblGrid>
      <w:tr w:rsidR="00A54DE6" w:rsidTr="00A54DE6">
        <w:tc>
          <w:tcPr>
            <w:tcW w:w="2518" w:type="dxa"/>
          </w:tcPr>
          <w:p w:rsidR="00A54DE6" w:rsidRDefault="00A54DE6" w:rsidP="008F22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4DE6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A54DE6" w:rsidTr="00A54DE6">
        <w:tc>
          <w:tcPr>
            <w:tcW w:w="2518" w:type="dxa"/>
          </w:tcPr>
          <w:p w:rsidR="00A54DE6" w:rsidRPr="008F224B" w:rsidRDefault="00A54DE6" w:rsidP="008F224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 </w:t>
            </w:r>
            <w:proofErr w:type="spellStart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обуч-ся</w:t>
            </w:r>
            <w:proofErr w:type="spellEnd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списку</w:t>
            </w:r>
          </w:p>
        </w:tc>
        <w:tc>
          <w:tcPr>
            <w:tcW w:w="1008" w:type="dxa"/>
            <w:vAlign w:val="center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392</w:t>
            </w:r>
          </w:p>
        </w:tc>
        <w:tc>
          <w:tcPr>
            <w:tcW w:w="992" w:type="dxa"/>
            <w:vAlign w:val="center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345</w:t>
            </w:r>
          </w:p>
        </w:tc>
        <w:tc>
          <w:tcPr>
            <w:tcW w:w="993" w:type="dxa"/>
            <w:vAlign w:val="center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340</w:t>
            </w:r>
          </w:p>
        </w:tc>
        <w:tc>
          <w:tcPr>
            <w:tcW w:w="992" w:type="dxa"/>
            <w:vAlign w:val="center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</w:p>
        </w:tc>
        <w:tc>
          <w:tcPr>
            <w:tcW w:w="1134" w:type="dxa"/>
            <w:vAlign w:val="center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356</w:t>
            </w:r>
          </w:p>
        </w:tc>
        <w:tc>
          <w:tcPr>
            <w:tcW w:w="992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1775</w:t>
            </w:r>
          </w:p>
        </w:tc>
      </w:tr>
      <w:tr w:rsidR="00A54DE6" w:rsidTr="00A54DE6">
        <w:tc>
          <w:tcPr>
            <w:tcW w:w="2518" w:type="dxa"/>
          </w:tcPr>
          <w:p w:rsidR="00A54DE6" w:rsidRPr="008F224B" w:rsidRDefault="00A54DE6" w:rsidP="008F224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 </w:t>
            </w:r>
            <w:proofErr w:type="spellStart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обуч-ся</w:t>
            </w:r>
            <w:proofErr w:type="spellEnd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, писавших ВКР</w:t>
            </w:r>
          </w:p>
        </w:tc>
        <w:tc>
          <w:tcPr>
            <w:tcW w:w="1008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356</w:t>
            </w:r>
          </w:p>
        </w:tc>
        <w:tc>
          <w:tcPr>
            <w:tcW w:w="992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308</w:t>
            </w:r>
          </w:p>
        </w:tc>
        <w:tc>
          <w:tcPr>
            <w:tcW w:w="993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286</w:t>
            </w:r>
          </w:p>
        </w:tc>
        <w:tc>
          <w:tcPr>
            <w:tcW w:w="992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289</w:t>
            </w:r>
          </w:p>
        </w:tc>
        <w:tc>
          <w:tcPr>
            <w:tcW w:w="1134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325</w:t>
            </w:r>
          </w:p>
        </w:tc>
        <w:tc>
          <w:tcPr>
            <w:tcW w:w="992" w:type="dxa"/>
          </w:tcPr>
          <w:p w:rsidR="00A54DE6" w:rsidRPr="008F224B" w:rsidRDefault="00A54DE6" w:rsidP="008F2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1564</w:t>
            </w:r>
          </w:p>
        </w:tc>
      </w:tr>
    </w:tbl>
    <w:p w:rsidR="00760283" w:rsidRDefault="00760283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№1 показывает, что количество обучающихся, участвовавших во входной диагностики во всех параллелях ОО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почти одинаково.</w:t>
      </w:r>
    </w:p>
    <w:p w:rsidR="00DC2D68" w:rsidRDefault="00A54DE6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классах, кроме 9, контрольные работы проверялись школьными предметными комиссиями. В 9 классе проверка работ была осуществлена через систему и районной предметной комиссией.</w:t>
      </w:r>
    </w:p>
    <w:p w:rsidR="00A54DE6" w:rsidRDefault="00A54DE6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результате по результатам проведения работ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получены следующие результаты.</w:t>
      </w:r>
    </w:p>
    <w:tbl>
      <w:tblPr>
        <w:tblW w:w="9157" w:type="dxa"/>
        <w:tblInd w:w="113" w:type="dxa"/>
        <w:tblLook w:val="04A0"/>
      </w:tblPr>
      <w:tblGrid>
        <w:gridCol w:w="1338"/>
        <w:gridCol w:w="1069"/>
        <w:gridCol w:w="1524"/>
        <w:gridCol w:w="582"/>
        <w:gridCol w:w="617"/>
        <w:gridCol w:w="597"/>
        <w:gridCol w:w="884"/>
        <w:gridCol w:w="1273"/>
        <w:gridCol w:w="1273"/>
      </w:tblGrid>
      <w:tr w:rsidR="00A54DE6" w:rsidRPr="00A54DE6" w:rsidTr="00760283">
        <w:trPr>
          <w:trHeight w:val="55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83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выполнявших работу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E93947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A54DE6"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="00A54DE6"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соответствующую отметку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%                 "4" и "5"</w:t>
            </w:r>
          </w:p>
        </w:tc>
      </w:tr>
      <w:tr w:rsidR="00760283" w:rsidRPr="00A54DE6" w:rsidTr="00E93947">
        <w:trPr>
          <w:trHeight w:val="33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E6" w:rsidRPr="00A54DE6" w:rsidRDefault="00A54DE6" w:rsidP="0076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</w:t>
            </w: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</w:t>
            </w: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</w:t>
            </w: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</w:t>
            </w: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Pr="00A54DE6" w:rsidRDefault="00760283" w:rsidP="0076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283" w:rsidRDefault="00760283" w:rsidP="0076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760283" w:rsidRPr="00A54DE6" w:rsidTr="00760283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району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4DE6" w:rsidRPr="00A54DE6" w:rsidRDefault="00A54DE6" w:rsidP="00A54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</w:tbl>
    <w:p w:rsidR="00A54DE6" w:rsidRDefault="00A54DE6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E6" w:rsidRDefault="00760283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таблицы №2 видно, что качество знаний по математике с</w:t>
      </w:r>
      <w:r w:rsidR="00E84442">
        <w:rPr>
          <w:rFonts w:ascii="Times New Roman" w:hAnsi="Times New Roman" w:cs="Times New Roman"/>
          <w:color w:val="000000"/>
          <w:sz w:val="28"/>
          <w:szCs w:val="28"/>
        </w:rPr>
        <w:t>амое высокое- 63,6% в 5 классах, наименьшее- в 9 классах-29,5%. По району качество знаний составило 44.4%</w:t>
      </w:r>
      <w:r w:rsidR="00CF50C7">
        <w:rPr>
          <w:rFonts w:ascii="Times New Roman" w:hAnsi="Times New Roman" w:cs="Times New Roman"/>
          <w:color w:val="000000"/>
          <w:sz w:val="28"/>
          <w:szCs w:val="28"/>
        </w:rPr>
        <w:t xml:space="preserve">. Успеваемость </w:t>
      </w:r>
      <w:r w:rsidR="0096048E">
        <w:rPr>
          <w:rFonts w:ascii="Times New Roman" w:hAnsi="Times New Roman" w:cs="Times New Roman"/>
          <w:color w:val="000000"/>
          <w:sz w:val="28"/>
          <w:szCs w:val="28"/>
        </w:rPr>
        <w:t xml:space="preserve">по району </w:t>
      </w:r>
      <w:r w:rsidR="00E84442">
        <w:rPr>
          <w:rFonts w:ascii="Times New Roman" w:hAnsi="Times New Roman" w:cs="Times New Roman"/>
          <w:color w:val="000000"/>
          <w:sz w:val="28"/>
          <w:szCs w:val="28"/>
        </w:rPr>
        <w:t xml:space="preserve">в мониторинговых классах- 86%. Наивысший показатель – 90,9%- в 5 классах, наименьший показатель успеваемости- 81,5%- в 9 классах. На втором месте по уровню знаний и успеваемости результаты контрольных работ в 4 классах. </w:t>
      </w:r>
      <w:r w:rsidR="0096048E">
        <w:rPr>
          <w:rFonts w:ascii="Times New Roman" w:hAnsi="Times New Roman" w:cs="Times New Roman"/>
          <w:color w:val="000000"/>
          <w:sz w:val="28"/>
          <w:szCs w:val="28"/>
        </w:rPr>
        <w:t xml:space="preserve">Из чего можно сделать вывод - </w:t>
      </w:r>
      <w:r w:rsidR="00E84442">
        <w:rPr>
          <w:rFonts w:ascii="Times New Roman" w:hAnsi="Times New Roman" w:cs="Times New Roman"/>
          <w:color w:val="000000"/>
          <w:sz w:val="28"/>
          <w:szCs w:val="28"/>
        </w:rPr>
        <w:t>уровень знаний обучающихся, а, следовательно, и уровень преподавания</w:t>
      </w:r>
      <w:r w:rsidR="00A6729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высокий в начальном звене</w:t>
      </w:r>
      <w:r w:rsidR="0096048E">
        <w:rPr>
          <w:rFonts w:ascii="Times New Roman" w:hAnsi="Times New Roman" w:cs="Times New Roman"/>
          <w:color w:val="000000"/>
          <w:sz w:val="28"/>
          <w:szCs w:val="28"/>
        </w:rPr>
        <w:t xml:space="preserve"> ОО района</w:t>
      </w:r>
      <w:r w:rsidR="00CF50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048E" w:rsidRDefault="0096048E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 анализе качества знаний и успеваемости обучающихся в разрезе школ в 4- 5 классах выявлено, что наивысшие показатели качества знаний среди основных школ и филиалов:</w:t>
      </w:r>
    </w:p>
    <w:tbl>
      <w:tblPr>
        <w:tblW w:w="8665" w:type="dxa"/>
        <w:tblInd w:w="113" w:type="dxa"/>
        <w:tblLook w:val="04A0"/>
      </w:tblPr>
      <w:tblGrid>
        <w:gridCol w:w="3256"/>
        <w:gridCol w:w="871"/>
        <w:gridCol w:w="932"/>
        <w:gridCol w:w="871"/>
        <w:gridCol w:w="932"/>
        <w:gridCol w:w="871"/>
        <w:gridCol w:w="932"/>
      </w:tblGrid>
      <w:tr w:rsidR="005C13D3" w:rsidRPr="0096048E" w:rsidTr="00951351">
        <w:trPr>
          <w:trHeight w:val="33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13D3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C13D3" w:rsidRPr="0096048E" w:rsidTr="00951351">
        <w:trPr>
          <w:trHeight w:val="61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E93947" w:rsidRPr="0096048E" w:rsidTr="00E93947">
        <w:trPr>
          <w:trHeight w:val="5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 w:rsidP="00E93947">
            <w:pPr>
              <w:jc w:val="center"/>
            </w:pPr>
            <w:r w:rsidRPr="00A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E93947" w:rsidRPr="0096048E" w:rsidTr="00E93947">
        <w:trPr>
          <w:trHeight w:val="5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Могутовская</w:t>
            </w:r>
            <w:proofErr w:type="spellEnd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 w:rsidP="00E93947">
            <w:pPr>
              <w:jc w:val="center"/>
            </w:pPr>
            <w:r w:rsidRPr="00A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93947" w:rsidRPr="0096048E" w:rsidTr="00E93947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Староалександровская</w:t>
            </w:r>
            <w:proofErr w:type="spellEnd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>
            <w:r w:rsidRPr="00E3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 w:rsidP="00E93947">
            <w:pPr>
              <w:jc w:val="center"/>
            </w:pPr>
            <w:r w:rsidRPr="00A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>
            <w:r w:rsidRPr="0045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E93947" w:rsidRPr="0096048E" w:rsidTr="00E9394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Новотёпловская</w:t>
            </w:r>
            <w:proofErr w:type="spellEnd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>
            <w:r w:rsidRPr="00E3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 w:rsidP="00E93947">
            <w:pPr>
              <w:jc w:val="center"/>
            </w:pPr>
            <w:r w:rsidRPr="00A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7" w:rsidRDefault="00E93947">
            <w:r w:rsidRPr="0045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47" w:rsidRPr="0096048E" w:rsidRDefault="00E93947" w:rsidP="005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E93947" w:rsidRPr="005C13D3" w:rsidTr="00E93947">
        <w:trPr>
          <w:trHeight w:val="9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Каменносарминский</w:t>
            </w:r>
            <w:proofErr w:type="spellEnd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МОБУ "Красногвардейская СОШ имени Марченко А.А."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47" w:rsidRDefault="00E93947" w:rsidP="00E93947">
            <w:pPr>
              <w:jc w:val="center"/>
            </w:pPr>
            <w:r w:rsidRPr="00A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47" w:rsidRPr="005C13D3" w:rsidRDefault="00E93947" w:rsidP="005C13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</w:tbl>
    <w:p w:rsidR="005C13D3" w:rsidRDefault="005C13D3" w:rsidP="00A5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средних школ: </w:t>
      </w:r>
    </w:p>
    <w:tbl>
      <w:tblPr>
        <w:tblW w:w="9090" w:type="dxa"/>
        <w:tblInd w:w="113" w:type="dxa"/>
        <w:tblLook w:val="04A0"/>
      </w:tblPr>
      <w:tblGrid>
        <w:gridCol w:w="3681"/>
        <w:gridCol w:w="871"/>
        <w:gridCol w:w="932"/>
        <w:gridCol w:w="871"/>
        <w:gridCol w:w="932"/>
        <w:gridCol w:w="871"/>
        <w:gridCol w:w="932"/>
      </w:tblGrid>
      <w:tr w:rsidR="005C13D3" w:rsidRPr="005C13D3" w:rsidTr="005C13D3">
        <w:trPr>
          <w:trHeight w:val="33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F0E52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13D3"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C13D3" w:rsidRPr="005C13D3" w:rsidTr="005C13D3">
        <w:trPr>
          <w:trHeight w:val="61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96048E" w:rsidRDefault="005C13D3" w:rsidP="005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5C13D3" w:rsidRPr="005C13D3" w:rsidTr="005C13D3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"Новоалександровская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5C13D3" w:rsidRPr="005C13D3" w:rsidTr="005C13D3">
        <w:trPr>
          <w:trHeight w:val="4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"Боровая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13D3"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5C13D3" w:rsidRPr="005C13D3" w:rsidTr="005C13D3">
        <w:trPr>
          <w:trHeight w:val="4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Палимовская</w:t>
            </w:r>
            <w:proofErr w:type="spellEnd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5C13D3" w:rsidRPr="005C13D3" w:rsidTr="005C13D3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Первая СОШ"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E93947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5C13D3"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3D3" w:rsidRPr="005C13D3" w:rsidRDefault="005C13D3" w:rsidP="005C13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</w:tbl>
    <w:p w:rsidR="005C13D3" w:rsidRDefault="005C13D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C6" w:rsidRDefault="005C13D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C13D3">
        <w:rPr>
          <w:rFonts w:ascii="Times New Roman" w:hAnsi="Times New Roman" w:cs="Times New Roman"/>
          <w:color w:val="000000"/>
          <w:sz w:val="28"/>
          <w:szCs w:val="24"/>
        </w:rPr>
        <w:t>Анализируя результаты срезов в параллели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выявлено следующее: </w:t>
      </w:r>
    </w:p>
    <w:p w:rsidR="005C13D3" w:rsidRDefault="00EC68C6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5C13D3">
        <w:rPr>
          <w:rFonts w:ascii="Times New Roman" w:hAnsi="Times New Roman" w:cs="Times New Roman"/>
          <w:color w:val="000000"/>
          <w:sz w:val="28"/>
          <w:szCs w:val="28"/>
        </w:rPr>
        <w:t>наивысшиепоказатели качества знаний среди основных школ и филиалов: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992"/>
      </w:tblGrid>
      <w:tr w:rsidR="00EC68C6" w:rsidRPr="00EC68C6" w:rsidTr="00EC68C6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68C6" w:rsidRPr="0096048E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8C6" w:rsidRPr="0096048E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EC68C6" w:rsidRPr="00EC68C6" w:rsidTr="00EC68C6">
        <w:trPr>
          <w:trHeight w:val="411"/>
        </w:trPr>
        <w:tc>
          <w:tcPr>
            <w:tcW w:w="5103" w:type="dxa"/>
            <w:shd w:val="clear" w:color="auto" w:fill="auto"/>
            <w:vAlign w:val="center"/>
            <w:hideMark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 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Твердиловская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68C6" w:rsidRPr="00E93947" w:rsidRDefault="00E93947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EC68C6" w:rsidRPr="00EC68C6" w:rsidTr="00EC68C6">
        <w:trPr>
          <w:trHeight w:val="403"/>
        </w:trPr>
        <w:tc>
          <w:tcPr>
            <w:tcW w:w="5103" w:type="dxa"/>
            <w:shd w:val="clear" w:color="auto" w:fill="auto"/>
            <w:vAlign w:val="center"/>
            <w:hideMark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оровая </w:t>
            </w:r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68C6" w:rsidRPr="00E93947" w:rsidRDefault="00E93947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EC68C6" w:rsidRPr="00EC68C6" w:rsidTr="00EC68C6">
        <w:trPr>
          <w:trHeight w:val="284"/>
        </w:trPr>
        <w:tc>
          <w:tcPr>
            <w:tcW w:w="5103" w:type="dxa"/>
            <w:shd w:val="clear" w:color="auto" w:fill="auto"/>
            <w:vAlign w:val="center"/>
            <w:hideMark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«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Елховская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C68C6" w:rsidRPr="00EC68C6" w:rsidTr="00EC68C6">
        <w:trPr>
          <w:trHeight w:val="415"/>
        </w:trPr>
        <w:tc>
          <w:tcPr>
            <w:tcW w:w="5103" w:type="dxa"/>
            <w:shd w:val="clear" w:color="auto" w:fill="auto"/>
            <w:vAlign w:val="center"/>
            <w:hideMark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Могутовская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68C6" w:rsidRPr="00E93947" w:rsidRDefault="00E93947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EC68C6" w:rsidRPr="00EC68C6" w:rsidTr="00EC68C6">
        <w:trPr>
          <w:trHeight w:val="418"/>
        </w:trPr>
        <w:tc>
          <w:tcPr>
            <w:tcW w:w="5103" w:type="dxa"/>
            <w:shd w:val="clear" w:color="auto" w:fill="auto"/>
            <w:vAlign w:val="center"/>
            <w:hideMark/>
          </w:tcPr>
          <w:p w:rsidR="00EC68C6" w:rsidRPr="00EC68C6" w:rsidRDefault="00EC68C6" w:rsidP="00E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Староалександровская</w:t>
            </w:r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EC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68C6" w:rsidRPr="00E93947" w:rsidRDefault="00E93947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C68C6"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68C6" w:rsidRPr="00E93947" w:rsidRDefault="00EC68C6" w:rsidP="00EC6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68C6" w:rsidRPr="00EC68C6" w:rsidTr="00E93947">
        <w:trPr>
          <w:trHeight w:val="544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 имени Миронова Г.Г. "</w:t>
            </w: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"Троицкая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93947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93947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</w:tbl>
    <w:p w:rsidR="00EC68C6" w:rsidRDefault="00EC68C6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C68C6" w:rsidRDefault="00EC68C6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 средних школ: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992"/>
      </w:tblGrid>
      <w:tr w:rsidR="00EC68C6" w:rsidRPr="00EC68C6" w:rsidTr="00951351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95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68C6" w:rsidRPr="0096048E" w:rsidRDefault="00EC68C6" w:rsidP="0095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8C6" w:rsidRPr="0096048E" w:rsidRDefault="00EC68C6" w:rsidP="0095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EC68C6" w:rsidRPr="00EC68C6" w:rsidTr="002D6173">
        <w:trPr>
          <w:trHeight w:val="210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Жилинская</w:t>
            </w:r>
            <w:proofErr w:type="spellEnd"/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C68C6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C68C6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EC68C6" w:rsidRPr="00EC68C6" w:rsidTr="00EC68C6">
        <w:trPr>
          <w:trHeight w:val="403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"Державинская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C68C6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C68C6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C68C6" w:rsidRPr="00EC68C6" w:rsidTr="00EC68C6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"Боровая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C68C6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C68C6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EC68C6" w:rsidRPr="00EC68C6" w:rsidTr="00EC68C6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Палимовская</w:t>
            </w:r>
            <w:proofErr w:type="spellEnd"/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C68C6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C68C6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EC68C6" w:rsidRPr="00EC68C6" w:rsidTr="00EC68C6">
        <w:trPr>
          <w:trHeight w:val="418"/>
        </w:trPr>
        <w:tc>
          <w:tcPr>
            <w:tcW w:w="5103" w:type="dxa"/>
            <w:shd w:val="clear" w:color="auto" w:fill="auto"/>
            <w:vAlign w:val="center"/>
          </w:tcPr>
          <w:p w:rsidR="00EC68C6" w:rsidRPr="00EC68C6" w:rsidRDefault="00EC68C6" w:rsidP="00EC6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"Троицкая СОШ"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68C6" w:rsidRPr="00EC68C6" w:rsidRDefault="00E93947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68C6" w:rsidRPr="00EC68C6" w:rsidRDefault="00EC68C6" w:rsidP="00EC68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EC68C6" w:rsidRDefault="00EC68C6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D6173" w:rsidRDefault="002D617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району в этой параллели качество знаний 36,3%, успеваемость </w:t>
      </w:r>
      <w:r w:rsidR="00B765A9">
        <w:rPr>
          <w:rFonts w:ascii="Times New Roman" w:hAnsi="Times New Roman" w:cs="Times New Roman"/>
          <w:color w:val="000000"/>
          <w:sz w:val="28"/>
          <w:szCs w:val="24"/>
        </w:rPr>
        <w:t>84</w:t>
      </w:r>
      <w:r>
        <w:rPr>
          <w:rFonts w:ascii="Times New Roman" w:hAnsi="Times New Roman" w:cs="Times New Roman"/>
          <w:color w:val="000000"/>
          <w:sz w:val="28"/>
          <w:szCs w:val="24"/>
        </w:rPr>
        <w:t>%.</w:t>
      </w:r>
    </w:p>
    <w:p w:rsidR="002D6173" w:rsidRDefault="002D617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При анализе качества знаний и успеваемости во всех мониторинговых классах с 4 по 9 выявлены наивысшие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показатели качества знаний ОО:</w:t>
      </w:r>
    </w:p>
    <w:p w:rsidR="002D6173" w:rsidRDefault="002D617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9363" w:type="dxa"/>
        <w:tblInd w:w="108" w:type="dxa"/>
        <w:tblLook w:val="04A0"/>
      </w:tblPr>
      <w:tblGrid>
        <w:gridCol w:w="3544"/>
        <w:gridCol w:w="1160"/>
        <w:gridCol w:w="740"/>
        <w:gridCol w:w="820"/>
        <w:gridCol w:w="860"/>
        <w:gridCol w:w="1239"/>
        <w:gridCol w:w="1000"/>
      </w:tblGrid>
      <w:tr w:rsidR="00951351" w:rsidTr="00951351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351" w:rsidRPr="00951351" w:rsidRDefault="00951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351" w:rsidRPr="00951351" w:rsidRDefault="00951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351" w:rsidRPr="00951351" w:rsidRDefault="00951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ка-во знаний</w:t>
            </w:r>
          </w:p>
        </w:tc>
      </w:tr>
      <w:tr w:rsidR="002D6173" w:rsidRPr="002D6173" w:rsidTr="00951351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E93947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D6173" w:rsidRPr="002D6173" w:rsidTr="00951351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"Боровая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E93947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2D6173" w:rsidRPr="002D6173" w:rsidTr="00951351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Палимовская</w:t>
            </w:r>
            <w:proofErr w:type="spellEnd"/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E93947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6173"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73" w:rsidRPr="002D6173" w:rsidRDefault="002D6173" w:rsidP="002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951351" w:rsidRPr="002D6173" w:rsidTr="00951351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"БООШ"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E93947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951351" w:rsidRPr="002D6173" w:rsidTr="00951351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Могутовская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E93947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951351" w:rsidRPr="002D6173" w:rsidTr="00951351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 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Твердиловская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E93947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951351" w:rsidRPr="002D6173" w:rsidTr="00951351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"Березовский имени Миронова Г.Г." МОБУ "Троицкая СОШ"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E93947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1351"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</w:tbl>
    <w:p w:rsidR="002D6173" w:rsidRDefault="002D6173" w:rsidP="005C1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51351" w:rsidRDefault="0095135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Наименьшее качество знаний в следующих ОО</w:t>
      </w:r>
    </w:p>
    <w:tbl>
      <w:tblPr>
        <w:tblW w:w="9363" w:type="dxa"/>
        <w:tblInd w:w="108" w:type="dxa"/>
        <w:tblLook w:val="04A0"/>
      </w:tblPr>
      <w:tblGrid>
        <w:gridCol w:w="3544"/>
        <w:gridCol w:w="1160"/>
        <w:gridCol w:w="740"/>
        <w:gridCol w:w="820"/>
        <w:gridCol w:w="860"/>
        <w:gridCol w:w="1239"/>
        <w:gridCol w:w="1000"/>
      </w:tblGrid>
      <w:tr w:rsidR="00951351" w:rsidTr="00BA25C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351" w:rsidRPr="00951351" w:rsidRDefault="00951351" w:rsidP="00951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351" w:rsidRPr="00951351" w:rsidRDefault="00951351" w:rsidP="00951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351" w:rsidRPr="00951351" w:rsidRDefault="00951351" w:rsidP="00951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ка-во знаний</w:t>
            </w:r>
          </w:p>
        </w:tc>
      </w:tr>
      <w:tr w:rsidR="00951351" w:rsidRPr="002D6173" w:rsidTr="00BA25C8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МОБУ"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951351" w:rsidRPr="002D6173" w:rsidTr="00BA25C8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Подколкинская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51351" w:rsidRPr="002D6173" w:rsidTr="00BA25C8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МОБУ "Преображенская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951351" w:rsidRPr="002D6173" w:rsidTr="00BA25C8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Перевозинская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51351" w:rsidRPr="002D6173" w:rsidTr="00BA25C8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Алдаркинская</w:t>
            </w:r>
            <w:proofErr w:type="spellEnd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951351" w:rsidRPr="002D6173" w:rsidTr="00BA25C8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«Шахматовская ООШ»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51351" w:rsidRPr="002D6173" w:rsidTr="00BA25C8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Дмитриевский филиал МОБУ "Новоалександровская СОШ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BA25C8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51" w:rsidRPr="00951351" w:rsidRDefault="00951351" w:rsidP="00951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</w:tbl>
    <w:p w:rsidR="00951351" w:rsidRDefault="0095135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51351" w:rsidRDefault="0095135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Сравнивая таблицы показателей наивысшего и наименьшего процента качества знаний видно, что разница в показателях в среднем на 20%. Т.е уровень преподавания предмета в указанных школах с низким качеством знаний очень низкий. </w:t>
      </w:r>
    </w:p>
    <w:p w:rsidR="00951351" w:rsidRDefault="0095135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 пересмотреть учителям предметникам индивидуально-дифференцированные формы работы с учащимися.</w:t>
      </w:r>
    </w:p>
    <w:p w:rsidR="00BF4767" w:rsidRDefault="00BF4767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F4767" w:rsidRDefault="00BF4767" w:rsidP="00BF4767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4767" w:rsidRDefault="00BF4767" w:rsidP="00BF47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анализа результатов по русскому языку были изучены результаты ВКР в 4,7,8 классах. Входные контрольные работы выполняли 86,5% обучающихся мониторинговых классов. 13,5% обучающихся отсутствовали в день проведения срезов по уважительным причинам.</w:t>
      </w:r>
    </w:p>
    <w:p w:rsidR="00BF4767" w:rsidRDefault="00BF4767" w:rsidP="00BF47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№1</w:t>
      </w:r>
    </w:p>
    <w:tbl>
      <w:tblPr>
        <w:tblStyle w:val="a5"/>
        <w:tblW w:w="0" w:type="auto"/>
        <w:jc w:val="center"/>
        <w:tblLook w:val="04A0"/>
      </w:tblPr>
      <w:tblGrid>
        <w:gridCol w:w="2518"/>
        <w:gridCol w:w="1008"/>
        <w:gridCol w:w="993"/>
        <w:gridCol w:w="992"/>
        <w:gridCol w:w="992"/>
      </w:tblGrid>
      <w:tr w:rsidR="00BF4767" w:rsidTr="00BF4767">
        <w:trPr>
          <w:jc w:val="center"/>
        </w:trPr>
        <w:tc>
          <w:tcPr>
            <w:tcW w:w="2518" w:type="dxa"/>
          </w:tcPr>
          <w:p w:rsidR="00BF4767" w:rsidRDefault="00BF4767" w:rsidP="00E939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BF4767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F4767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4767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4767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BF4767" w:rsidTr="00BF4767">
        <w:trPr>
          <w:jc w:val="center"/>
        </w:trPr>
        <w:tc>
          <w:tcPr>
            <w:tcW w:w="2518" w:type="dxa"/>
          </w:tcPr>
          <w:p w:rsidR="00BF4767" w:rsidRPr="008F224B" w:rsidRDefault="00BF4767" w:rsidP="00E9394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 </w:t>
            </w:r>
            <w:proofErr w:type="spellStart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обуч-ся</w:t>
            </w:r>
            <w:proofErr w:type="spellEnd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списку</w:t>
            </w:r>
          </w:p>
        </w:tc>
        <w:tc>
          <w:tcPr>
            <w:tcW w:w="1008" w:type="dxa"/>
            <w:vAlign w:val="center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393</w:t>
            </w:r>
          </w:p>
        </w:tc>
        <w:tc>
          <w:tcPr>
            <w:tcW w:w="993" w:type="dxa"/>
            <w:vAlign w:val="center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340</w:t>
            </w:r>
          </w:p>
        </w:tc>
        <w:tc>
          <w:tcPr>
            <w:tcW w:w="992" w:type="dxa"/>
            <w:vAlign w:val="center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992" w:type="dxa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1071</w:t>
            </w:r>
          </w:p>
        </w:tc>
      </w:tr>
      <w:tr w:rsidR="00BF4767" w:rsidTr="00BF4767">
        <w:trPr>
          <w:jc w:val="center"/>
        </w:trPr>
        <w:tc>
          <w:tcPr>
            <w:tcW w:w="2518" w:type="dxa"/>
          </w:tcPr>
          <w:p w:rsidR="00BF4767" w:rsidRPr="008F224B" w:rsidRDefault="00BF4767" w:rsidP="00E9394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 </w:t>
            </w:r>
            <w:proofErr w:type="spellStart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обуч-ся</w:t>
            </w:r>
            <w:proofErr w:type="spellEnd"/>
            <w:r w:rsidRPr="008F224B">
              <w:rPr>
                <w:rFonts w:ascii="Times New Roman" w:hAnsi="Times New Roman" w:cs="Times New Roman"/>
                <w:bCs/>
                <w:sz w:val="24"/>
                <w:szCs w:val="28"/>
              </w:rPr>
              <w:t>, писавших ВКР</w:t>
            </w:r>
          </w:p>
        </w:tc>
        <w:tc>
          <w:tcPr>
            <w:tcW w:w="1008" w:type="dxa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362</w:t>
            </w:r>
          </w:p>
        </w:tc>
        <w:tc>
          <w:tcPr>
            <w:tcW w:w="993" w:type="dxa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285</w:t>
            </w:r>
          </w:p>
        </w:tc>
        <w:tc>
          <w:tcPr>
            <w:tcW w:w="992" w:type="dxa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279</w:t>
            </w:r>
          </w:p>
        </w:tc>
        <w:tc>
          <w:tcPr>
            <w:tcW w:w="992" w:type="dxa"/>
          </w:tcPr>
          <w:p w:rsidR="00BF4767" w:rsidRPr="008F224B" w:rsidRDefault="00BF4767" w:rsidP="00E93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926</w:t>
            </w:r>
          </w:p>
        </w:tc>
      </w:tr>
    </w:tbl>
    <w:p w:rsidR="00BF4767" w:rsidRPr="008F224B" w:rsidRDefault="00BF4767" w:rsidP="00BF47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итоге по результатам проведения работ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получены следующие результаты.</w:t>
      </w:r>
    </w:p>
    <w:p w:rsidR="00BF4767" w:rsidRDefault="00BF4767" w:rsidP="00BF47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9141" w:type="dxa"/>
        <w:tblInd w:w="108" w:type="dxa"/>
        <w:tblLook w:val="04A0"/>
      </w:tblPr>
      <w:tblGrid>
        <w:gridCol w:w="960"/>
        <w:gridCol w:w="1140"/>
        <w:gridCol w:w="1524"/>
        <w:gridCol w:w="629"/>
        <w:gridCol w:w="709"/>
        <w:gridCol w:w="837"/>
        <w:gridCol w:w="722"/>
        <w:gridCol w:w="1276"/>
        <w:gridCol w:w="1333"/>
        <w:gridCol w:w="11"/>
      </w:tblGrid>
      <w:tr w:rsidR="00BF4767" w:rsidRPr="00BF4767" w:rsidTr="00E93947">
        <w:trPr>
          <w:trHeight w:val="5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выполнявших работу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получивших соответствующую отметку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%                 "4" и "5"</w:t>
            </w:r>
          </w:p>
        </w:tc>
      </w:tr>
      <w:tr w:rsidR="00BF4767" w:rsidRPr="00BF4767" w:rsidTr="00E93947">
        <w:trPr>
          <w:gridAfter w:val="1"/>
          <w:wAfter w:w="11" w:type="dxa"/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7" w:rsidRPr="00BF4767" w:rsidRDefault="00BF4767" w:rsidP="00BF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4767" w:rsidRPr="00BF4767" w:rsidTr="00BF4767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BF4767" w:rsidRPr="00BF4767" w:rsidTr="00BF4767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BF4767" w:rsidRPr="00BF4767" w:rsidTr="00BF4767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F4767" w:rsidRPr="00BF4767" w:rsidTr="00BF4767">
        <w:trPr>
          <w:gridAfter w:val="1"/>
          <w:wAfter w:w="1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4767" w:rsidRPr="00BF4767" w:rsidRDefault="00BF4767" w:rsidP="00BF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Из таблицы №2 видно, что качество знаний по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самое высокое-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в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классах, наименьшее- в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классах-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41,2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По району качество знаний составило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51,3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Успеваемость по району в мониторинговых классах-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hAnsi="Times New Roman" w:cs="Times New Roman"/>
          <w:color w:val="000000"/>
          <w:sz w:val="28"/>
          <w:szCs w:val="28"/>
        </w:rPr>
        <w:t>%. Наивысший показатель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9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%- в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классах, наименьший показатель успеваемости- 8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%- в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классах. Из чего можно сделать вывод - уровень знаний обучающихся, 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следовательно, и уровень преподавания предметов высокий в 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звене ОО района. </w:t>
      </w: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 анализе качества знаний и успеваемости о</w:t>
      </w:r>
      <w:r w:rsidR="005F0E52">
        <w:rPr>
          <w:rFonts w:ascii="Times New Roman" w:hAnsi="Times New Roman" w:cs="Times New Roman"/>
          <w:color w:val="000000"/>
          <w:sz w:val="28"/>
          <w:szCs w:val="28"/>
        </w:rPr>
        <w:t>бучающихся в разрезе школ в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 выявлено, что наивысшие показатели качества знаний среди основных школ и филиалов:</w:t>
      </w:r>
    </w:p>
    <w:tbl>
      <w:tblPr>
        <w:tblW w:w="6051" w:type="dxa"/>
        <w:tblInd w:w="113" w:type="dxa"/>
        <w:tblLook w:val="04A0"/>
      </w:tblPr>
      <w:tblGrid>
        <w:gridCol w:w="4248"/>
        <w:gridCol w:w="871"/>
        <w:gridCol w:w="932"/>
      </w:tblGrid>
      <w:tr w:rsidR="005F0E52" w:rsidRPr="0096048E" w:rsidTr="005F0E52">
        <w:trPr>
          <w:trHeight w:val="33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F0E52" w:rsidRDefault="005F0E52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52" w:rsidRPr="0096048E" w:rsidRDefault="005F0E52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</w:tr>
      <w:tr w:rsidR="005F0E52" w:rsidRPr="0096048E" w:rsidTr="005F0E52">
        <w:trPr>
          <w:trHeight w:val="615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E52" w:rsidRPr="0096048E" w:rsidRDefault="005F0E52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96048E" w:rsidRDefault="005F0E52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96048E" w:rsidRDefault="005F0E52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5F0E52" w:rsidRPr="0096048E" w:rsidTr="005F0E52">
        <w:trPr>
          <w:trHeight w:val="34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5F0E52" w:rsidP="005F0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"БООШ"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BA25C8" w:rsidP="005F0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5F0E52" w:rsidRDefault="005F0E52" w:rsidP="005F0E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5F0E52" w:rsidRPr="0096048E" w:rsidTr="005F0E52">
        <w:trPr>
          <w:trHeight w:val="3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5F0E52" w:rsidP="005F0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Проскуринская</w:t>
            </w:r>
            <w:proofErr w:type="spellEnd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BA25C8" w:rsidP="005F0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0E52"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5F0E52" w:rsidRDefault="005F0E52" w:rsidP="005F0E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F0E52" w:rsidRPr="0096048E" w:rsidTr="005F0E52">
        <w:trPr>
          <w:trHeight w:val="55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5F0E52" w:rsidP="005F0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Лисьеполянская</w:t>
            </w:r>
            <w:proofErr w:type="spellEnd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BA25C8" w:rsidP="005F0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5F0E52" w:rsidRDefault="005F0E52" w:rsidP="005F0E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5F0E52" w:rsidRPr="0096048E" w:rsidTr="005F0E52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5F0E52" w:rsidP="005F0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Алдаркинская</w:t>
            </w:r>
            <w:proofErr w:type="spellEnd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52" w:rsidRPr="005F0E52" w:rsidRDefault="00BA25C8" w:rsidP="005F0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E52" w:rsidRPr="005F0E52" w:rsidRDefault="005F0E52" w:rsidP="005F0E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F0E52" w:rsidRPr="005C13D3" w:rsidTr="00893E9D">
        <w:trPr>
          <w:trHeight w:val="5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52" w:rsidRPr="005F0E52" w:rsidRDefault="005F0E52" w:rsidP="00E93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Дмитриевский филиал МОБУ "</w:t>
            </w:r>
            <w:proofErr w:type="spellStart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Новоалксандровской</w:t>
            </w:r>
            <w:proofErr w:type="spellEnd"/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52" w:rsidRPr="005F0E52" w:rsidRDefault="005F0E52" w:rsidP="00E93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52" w:rsidRPr="005F0E52" w:rsidRDefault="005F0E52" w:rsidP="00E939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средних школ: </w:t>
      </w:r>
    </w:p>
    <w:tbl>
      <w:tblPr>
        <w:tblW w:w="5484" w:type="dxa"/>
        <w:tblInd w:w="113" w:type="dxa"/>
        <w:tblLook w:val="04A0"/>
      </w:tblPr>
      <w:tblGrid>
        <w:gridCol w:w="3681"/>
        <w:gridCol w:w="871"/>
        <w:gridCol w:w="932"/>
      </w:tblGrid>
      <w:tr w:rsidR="00893E9D" w:rsidRPr="005C13D3" w:rsidTr="00893E9D">
        <w:trPr>
          <w:trHeight w:val="33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93E9D" w:rsidRPr="005C13D3" w:rsidRDefault="00893E9D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E9D" w:rsidRPr="005C13D3" w:rsidRDefault="00893E9D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</w:tr>
      <w:tr w:rsidR="00893E9D" w:rsidRPr="005C13D3" w:rsidTr="00893E9D">
        <w:trPr>
          <w:trHeight w:val="61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E9D" w:rsidRPr="0096048E" w:rsidRDefault="00893E9D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9D" w:rsidRPr="0096048E" w:rsidRDefault="00893E9D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9D" w:rsidRPr="0096048E" w:rsidRDefault="00893E9D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893E9D" w:rsidRPr="005C13D3" w:rsidTr="00E93947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893E9D" w:rsidP="00893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Верхневязовская</w:t>
            </w:r>
            <w:proofErr w:type="spellEnd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BA25C8" w:rsidP="00893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9D" w:rsidRPr="00893E9D" w:rsidRDefault="00893E9D" w:rsidP="00893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893E9D" w:rsidRPr="005C13D3" w:rsidTr="00E93947">
        <w:trPr>
          <w:trHeight w:val="4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893E9D" w:rsidP="00893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Жилинская</w:t>
            </w:r>
            <w:proofErr w:type="spellEnd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BA25C8" w:rsidP="00893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9D" w:rsidRPr="00893E9D" w:rsidRDefault="00893E9D" w:rsidP="00893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93E9D" w:rsidRPr="005C13D3" w:rsidTr="00E93947">
        <w:trPr>
          <w:trHeight w:val="4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893E9D" w:rsidP="00893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"Красногвардейская СОШ имени Марченко А.А."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D" w:rsidRPr="00893E9D" w:rsidRDefault="00BA25C8" w:rsidP="00893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9D" w:rsidRPr="00893E9D" w:rsidRDefault="00893E9D" w:rsidP="00893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893E9D" w:rsidRPr="005C13D3" w:rsidTr="00E93947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E9D" w:rsidRPr="00893E9D" w:rsidRDefault="00893E9D" w:rsidP="00893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МОБУ"</w:t>
            </w:r>
            <w:proofErr w:type="spellStart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9D" w:rsidRPr="00893E9D" w:rsidRDefault="00BA25C8" w:rsidP="00893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E9D" w:rsidRPr="00893E9D" w:rsidRDefault="00893E9D" w:rsidP="00893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5C13D3">
        <w:rPr>
          <w:rFonts w:ascii="Times New Roman" w:hAnsi="Times New Roman" w:cs="Times New Roman"/>
          <w:color w:val="000000"/>
          <w:sz w:val="28"/>
          <w:szCs w:val="24"/>
        </w:rPr>
        <w:t>Анализируя результаты срезов в параллели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выявлено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следующее: </w:t>
      </w: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наивысшие</w:t>
      </w:r>
      <w:r w:rsidR="00BA2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показатели качества знаний среди основных школ и филиалов: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34"/>
        <w:gridCol w:w="992"/>
      </w:tblGrid>
      <w:tr w:rsidR="00BF4767" w:rsidRPr="00EC68C6" w:rsidTr="00B765A9">
        <w:trPr>
          <w:trHeight w:val="415"/>
        </w:trPr>
        <w:tc>
          <w:tcPr>
            <w:tcW w:w="5529" w:type="dxa"/>
            <w:shd w:val="clear" w:color="auto" w:fill="auto"/>
            <w:vAlign w:val="center"/>
          </w:tcPr>
          <w:p w:rsidR="00BF4767" w:rsidRPr="00EC68C6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767" w:rsidRPr="0096048E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4767" w:rsidRPr="0096048E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B765A9" w:rsidRPr="00EC68C6" w:rsidTr="00B765A9">
        <w:trPr>
          <w:trHeight w:val="411"/>
        </w:trPr>
        <w:tc>
          <w:tcPr>
            <w:tcW w:w="5529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5A9" w:rsidRPr="00EC68C6" w:rsidTr="00B765A9">
        <w:trPr>
          <w:trHeight w:val="403"/>
        </w:trPr>
        <w:tc>
          <w:tcPr>
            <w:tcW w:w="5529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 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Новотёпловская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B765A9" w:rsidRPr="00EC68C6" w:rsidTr="00B765A9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765A9" w:rsidRPr="00EC68C6" w:rsidTr="00B765A9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Каменносарминския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МОБУ "Красногвардейская СОШ имени Марченко А.А."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A25C8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 средних школ:</w:t>
      </w:r>
    </w:p>
    <w:p w:rsidR="00BA25C8" w:rsidRDefault="00BA25C8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992"/>
      </w:tblGrid>
      <w:tr w:rsidR="00BF4767" w:rsidRPr="00EC68C6" w:rsidTr="00E93947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BF4767" w:rsidRPr="00EC68C6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767" w:rsidRPr="0096048E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успев-ть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4767" w:rsidRPr="0096048E" w:rsidRDefault="00BF4767" w:rsidP="00E9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ка-во знаний</w:t>
            </w:r>
          </w:p>
        </w:tc>
      </w:tr>
      <w:tr w:rsidR="00B765A9" w:rsidRPr="00EC68C6" w:rsidTr="00E93947">
        <w:trPr>
          <w:trHeight w:val="210"/>
        </w:trPr>
        <w:tc>
          <w:tcPr>
            <w:tcW w:w="5103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"Державинская СОШ"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B765A9" w:rsidRPr="00EC68C6" w:rsidTr="00E93947">
        <w:trPr>
          <w:trHeight w:val="403"/>
        </w:trPr>
        <w:tc>
          <w:tcPr>
            <w:tcW w:w="5103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765A9" w:rsidRPr="00EC68C6" w:rsidTr="00E93947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"Новоалександровская СОШ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A25C8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  <w:tr w:rsidR="00B765A9" w:rsidRPr="00EC68C6" w:rsidTr="00E93947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:rsidR="00B765A9" w:rsidRPr="00B765A9" w:rsidRDefault="00B765A9" w:rsidP="00B76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65A9" w:rsidRPr="00B765A9" w:rsidRDefault="00BA25C8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65A9" w:rsidRPr="00B765A9" w:rsidRDefault="00B765A9" w:rsidP="00B765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району в этой параллели качество знаний </w:t>
      </w:r>
      <w:r w:rsidR="00B765A9">
        <w:rPr>
          <w:rFonts w:ascii="Times New Roman" w:hAnsi="Times New Roman" w:cs="Times New Roman"/>
          <w:color w:val="000000"/>
          <w:sz w:val="28"/>
          <w:szCs w:val="24"/>
        </w:rPr>
        <w:t>45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B765A9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%, успеваемость </w:t>
      </w:r>
      <w:r w:rsidR="00B765A9">
        <w:rPr>
          <w:rFonts w:ascii="Times New Roman" w:hAnsi="Times New Roman" w:cs="Times New Roman"/>
          <w:color w:val="000000"/>
          <w:sz w:val="28"/>
          <w:szCs w:val="24"/>
        </w:rPr>
        <w:t>67,3</w:t>
      </w:r>
      <w:r>
        <w:rPr>
          <w:rFonts w:ascii="Times New Roman" w:hAnsi="Times New Roman" w:cs="Times New Roman"/>
          <w:color w:val="000000"/>
          <w:sz w:val="28"/>
          <w:szCs w:val="24"/>
        </w:rPr>
        <w:t>%.</w:t>
      </w:r>
    </w:p>
    <w:p w:rsidR="00BF4767" w:rsidRPr="00B765A9" w:rsidRDefault="00BF4767" w:rsidP="00711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При анализе качества знаний и успеваемости во </w:t>
      </w:r>
      <w:r w:rsidR="00B765A9">
        <w:rPr>
          <w:rFonts w:ascii="Times New Roman" w:hAnsi="Times New Roman" w:cs="Times New Roman"/>
          <w:color w:val="000000"/>
          <w:sz w:val="28"/>
          <w:szCs w:val="24"/>
        </w:rPr>
        <w:t xml:space="preserve">всех изучаемых мониторинговых классах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выявлены наивысшие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показатели качества знаний ОО:</w:t>
      </w:r>
    </w:p>
    <w:p w:rsidR="00BF4767" w:rsidRPr="00B765A9" w:rsidRDefault="00BF4767" w:rsidP="00711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3" w:type="dxa"/>
        <w:tblInd w:w="108" w:type="dxa"/>
        <w:tblLook w:val="04A0"/>
      </w:tblPr>
      <w:tblGrid>
        <w:gridCol w:w="3544"/>
        <w:gridCol w:w="1160"/>
        <w:gridCol w:w="740"/>
        <w:gridCol w:w="820"/>
        <w:gridCol w:w="860"/>
        <w:gridCol w:w="1239"/>
        <w:gridCol w:w="1000"/>
      </w:tblGrid>
      <w:tr w:rsidR="00BF4767" w:rsidRPr="00B765A9" w:rsidTr="00E93947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67" w:rsidRPr="00B765A9" w:rsidRDefault="00BF4767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765A9" w:rsidRDefault="00BF4767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765A9" w:rsidRDefault="00BF4767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765A9" w:rsidRDefault="00BF4767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B765A9" w:rsidRDefault="00BF4767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67" w:rsidRPr="00B765A9" w:rsidRDefault="00BF4767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67" w:rsidRPr="00B765A9" w:rsidRDefault="00BF4767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ка-во знаний</w:t>
            </w:r>
          </w:p>
        </w:tc>
      </w:tr>
      <w:tr w:rsidR="00B765A9" w:rsidRPr="00B765A9" w:rsidTr="00E93947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Верхневязовская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B765A9" w:rsidRPr="00B765A9" w:rsidTr="00E93947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B765A9" w:rsidRPr="00B765A9" w:rsidTr="00E93947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"Державинская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B765A9" w:rsidRPr="00B765A9" w:rsidTr="00E9394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B765A9" w:rsidRPr="00B765A9" w:rsidTr="00E93947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Проскуринская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B765A9" w:rsidRPr="00B765A9" w:rsidTr="00E93947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5A9" w:rsidRPr="00B765A9" w:rsidRDefault="00B765A9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"БООШ"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B765A9" w:rsidRPr="00B765A9" w:rsidTr="00E93947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Каменносарминския</w:t>
            </w:r>
            <w:proofErr w:type="spellEnd"/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МОБУ "Красногвардейская СОШ имени Марченко А.А."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A9" w:rsidRPr="00B765A9" w:rsidRDefault="00B765A9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</w:tbl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F4767" w:rsidRDefault="00BF4767" w:rsidP="00BF4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Наименьшее качество знаний в следующих ОО</w:t>
      </w:r>
    </w:p>
    <w:tbl>
      <w:tblPr>
        <w:tblW w:w="9363" w:type="dxa"/>
        <w:tblInd w:w="108" w:type="dxa"/>
        <w:tblLook w:val="04A0"/>
      </w:tblPr>
      <w:tblGrid>
        <w:gridCol w:w="3544"/>
        <w:gridCol w:w="1160"/>
        <w:gridCol w:w="740"/>
        <w:gridCol w:w="820"/>
        <w:gridCol w:w="860"/>
        <w:gridCol w:w="1239"/>
        <w:gridCol w:w="1000"/>
      </w:tblGrid>
      <w:tr w:rsidR="00BF4767" w:rsidTr="00BA25C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67" w:rsidRPr="00951351" w:rsidRDefault="00BF4767" w:rsidP="00E9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951351" w:rsidRDefault="00BF4767" w:rsidP="00E9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951351" w:rsidRDefault="00BF4767" w:rsidP="00E9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951351" w:rsidRDefault="00BF4767" w:rsidP="00E9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67" w:rsidRPr="00951351" w:rsidRDefault="00BF4767" w:rsidP="00E9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67" w:rsidRPr="00951351" w:rsidRDefault="00BF4767" w:rsidP="00E9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успев-ть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67" w:rsidRPr="00951351" w:rsidRDefault="00BF4767" w:rsidP="00E93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ка-во знаний</w:t>
            </w:r>
          </w:p>
        </w:tc>
      </w:tr>
      <w:tr w:rsidR="00711561" w:rsidRPr="00711561" w:rsidTr="00BA25C8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Сухореченская</w:t>
            </w:r>
            <w:proofErr w:type="spellEnd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11561" w:rsidRPr="00711561" w:rsidTr="00BA25C8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"Преображенская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711561" w:rsidRPr="00711561" w:rsidTr="00BA25C8">
        <w:trPr>
          <w:trHeight w:val="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Дмитриевский филиал МОБУ "</w:t>
            </w:r>
            <w:proofErr w:type="spellStart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Новоалксандровской</w:t>
            </w:r>
            <w:proofErr w:type="spellEnd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</w:tr>
      <w:tr w:rsidR="00711561" w:rsidRPr="00711561" w:rsidTr="00BA25C8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МОБУ"</w:t>
            </w:r>
            <w:proofErr w:type="spellStart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Могутовская</w:t>
            </w:r>
            <w:proofErr w:type="spellEnd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711561" w:rsidRPr="00711561" w:rsidTr="00BA25C8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Краснослободская</w:t>
            </w:r>
            <w:proofErr w:type="spellEnd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1561"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1561" w:rsidRPr="00711561" w:rsidTr="00BA25C8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МОБУ"</w:t>
            </w:r>
            <w:proofErr w:type="spellStart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Елховская</w:t>
            </w:r>
            <w:proofErr w:type="spellEnd"/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1561" w:rsidRPr="00711561" w:rsidTr="00BA25C8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"Березовский имени Миронова Г.г."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BA25C8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61" w:rsidRPr="00711561" w:rsidRDefault="00711561" w:rsidP="007115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BF4767" w:rsidRPr="00711561" w:rsidRDefault="00BF4767" w:rsidP="00711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F4767" w:rsidRDefault="00BF4767" w:rsidP="00711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11561">
        <w:rPr>
          <w:rFonts w:ascii="Times New Roman" w:hAnsi="Times New Roman" w:cs="Times New Roman"/>
          <w:color w:val="000000"/>
          <w:sz w:val="28"/>
          <w:szCs w:val="24"/>
        </w:rPr>
        <w:t xml:space="preserve">        Сравнивая таблицы показателей наивысшего и наименьшего процента качества знаний видно, что разница в показателях в среднем на </w:t>
      </w:r>
      <w:r w:rsidR="00711561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711561">
        <w:rPr>
          <w:rFonts w:ascii="Times New Roman" w:hAnsi="Times New Roman" w:cs="Times New Roman"/>
          <w:color w:val="000000"/>
          <w:sz w:val="28"/>
          <w:szCs w:val="24"/>
        </w:rPr>
        <w:t xml:space="preserve">0%. Т.е уровень преподавания предмета в указанных школах с низким качеством знаний очень низкий. </w:t>
      </w:r>
    </w:p>
    <w:p w:rsidR="00BF4767" w:rsidRPr="00711561" w:rsidRDefault="00BF4767" w:rsidP="00711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11561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      Необходимо пересмотреть учителям предметникам индивидуально-дифференцированные формы работы с учащимися. </w:t>
      </w:r>
    </w:p>
    <w:p w:rsidR="00BF4767" w:rsidRDefault="00BF4767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Сравнивая высокие показатели в качестве знаний в мониторинговых классах по математике и русскому языку выявлено: </w:t>
      </w: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МОБУ "</w:t>
      </w:r>
      <w:proofErr w:type="spellStart"/>
      <w:r w:rsidRPr="0071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Жилинская</w:t>
      </w:r>
      <w:proofErr w:type="spellEnd"/>
      <w:r w:rsidRPr="0071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и </w:t>
      </w:r>
      <w:r w:rsidRPr="00711561">
        <w:rPr>
          <w:rFonts w:ascii="Times New Roman" w:hAnsi="Times New Roman" w:cs="Times New Roman"/>
          <w:color w:val="000000"/>
          <w:sz w:val="28"/>
          <w:szCs w:val="28"/>
        </w:rPr>
        <w:t>МОБУ "Боровая ООШ"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 качества знаний один из высоких в районе по двум изучаемым предметам.</w:t>
      </w: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сравнении школ с низкими показателями знаний по математике и русскому языку выявлено, что в </w:t>
      </w:r>
      <w:r w:rsidRPr="00711561">
        <w:rPr>
          <w:rFonts w:ascii="Times New Roman" w:hAnsi="Times New Roman" w:cs="Times New Roman"/>
          <w:color w:val="000000"/>
          <w:sz w:val="28"/>
          <w:szCs w:val="24"/>
        </w:rPr>
        <w:t>МОБУ "Преображенская СОШ" и Дмитриевский филиал МОБУ "Новоалександровская СОШ»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качество знаний одно из самых низких в районе по двум указанным предметам.</w:t>
      </w: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 образом, подведя итоги изучения входной диагностики по русскомуязыку и математике в мониторинговых классах ОО района</w:t>
      </w:r>
      <w:r w:rsidR="00FB2E86">
        <w:rPr>
          <w:rFonts w:ascii="Times New Roman" w:hAnsi="Times New Roman" w:cs="Times New Roman"/>
          <w:color w:val="000000"/>
          <w:sz w:val="28"/>
          <w:szCs w:val="24"/>
        </w:rPr>
        <w:t xml:space="preserve"> выносим предложения.</w:t>
      </w:r>
    </w:p>
    <w:p w:rsidR="00FB2E86" w:rsidRDefault="00FB2E86" w:rsidP="00FB2E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B2E86">
        <w:rPr>
          <w:rFonts w:ascii="Times New Roman" w:hAnsi="Times New Roman" w:cs="Times New Roman"/>
          <w:color w:val="000000"/>
          <w:sz w:val="28"/>
          <w:szCs w:val="24"/>
        </w:rPr>
        <w:t>Организовать мастер классы и открытые уроки в образовательных организациях с высоким уровнем качества знаний в декабре 2017года.</w:t>
      </w:r>
    </w:p>
    <w:p w:rsidR="00FB2E86" w:rsidRPr="00FB2E86" w:rsidRDefault="00FB2E86" w:rsidP="00FB2E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Оказать ИМО методическую помощь школам с низким качеством знаний в методики преподавания уроков.</w:t>
      </w:r>
    </w:p>
    <w:p w:rsidR="00FB2E86" w:rsidRPr="00711561" w:rsidRDefault="00FB2E86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11561" w:rsidRPr="005C13D3" w:rsidRDefault="00711561" w:rsidP="0095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711561" w:rsidRPr="005C13D3" w:rsidSect="00C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C1A"/>
    <w:multiLevelType w:val="hybridMultilevel"/>
    <w:tmpl w:val="6C16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2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7D335D"/>
    <w:multiLevelType w:val="hybridMultilevel"/>
    <w:tmpl w:val="E12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0507B"/>
    <w:multiLevelType w:val="hybridMultilevel"/>
    <w:tmpl w:val="2FF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5">
    <w:nsid w:val="78215A98"/>
    <w:multiLevelType w:val="hybridMultilevel"/>
    <w:tmpl w:val="084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B6"/>
    <w:rsid w:val="000279C9"/>
    <w:rsid w:val="00082104"/>
    <w:rsid w:val="000D62D6"/>
    <w:rsid w:val="00106F66"/>
    <w:rsid w:val="001C63F2"/>
    <w:rsid w:val="001E285D"/>
    <w:rsid w:val="00257176"/>
    <w:rsid w:val="00257E84"/>
    <w:rsid w:val="002821D9"/>
    <w:rsid w:val="002877ED"/>
    <w:rsid w:val="002D6173"/>
    <w:rsid w:val="00303448"/>
    <w:rsid w:val="00322B74"/>
    <w:rsid w:val="00356A42"/>
    <w:rsid w:val="00373F5B"/>
    <w:rsid w:val="0039793A"/>
    <w:rsid w:val="003B1B37"/>
    <w:rsid w:val="003D15AC"/>
    <w:rsid w:val="00444683"/>
    <w:rsid w:val="0045623E"/>
    <w:rsid w:val="004D1C34"/>
    <w:rsid w:val="004F32ED"/>
    <w:rsid w:val="004F5537"/>
    <w:rsid w:val="00514812"/>
    <w:rsid w:val="005835D6"/>
    <w:rsid w:val="005C13D3"/>
    <w:rsid w:val="005F0E52"/>
    <w:rsid w:val="00631A22"/>
    <w:rsid w:val="0067537A"/>
    <w:rsid w:val="00693735"/>
    <w:rsid w:val="006B6406"/>
    <w:rsid w:val="006E089F"/>
    <w:rsid w:val="00711561"/>
    <w:rsid w:val="007244DC"/>
    <w:rsid w:val="00760283"/>
    <w:rsid w:val="007B5F8F"/>
    <w:rsid w:val="007D248E"/>
    <w:rsid w:val="007D2DE5"/>
    <w:rsid w:val="007E6240"/>
    <w:rsid w:val="008741DB"/>
    <w:rsid w:val="00893E9D"/>
    <w:rsid w:val="00894F9D"/>
    <w:rsid w:val="0089610C"/>
    <w:rsid w:val="00897D8A"/>
    <w:rsid w:val="008D33C1"/>
    <w:rsid w:val="008D6BB2"/>
    <w:rsid w:val="008F224B"/>
    <w:rsid w:val="008F2D7C"/>
    <w:rsid w:val="00951351"/>
    <w:rsid w:val="0096048E"/>
    <w:rsid w:val="00A378F8"/>
    <w:rsid w:val="00A54DE6"/>
    <w:rsid w:val="00A6729C"/>
    <w:rsid w:val="00A739F3"/>
    <w:rsid w:val="00A9552F"/>
    <w:rsid w:val="00AF2C80"/>
    <w:rsid w:val="00B035F1"/>
    <w:rsid w:val="00B60D5B"/>
    <w:rsid w:val="00B6211E"/>
    <w:rsid w:val="00B63BC8"/>
    <w:rsid w:val="00B765A9"/>
    <w:rsid w:val="00BA25C8"/>
    <w:rsid w:val="00BA28C6"/>
    <w:rsid w:val="00BC51D7"/>
    <w:rsid w:val="00BD2A46"/>
    <w:rsid w:val="00BE29A6"/>
    <w:rsid w:val="00BF3B5C"/>
    <w:rsid w:val="00BF4767"/>
    <w:rsid w:val="00C1115F"/>
    <w:rsid w:val="00C14714"/>
    <w:rsid w:val="00CA5C06"/>
    <w:rsid w:val="00CC14B6"/>
    <w:rsid w:val="00CF50C7"/>
    <w:rsid w:val="00D163E3"/>
    <w:rsid w:val="00DC2D68"/>
    <w:rsid w:val="00E13C41"/>
    <w:rsid w:val="00E84442"/>
    <w:rsid w:val="00E93947"/>
    <w:rsid w:val="00EC148E"/>
    <w:rsid w:val="00EC68C6"/>
    <w:rsid w:val="00F51423"/>
    <w:rsid w:val="00F5292F"/>
    <w:rsid w:val="00F55722"/>
    <w:rsid w:val="00FB2E86"/>
    <w:rsid w:val="00FC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4B6"/>
  </w:style>
  <w:style w:type="character" w:styleId="a4">
    <w:name w:val="Hyperlink"/>
    <w:basedOn w:val="a0"/>
    <w:uiPriority w:val="99"/>
    <w:semiHidden/>
    <w:unhideWhenUsed/>
    <w:rsid w:val="00CC14B6"/>
    <w:rPr>
      <w:color w:val="0000FF"/>
      <w:u w:val="single"/>
    </w:rPr>
  </w:style>
  <w:style w:type="table" w:styleId="a5">
    <w:name w:val="Table Grid"/>
    <w:basedOn w:val="a1"/>
    <w:rsid w:val="00D1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DA6A-2171-484E-9066-B04D1DAB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Ольга Николаевна</cp:lastModifiedBy>
  <cp:revision>33</cp:revision>
  <cp:lastPrinted>2017-11-27T04:34:00Z</cp:lastPrinted>
  <dcterms:created xsi:type="dcterms:W3CDTF">2016-01-22T19:24:00Z</dcterms:created>
  <dcterms:modified xsi:type="dcterms:W3CDTF">2017-11-27T04:58:00Z</dcterms:modified>
</cp:coreProperties>
</file>