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BD2A46" w:rsidRDefault="00D5455D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B57" w:rsidRPr="00A10CA2">
              <w:rPr>
                <w:rFonts w:ascii="Times New Roman" w:eastAsia="Times New Roman" w:hAnsi="Times New Roman" w:cs="Times New Roman"/>
                <w:sz w:val="24"/>
                <w:szCs w:val="28"/>
              </w:rPr>
              <w:t>334/1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EF69C8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491B84" w:rsidRDefault="00491B84" w:rsidP="00491B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плана работы отдела образования по обеспечению прав граждан на получение </w:t>
                  </w:r>
                  <w:r w:rsidR="00790A2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начального, основного и 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среднего (полного) общего образования на 201</w:t>
                  </w:r>
                  <w:r w:rsidR="00D5455D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-201</w:t>
                  </w:r>
                  <w:r w:rsidR="00D5455D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учебный год</w:t>
                  </w:r>
                </w:p>
                <w:p w:rsidR="00491B84" w:rsidRPr="004457E2" w:rsidRDefault="00491B84" w:rsidP="0049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491B84" w:rsidRPr="004457E2" w:rsidRDefault="00EF69C8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sz w:val="32"/>
          <w:szCs w:val="28"/>
        </w:rPr>
        <w:t xml:space="preserve">          </w:t>
      </w:r>
      <w:r w:rsidRPr="004457E2">
        <w:rPr>
          <w:rFonts w:ascii="Times New Roman" w:hAnsi="Times New Roman" w:cs="Times New Roman"/>
          <w:sz w:val="28"/>
          <w:szCs w:val="28"/>
        </w:rPr>
        <w:t xml:space="preserve">Руководствуясь ст. 95 Федерального Закона «Об образовании </w:t>
      </w:r>
      <w:proofErr w:type="gramStart"/>
      <w:r w:rsidRPr="00445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E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Федерации» от 29.12.2012 г. № 273 - ФЗ, 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</w:t>
      </w:r>
      <w:r w:rsidR="00790A25" w:rsidRPr="00790A25">
        <w:rPr>
          <w:rFonts w:ascii="Times New Roman" w:hAnsi="Times New Roman" w:cs="Times New Roman"/>
          <w:sz w:val="28"/>
          <w:szCs w:val="28"/>
        </w:rPr>
        <w:t>«24» октября 2014 г. №1419-П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0A25" w:rsidRPr="00790A25">
        <w:rPr>
          <w:rFonts w:ascii="Times New Roman" w:hAnsi="Times New Roman" w:cs="Times New Roman"/>
          <w:sz w:val="28"/>
          <w:szCs w:val="28"/>
        </w:rPr>
        <w:t>О порядке учета детей от 6 лет 6 месяцев до 18 лет на территории Бузулукского района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целью формирования системы </w:t>
      </w:r>
      <w:r w:rsidR="00790A25">
        <w:rPr>
          <w:rFonts w:ascii="Times New Roman" w:hAnsi="Times New Roman" w:cs="Times New Roman"/>
          <w:sz w:val="28"/>
          <w:szCs w:val="28"/>
        </w:rPr>
        <w:t>учета детей</w:t>
      </w:r>
      <w:r w:rsidRPr="00445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5455D">
        <w:rPr>
          <w:rFonts w:ascii="Times New Roman" w:hAnsi="Times New Roman" w:cs="Times New Roman"/>
          <w:sz w:val="28"/>
          <w:szCs w:val="28"/>
        </w:rPr>
        <w:t>организациях</w:t>
      </w:r>
      <w:r w:rsidRPr="004457E2">
        <w:rPr>
          <w:rFonts w:ascii="Times New Roman" w:hAnsi="Times New Roman" w:cs="Times New Roman"/>
          <w:sz w:val="28"/>
          <w:szCs w:val="28"/>
        </w:rPr>
        <w:t xml:space="preserve"> </w:t>
      </w:r>
      <w:r w:rsidR="00D5455D"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0D3A29" w:rsidRPr="000D3A29">
        <w:rPr>
          <w:rFonts w:ascii="Times New Roman" w:hAnsi="Times New Roman" w:cs="Times New Roman"/>
          <w:sz w:val="28"/>
          <w:szCs w:val="28"/>
        </w:rPr>
        <w:t>план работы отдела образования по обеспечению прав граждан на получение начального, основного и среднего (полного) общего образования на 201</w:t>
      </w:r>
      <w:r w:rsidR="00D5455D">
        <w:rPr>
          <w:rFonts w:ascii="Times New Roman" w:hAnsi="Times New Roman" w:cs="Times New Roman"/>
          <w:sz w:val="28"/>
          <w:szCs w:val="28"/>
        </w:rPr>
        <w:t>7</w:t>
      </w:r>
      <w:r w:rsidR="000D3A29" w:rsidRPr="000D3A29">
        <w:rPr>
          <w:rFonts w:ascii="Times New Roman" w:hAnsi="Times New Roman" w:cs="Times New Roman"/>
          <w:sz w:val="28"/>
          <w:szCs w:val="28"/>
        </w:rPr>
        <w:t>-201</w:t>
      </w:r>
      <w:r w:rsidR="00D5455D">
        <w:rPr>
          <w:rFonts w:ascii="Times New Roman" w:hAnsi="Times New Roman" w:cs="Times New Roman"/>
          <w:sz w:val="28"/>
          <w:szCs w:val="28"/>
        </w:rPr>
        <w:t>8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457E2">
        <w:rPr>
          <w:rFonts w:ascii="Times New Roman" w:hAnsi="Times New Roman" w:cs="Times New Roman"/>
          <w:sz w:val="28"/>
          <w:szCs w:val="24"/>
        </w:rPr>
        <w:t xml:space="preserve"> (приложение 1).</w:t>
      </w:r>
    </w:p>
    <w:p w:rsidR="008E66B5" w:rsidRDefault="008E66B5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реализацию плана</w:t>
      </w:r>
      <w:r w:rsidRPr="008E6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главного специалиста </w:t>
      </w:r>
      <w:r w:rsidR="004521A5">
        <w:rPr>
          <w:rFonts w:ascii="Times New Roman" w:hAnsi="Times New Roman" w:cs="Times New Roman"/>
          <w:sz w:val="28"/>
          <w:szCs w:val="24"/>
        </w:rPr>
        <w:t>Самсонову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1A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.И.</w:t>
      </w:r>
    </w:p>
    <w:p w:rsidR="00491B84" w:rsidRPr="004457E2" w:rsidRDefault="000D3A29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Главному специалисту </w:t>
      </w:r>
      <w:r w:rsidR="004521A5">
        <w:rPr>
          <w:rFonts w:ascii="Times New Roman" w:hAnsi="Times New Roman" w:cs="Times New Roman"/>
          <w:sz w:val="28"/>
          <w:szCs w:val="24"/>
        </w:rPr>
        <w:t>Самсоновой Е</w:t>
      </w:r>
      <w:r>
        <w:rPr>
          <w:rFonts w:ascii="Times New Roman" w:hAnsi="Times New Roman" w:cs="Times New Roman"/>
          <w:sz w:val="28"/>
          <w:szCs w:val="24"/>
        </w:rPr>
        <w:t>.И.</w:t>
      </w:r>
      <w:r w:rsidR="00491B84" w:rsidRPr="004457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довести сведения </w:t>
      </w:r>
      <w:r w:rsidR="008E66B5">
        <w:rPr>
          <w:rFonts w:ascii="Times New Roman" w:hAnsi="Times New Roman" w:cs="Times New Roman"/>
          <w:sz w:val="28"/>
          <w:szCs w:val="24"/>
        </w:rPr>
        <w:t xml:space="preserve">об исполнении плана до </w:t>
      </w:r>
      <w:r>
        <w:rPr>
          <w:rFonts w:ascii="Times New Roman" w:hAnsi="Times New Roman" w:cs="Times New Roman"/>
          <w:sz w:val="28"/>
          <w:szCs w:val="24"/>
        </w:rPr>
        <w:t xml:space="preserve">руководителей общеобразовательных </w:t>
      </w:r>
      <w:r w:rsidR="00D5455D">
        <w:rPr>
          <w:rFonts w:ascii="Times New Roman" w:hAnsi="Times New Roman" w:cs="Times New Roman"/>
          <w:sz w:val="28"/>
          <w:szCs w:val="24"/>
        </w:rPr>
        <w:t>организаций</w:t>
      </w:r>
      <w:r w:rsidR="00491B84" w:rsidRPr="004457E2">
        <w:rPr>
          <w:rFonts w:ascii="Times New Roman" w:hAnsi="Times New Roman" w:cs="Times New Roman"/>
          <w:sz w:val="28"/>
          <w:szCs w:val="24"/>
        </w:rPr>
        <w:t>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возложить на 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Позднякову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, заместителя начальника </w:t>
      </w:r>
      <w:r>
        <w:rPr>
          <w:color w:val="000000"/>
          <w:sz w:val="28"/>
          <w:szCs w:val="28"/>
          <w:bdr w:val="none" w:sz="0" w:space="0" w:color="auto" w:frame="1"/>
        </w:rPr>
        <w:t>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D5455D" w:rsidP="00D5455D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B84"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491B84" w:rsidRPr="007D2DE5" w:rsidRDefault="00491B84" w:rsidP="00D5455D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D5455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D545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0C3B57" w:rsidRPr="00A10CA2">
        <w:rPr>
          <w:rFonts w:ascii="Times New Roman" w:eastAsia="Times New Roman" w:hAnsi="Times New Roman" w:cs="Times New Roman"/>
          <w:sz w:val="24"/>
          <w:szCs w:val="28"/>
        </w:rPr>
        <w:t>334/1</w:t>
      </w: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72" w:rsidRDefault="00DD5172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67FAC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администрации Бузулукского района 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по обеспечению прав граждан на получение </w:t>
      </w:r>
      <w:r w:rsidR="00DD5172" w:rsidRPr="00DD5172">
        <w:rPr>
          <w:rFonts w:ascii="Times New Roman" w:hAnsi="Times New Roman" w:cs="Times New Roman"/>
          <w:b/>
          <w:sz w:val="24"/>
          <w:szCs w:val="28"/>
        </w:rPr>
        <w:t>начального, основного и среднего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 (полного) общего образования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5455D">
        <w:rPr>
          <w:rFonts w:ascii="Times New Roman" w:hAnsi="Times New Roman" w:cs="Times New Roman"/>
          <w:b/>
          <w:sz w:val="24"/>
          <w:szCs w:val="24"/>
        </w:rPr>
        <w:t>7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>-201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A01A9" w:rsidRPr="00DD517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4AA3" w:rsidRPr="00DD5172" w:rsidRDefault="001C4AA3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75"/>
        <w:gridCol w:w="5387"/>
        <w:gridCol w:w="1843"/>
        <w:gridCol w:w="2160"/>
      </w:tblGrid>
      <w:tr w:rsidR="00667FAC" w:rsidRPr="00DD5172" w:rsidTr="00D5455D">
        <w:trPr>
          <w:trHeight w:val="481"/>
        </w:trPr>
        <w:tc>
          <w:tcPr>
            <w:tcW w:w="10065" w:type="dxa"/>
            <w:gridSpan w:val="4"/>
            <w:vAlign w:val="center"/>
          </w:tcPr>
          <w:p w:rsidR="00FC032C" w:rsidRPr="00D5455D" w:rsidRDefault="00667FAC" w:rsidP="00D54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всеобуча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21A5" w:rsidRPr="00DD5172" w:rsidRDefault="004521A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нормативно-правовой базы по вопросам всеобуча</w:t>
            </w:r>
          </w:p>
        </w:tc>
        <w:tc>
          <w:tcPr>
            <w:tcW w:w="1843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4521A5" w:rsidRDefault="004521A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521A5" w:rsidRPr="00DD5172" w:rsidRDefault="004521A5" w:rsidP="00D5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авка «О результатах работы отдела образования и 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отсева обучающихся за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843" w:type="dxa"/>
          </w:tcPr>
          <w:p w:rsidR="004521A5" w:rsidRPr="00DD5172" w:rsidRDefault="004521A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4521A5" w:rsidRDefault="004521A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21A5" w:rsidRPr="00DD5172" w:rsidRDefault="004521A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   </w:t>
            </w: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D5455D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и года</w:t>
            </w:r>
          </w:p>
        </w:tc>
        <w:tc>
          <w:tcPr>
            <w:tcW w:w="1843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D5455D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521A5" w:rsidRPr="00DD5172" w:rsidRDefault="004521A5" w:rsidP="00D5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«Анализ состояния всеобуча в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 основные пути и решения»</w:t>
            </w:r>
          </w:p>
        </w:tc>
        <w:tc>
          <w:tcPr>
            <w:tcW w:w="1843" w:type="dxa"/>
          </w:tcPr>
          <w:p w:rsidR="004521A5" w:rsidRPr="00DD5172" w:rsidRDefault="004521A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521A5" w:rsidRPr="00DD5172" w:rsidRDefault="004521A5" w:rsidP="00D5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начале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843" w:type="dxa"/>
          </w:tcPr>
          <w:p w:rsidR="004521A5" w:rsidRPr="00DD5172" w:rsidRDefault="004521A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521A5" w:rsidRPr="00DD5172" w:rsidRDefault="004521A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 единых требованиях к одежде обучающихся»</w:t>
            </w:r>
          </w:p>
        </w:tc>
        <w:tc>
          <w:tcPr>
            <w:tcW w:w="1843" w:type="dxa"/>
          </w:tcPr>
          <w:p w:rsidR="004521A5" w:rsidRPr="00DD5172" w:rsidRDefault="00D5455D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521A5" w:rsidRPr="00DD5172" w:rsidRDefault="004521A5" w:rsidP="00D5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окончании 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 общеобразовательных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Бузулукского района и проведении государственной (итоговой) аттестации»</w:t>
            </w:r>
          </w:p>
        </w:tc>
        <w:tc>
          <w:tcPr>
            <w:tcW w:w="1843" w:type="dxa"/>
          </w:tcPr>
          <w:p w:rsidR="004521A5" w:rsidRPr="00DD5172" w:rsidRDefault="004521A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D2291A" w:rsidRPr="00DD5172" w:rsidTr="00AE2608">
        <w:tc>
          <w:tcPr>
            <w:tcW w:w="10065" w:type="dxa"/>
            <w:gridSpan w:val="4"/>
          </w:tcPr>
          <w:p w:rsidR="00FC032C" w:rsidRPr="001C4AA3" w:rsidRDefault="00D2291A" w:rsidP="001C4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деятельность, направленная на сохранение контингента обучающихся и реализацию прав детей на образование</w:t>
            </w:r>
          </w:p>
        </w:tc>
      </w:tr>
      <w:tr w:rsidR="00667FAC" w:rsidRPr="00DD5172" w:rsidTr="00AE2608">
        <w:tc>
          <w:tcPr>
            <w:tcW w:w="675" w:type="dxa"/>
          </w:tcPr>
          <w:p w:rsidR="00667FAC" w:rsidRPr="00DD5172" w:rsidRDefault="00D2291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67FAC" w:rsidRPr="00DD5172" w:rsidRDefault="00D2291A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обучающимися среднего (полного) общего образования в соответствии с Законом РФ «Об образовании». Реализация требований нормативно-правовых документов по вопросам всеобуча.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7FAC" w:rsidRPr="00DD5172" w:rsidRDefault="00FF524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667FAC" w:rsidRPr="00DD5172" w:rsidRDefault="00FF524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FF524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3884" w:rsidRPr="00DD5172" w:rsidRDefault="00FF5242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детей в строгом 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Бузулукского района 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от 24.10. 2014 г. №1419-П</w:t>
            </w:r>
            <w:r w:rsidR="00FF1305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="00FF1305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13884" w:rsidRPr="00DD5172" w:rsidRDefault="00FF524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513884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FF524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3884" w:rsidRPr="00DD5172" w:rsidRDefault="00FF5242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банка данных на </w:t>
            </w:r>
            <w:r w:rsidR="00AE2608"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 де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тей в возрасте от 6,5 до 18 лет</w:t>
            </w:r>
            <w:r w:rsidR="00AE2608"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3884" w:rsidRPr="00DD5172" w:rsidRDefault="00FF5242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2B56F4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AE2608" w:rsidRPr="00DD5172" w:rsidTr="00AE2608">
        <w:tc>
          <w:tcPr>
            <w:tcW w:w="675" w:type="dxa"/>
          </w:tcPr>
          <w:p w:rsidR="00AE2608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E2608" w:rsidRPr="00DD5172" w:rsidRDefault="00AE2608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банка данных на детей дошкольного возраста.</w:t>
            </w:r>
          </w:p>
        </w:tc>
        <w:tc>
          <w:tcPr>
            <w:tcW w:w="1843" w:type="dxa"/>
          </w:tcPr>
          <w:p w:rsidR="00AE2608" w:rsidRPr="00DD5172" w:rsidRDefault="00AE2608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60" w:type="dxa"/>
          </w:tcPr>
          <w:p w:rsidR="00AE2608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13884" w:rsidRPr="00DD5172" w:rsidRDefault="00CC3D6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е сведений РБД 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необучающихся детей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(форма 1-НД)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3884" w:rsidRPr="00DD5172" w:rsidRDefault="00365CA4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D63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13884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13884" w:rsidRPr="00DD5172" w:rsidRDefault="00CC3D6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систематической работы по сохранности контингента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профилактике отсева.</w:t>
            </w:r>
          </w:p>
        </w:tc>
        <w:tc>
          <w:tcPr>
            <w:tcW w:w="1843" w:type="dxa"/>
          </w:tcPr>
          <w:p w:rsidR="00513884" w:rsidRPr="00DD5172" w:rsidRDefault="00CC3D6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9C7E50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3D63" w:rsidRPr="00DD5172" w:rsidRDefault="00CC3D6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513884" w:rsidRPr="00DD5172" w:rsidRDefault="00CC3D6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 родительских собраний с приглашением специалистов отдела образования, администра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>ции района и села, КДН и ЗП, отделения полиции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здравоохранения и др. в целях профилактики отсева, безнадзорности, правонарушений.</w:t>
            </w:r>
          </w:p>
        </w:tc>
        <w:tc>
          <w:tcPr>
            <w:tcW w:w="1843" w:type="dxa"/>
          </w:tcPr>
          <w:p w:rsidR="00513884" w:rsidRPr="00DD5172" w:rsidRDefault="00CC3D6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513884" w:rsidRPr="00DD5172" w:rsidRDefault="00CC3D6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F1305" w:rsidRPr="00DD5172" w:rsidRDefault="00FF1305" w:rsidP="002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учебниками, дидактическими пособиями</w:t>
            </w:r>
            <w:r w:rsid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9C7E50" w:rsidRDefault="00D5455D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="009C7E50"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FF1305" w:rsidRPr="00DD5172" w:rsidRDefault="00FF130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школьной формой (</w:t>
            </w:r>
            <w:r w:rsidR="009C7E50">
              <w:rPr>
                <w:rFonts w:ascii="Times New Roman" w:hAnsi="Times New Roman" w:cs="Times New Roman"/>
                <w:sz w:val="24"/>
                <w:szCs w:val="24"/>
              </w:rPr>
              <w:t xml:space="preserve">по талонам удешевления,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бесплатной) детей из малообеспеченных и многодетных семей</w:t>
            </w:r>
          </w:p>
        </w:tc>
        <w:tc>
          <w:tcPr>
            <w:tcW w:w="1843" w:type="dxa"/>
          </w:tcPr>
          <w:p w:rsidR="00FF1305" w:rsidRPr="00DD5172" w:rsidRDefault="00FF1305" w:rsidP="00D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Июль-август 201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процесса, ежедневный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посещаемостью. </w:t>
            </w:r>
          </w:p>
        </w:tc>
        <w:tc>
          <w:tcPr>
            <w:tcW w:w="1843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для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9C7E50" w:rsidRDefault="00D5455D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И.В.-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FF1305" w:rsidRPr="00DD5172" w:rsidRDefault="00FF130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обследования детей на ПМПК </w:t>
            </w:r>
          </w:p>
        </w:tc>
        <w:tc>
          <w:tcPr>
            <w:tcW w:w="1843" w:type="dxa"/>
          </w:tcPr>
          <w:p w:rsidR="00790A25" w:rsidRPr="00DD5172" w:rsidRDefault="00790A2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май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1305" w:rsidRPr="00DD5172" w:rsidRDefault="00790A2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C26D5" w:rsidRDefault="00FC26D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детей, имеющими отклонения в развитии.</w:t>
            </w:r>
          </w:p>
        </w:tc>
        <w:tc>
          <w:tcPr>
            <w:tcW w:w="1843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F1305" w:rsidRPr="00DD5172" w:rsidRDefault="00FF1305" w:rsidP="002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обучающихся на дому, контроль 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226E5"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обучения с ЗПР и нарушением интеллекта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г., в течение года</w:t>
            </w:r>
          </w:p>
        </w:tc>
        <w:tc>
          <w:tcPr>
            <w:tcW w:w="2160" w:type="dxa"/>
          </w:tcPr>
          <w:p w:rsidR="00FC26D5" w:rsidRDefault="00FC26D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углубленного медицинского осмотра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сентябрь-ноябрь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F1305" w:rsidRPr="00DD5172" w:rsidRDefault="00FF130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и анализ результатов медицинского осмотра обучающихся школ района</w:t>
            </w:r>
          </w:p>
        </w:tc>
        <w:tc>
          <w:tcPr>
            <w:tcW w:w="1843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FC26D5" w:rsidRDefault="00FC26D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И.В.-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FF1305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F1305" w:rsidRPr="00DD5172" w:rsidRDefault="00FF1305" w:rsidP="00FC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Посещение  семей обучающихся, уклоняющихся от учебы, пропускающих занятия без уважительных причин, не приступивших к занятиям на начало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(совместно с КДН и ЗП, отделом полиции, </w:t>
            </w:r>
            <w:r w:rsidR="00030CE2">
              <w:rPr>
                <w:rFonts w:ascii="Times New Roman" w:hAnsi="Times New Roman" w:cs="Times New Roman"/>
                <w:sz w:val="24"/>
                <w:szCs w:val="24"/>
              </w:rPr>
              <w:t>ГАУСО «КЦСОН»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1305" w:rsidRPr="00DD5172" w:rsidRDefault="00FF130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</w:tc>
        <w:tc>
          <w:tcPr>
            <w:tcW w:w="2160" w:type="dxa"/>
          </w:tcPr>
          <w:p w:rsidR="00FF1305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7A6DC3" w:rsidRPr="00DD5172" w:rsidTr="00AE2608">
        <w:tc>
          <w:tcPr>
            <w:tcW w:w="675" w:type="dxa"/>
          </w:tcPr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A6DC3" w:rsidRPr="00DD5172" w:rsidRDefault="007A6DC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Составление актов сверки списочного состава детей и подрост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ков  от 0 до 18 лет, проживающих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сельсоветов.</w:t>
            </w:r>
          </w:p>
        </w:tc>
        <w:tc>
          <w:tcPr>
            <w:tcW w:w="1843" w:type="dxa"/>
          </w:tcPr>
          <w:p w:rsidR="007A6DC3" w:rsidRDefault="00FC26D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FC26D5" w:rsidRPr="00DD5172" w:rsidRDefault="00FC26D5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A6DC3" w:rsidRPr="00DD5172" w:rsidRDefault="001C4AA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сельсоветов, участковые уполномоченные отделения полиции.</w:t>
            </w:r>
          </w:p>
        </w:tc>
      </w:tr>
      <w:tr w:rsidR="007A6DC3" w:rsidRPr="00DD5172" w:rsidTr="00AE2608">
        <w:tc>
          <w:tcPr>
            <w:tcW w:w="675" w:type="dxa"/>
          </w:tcPr>
          <w:p w:rsidR="007A6DC3" w:rsidRPr="00DD5172" w:rsidRDefault="00790A2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7A6DC3" w:rsidRPr="00DD5172" w:rsidRDefault="007A6DC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выпускниками 9 и 11 классов, устройство.</w:t>
            </w:r>
          </w:p>
        </w:tc>
        <w:tc>
          <w:tcPr>
            <w:tcW w:w="1843" w:type="dxa"/>
          </w:tcPr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C7E50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вед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AB1FD6" w:rsidRPr="00DD5172" w:rsidTr="00AE2608">
        <w:tc>
          <w:tcPr>
            <w:tcW w:w="675" w:type="dxa"/>
          </w:tcPr>
          <w:p w:rsidR="00AB1FD6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AB1FD6" w:rsidRPr="00DD5172" w:rsidRDefault="00AB1FD6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Отчетность:</w:t>
            </w:r>
          </w:p>
          <w:p w:rsidR="00AB1FD6" w:rsidRPr="00DD5172" w:rsidRDefault="00365CA4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80C" w:rsidRPr="00DD5172">
              <w:rPr>
                <w:rFonts w:ascii="Times New Roman" w:hAnsi="Times New Roman" w:cs="Times New Roman"/>
                <w:sz w:val="24"/>
                <w:szCs w:val="24"/>
              </w:rPr>
              <w:t>тоги успеваемости, посещаемости, выполнение учебных программ.</w:t>
            </w:r>
          </w:p>
          <w:p w:rsidR="00365CA4" w:rsidRPr="00DD5172" w:rsidRDefault="00365CA4" w:rsidP="00DD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№1 «Движение обучающихся образовательных учреждений» и приложение</w:t>
            </w:r>
          </w:p>
          <w:p w:rsidR="00A739FA" w:rsidRPr="00DD5172" w:rsidRDefault="00A739FA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 «Информация о необучающихся детях»</w:t>
            </w:r>
          </w:p>
          <w:p w:rsidR="00A739FA" w:rsidRPr="00DD5172" w:rsidRDefault="00A739FA" w:rsidP="00DD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1-НД</w:t>
            </w:r>
            <w:r w:rsidR="008F3B59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 детей и подростков в возрасте 7-18 лет, не обучающихся в ОУ»</w:t>
            </w:r>
          </w:p>
          <w:p w:rsidR="008F3B59" w:rsidRPr="00DD5172" w:rsidRDefault="008F3B59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746216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№24 «Результаты итоговой аттестации выпускников 9 классов ОУ»</w:t>
            </w:r>
          </w:p>
          <w:p w:rsidR="00746216" w:rsidRPr="00DD5172" w:rsidRDefault="00746216" w:rsidP="00DD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№25 «Результаты итоговой аттестации выпускников 11 классов»</w:t>
            </w:r>
          </w:p>
          <w:p w:rsidR="001C4AA3" w:rsidRDefault="001C4AA3" w:rsidP="001C4A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№26 «Результативность обучения обучающихся об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за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746216" w:rsidRPr="00DD5172" w:rsidRDefault="00746216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№42 «Устройство выпускников 9 классов»</w:t>
            </w:r>
          </w:p>
          <w:p w:rsidR="007A6DC3" w:rsidRPr="00DD5172" w:rsidRDefault="007A6DC3" w:rsidP="00DD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№43 «Устройство выпускников 11 классов»</w:t>
            </w:r>
          </w:p>
          <w:p w:rsidR="00746216" w:rsidRPr="00DD5172" w:rsidRDefault="00746216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FC26D5" w:rsidRDefault="00746216" w:rsidP="00FC26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№80 «Устройство выпускников 11 классов с ограниченными возможностями здоровья»</w:t>
            </w:r>
          </w:p>
        </w:tc>
        <w:tc>
          <w:tcPr>
            <w:tcW w:w="1843" w:type="dxa"/>
          </w:tcPr>
          <w:p w:rsidR="00AB1FD6" w:rsidRPr="00DD5172" w:rsidRDefault="00AB1FD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D6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за каждую учебную четверть, на конец года</w:t>
            </w:r>
          </w:p>
          <w:p w:rsidR="001C4AA3" w:rsidRDefault="001C4AA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05.09,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15.01, 30.05</w:t>
            </w: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15.01,05.03,</w:t>
            </w: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15.05, 03.09, 15.09, 15.11</w:t>
            </w:r>
          </w:p>
          <w:p w:rsidR="008F3B59" w:rsidRPr="00DD5172" w:rsidRDefault="008F3B59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2B56F4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D5" w:rsidRDefault="00FC26D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72" w:rsidRDefault="00DD517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72" w:rsidRDefault="00DD5172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1FD6" w:rsidRPr="00DD5172" w:rsidRDefault="00AB1FD6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C4AA3" w:rsidRPr="00DD5172" w:rsidRDefault="001C4AA3" w:rsidP="001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739FA" w:rsidRPr="00DD5172" w:rsidRDefault="00A739F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8F3B59" w:rsidRPr="00DD5172" w:rsidRDefault="008F3B59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8F3B59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A01A2F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4AA3" w:rsidRDefault="001C4AA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FC26D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A3" w:rsidRDefault="001C4AA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D5" w:rsidRDefault="00FC26D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Pr="00DD5172" w:rsidRDefault="007A6DC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A3" w:rsidRDefault="001C4AA3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2F" w:rsidRPr="00DD5172" w:rsidRDefault="009C7E50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01A2F" w:rsidRPr="00DD5172" w:rsidRDefault="00A01A2F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A3" w:rsidRDefault="001C4AA3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8390A" w:rsidRPr="00DD5172" w:rsidTr="00AE2608">
        <w:tc>
          <w:tcPr>
            <w:tcW w:w="10065" w:type="dxa"/>
            <w:gridSpan w:val="4"/>
            <w:vAlign w:val="center"/>
          </w:tcPr>
          <w:p w:rsidR="00FC032C" w:rsidRPr="00DD5172" w:rsidRDefault="00AE2608" w:rsidP="00DD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 за</w:t>
            </w:r>
            <w:proofErr w:type="gramEnd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образовательных учреждений по обеспечению права детей на образование, сохранность контингента обучающихся</w:t>
            </w:r>
          </w:p>
        </w:tc>
      </w:tr>
      <w:tr w:rsidR="0048390A" w:rsidRPr="00DD5172" w:rsidTr="001C4AA3">
        <w:trPr>
          <w:trHeight w:val="2033"/>
        </w:trPr>
        <w:tc>
          <w:tcPr>
            <w:tcW w:w="675" w:type="dxa"/>
          </w:tcPr>
          <w:p w:rsidR="0048390A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2F15" w:rsidRPr="001C4AA3" w:rsidRDefault="0048390A" w:rsidP="001C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ОУ по исполнению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ФЗ-273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 района  от 24.10. 2014 г. №1419-П</w:t>
            </w:r>
            <w:r w:rsidR="007A6DC3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="007A6DC3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 период комплексных проверок и перепроверок</w:t>
            </w:r>
            <w:r w:rsidR="001C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390A" w:rsidRPr="00DD5172" w:rsidRDefault="001C4AA3" w:rsidP="00FC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образования</w:t>
            </w:r>
          </w:p>
          <w:p w:rsidR="0048390A" w:rsidRPr="00DD5172" w:rsidRDefault="0048390A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15" w:rsidRPr="00DD5172" w:rsidRDefault="00EF2F15" w:rsidP="001C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390A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EF2F15" w:rsidRPr="00DD5172" w:rsidTr="00AE2608">
        <w:tc>
          <w:tcPr>
            <w:tcW w:w="675" w:type="dxa"/>
          </w:tcPr>
          <w:p w:rsidR="00EF2F15" w:rsidRPr="00DD5172" w:rsidRDefault="00AE2608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F2F15" w:rsidRPr="00DD5172" w:rsidRDefault="00EF2F15" w:rsidP="00D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EF2F15" w:rsidRPr="00DD5172" w:rsidRDefault="00A6395C" w:rsidP="00DD51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мониторинга качества образования в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9080C" w:rsidRDefault="00A6395C" w:rsidP="00DD51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организации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C4AA3" w:rsidRPr="00DD5172" w:rsidRDefault="001C4AA3" w:rsidP="00DD51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всеобуча.</w:t>
            </w:r>
          </w:p>
          <w:p w:rsidR="001D0BB6" w:rsidRPr="00DD5172" w:rsidRDefault="001D0BB6" w:rsidP="00DD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AA3" w:rsidRDefault="001C4AA3" w:rsidP="001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03" w:rsidRPr="00DD5172" w:rsidRDefault="001C4AA3" w:rsidP="001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4672" w:rsidRDefault="001C4AA3" w:rsidP="001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B6F0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A3" w:rsidRPr="00DD5172" w:rsidRDefault="001C4AA3" w:rsidP="00FC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 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EF2F15" w:rsidRPr="00DD5172" w:rsidRDefault="00EF2F15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2" w:rsidRPr="00DD5172" w:rsidRDefault="009C7E50" w:rsidP="00D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</w:tbl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FAC" w:rsidRPr="00DD5172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AC"/>
    <w:rsid w:val="00030CE2"/>
    <w:rsid w:val="000C3B57"/>
    <w:rsid w:val="000D3A29"/>
    <w:rsid w:val="001C4AA3"/>
    <w:rsid w:val="001D0BB6"/>
    <w:rsid w:val="001F13CD"/>
    <w:rsid w:val="002226E5"/>
    <w:rsid w:val="002529E8"/>
    <w:rsid w:val="0029080C"/>
    <w:rsid w:val="002B258B"/>
    <w:rsid w:val="002B56F4"/>
    <w:rsid w:val="002F42F6"/>
    <w:rsid w:val="00314C2F"/>
    <w:rsid w:val="003225F3"/>
    <w:rsid w:val="00365CA4"/>
    <w:rsid w:val="00394A58"/>
    <w:rsid w:val="004001EE"/>
    <w:rsid w:val="004521A5"/>
    <w:rsid w:val="0048390A"/>
    <w:rsid w:val="00491B84"/>
    <w:rsid w:val="004D5B55"/>
    <w:rsid w:val="004E04E1"/>
    <w:rsid w:val="00513884"/>
    <w:rsid w:val="00626083"/>
    <w:rsid w:val="00644424"/>
    <w:rsid w:val="00646F45"/>
    <w:rsid w:val="00656D3F"/>
    <w:rsid w:val="00667FAC"/>
    <w:rsid w:val="00701467"/>
    <w:rsid w:val="007250F9"/>
    <w:rsid w:val="00735733"/>
    <w:rsid w:val="00746216"/>
    <w:rsid w:val="00764ACA"/>
    <w:rsid w:val="00790A25"/>
    <w:rsid w:val="007A6DC3"/>
    <w:rsid w:val="007B6F03"/>
    <w:rsid w:val="007B6FB3"/>
    <w:rsid w:val="008A41A9"/>
    <w:rsid w:val="008A78BB"/>
    <w:rsid w:val="008B7C42"/>
    <w:rsid w:val="008E66B5"/>
    <w:rsid w:val="008F3B59"/>
    <w:rsid w:val="00975D92"/>
    <w:rsid w:val="009C7E50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C5117C"/>
    <w:rsid w:val="00C74A8D"/>
    <w:rsid w:val="00CC3D63"/>
    <w:rsid w:val="00CF5D6E"/>
    <w:rsid w:val="00D2291A"/>
    <w:rsid w:val="00D5455D"/>
    <w:rsid w:val="00DD5172"/>
    <w:rsid w:val="00E36B78"/>
    <w:rsid w:val="00ED5101"/>
    <w:rsid w:val="00ED7A27"/>
    <w:rsid w:val="00EE4ED8"/>
    <w:rsid w:val="00EF2F15"/>
    <w:rsid w:val="00EF69C8"/>
    <w:rsid w:val="00FA01A9"/>
    <w:rsid w:val="00FC032C"/>
    <w:rsid w:val="00FC26D5"/>
    <w:rsid w:val="00FF1305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</cp:lastModifiedBy>
  <cp:revision>33</cp:revision>
  <cp:lastPrinted>2017-09-29T08:18:00Z</cp:lastPrinted>
  <dcterms:created xsi:type="dcterms:W3CDTF">2011-08-29T04:00:00Z</dcterms:created>
  <dcterms:modified xsi:type="dcterms:W3CDTF">2017-10-02T11:47:00Z</dcterms:modified>
</cp:coreProperties>
</file>