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7C" w:rsidRPr="00A5390F" w:rsidRDefault="00A5390F" w:rsidP="00A53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5390F">
        <w:rPr>
          <w:rFonts w:ascii="Times New Roman" w:hAnsi="Times New Roman" w:cs="Times New Roman"/>
          <w:b/>
          <w:sz w:val="28"/>
          <w:szCs w:val="28"/>
        </w:rPr>
        <w:t>Сведения о сумме среднемесячной заработной плат</w:t>
      </w:r>
      <w:r w:rsidR="00692F34">
        <w:rPr>
          <w:rFonts w:ascii="Times New Roman" w:hAnsi="Times New Roman" w:cs="Times New Roman"/>
          <w:b/>
          <w:sz w:val="28"/>
          <w:szCs w:val="28"/>
        </w:rPr>
        <w:t>ы за 2016 год</w:t>
      </w:r>
    </w:p>
    <w:bookmarkEnd w:id="0"/>
    <w:p w:rsidR="00A5390F" w:rsidRPr="00A5390F" w:rsidRDefault="00A5390F" w:rsidP="00A5390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390F"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Бузулукского района Худяков Александр Викторович – 44 726,73 руб.</w:t>
      </w:r>
    </w:p>
    <w:p w:rsidR="00A5390F" w:rsidRPr="00A5390F" w:rsidRDefault="00A5390F" w:rsidP="00A5390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390F">
        <w:rPr>
          <w:rFonts w:ascii="Times New Roman" w:hAnsi="Times New Roman" w:cs="Times New Roman"/>
          <w:sz w:val="28"/>
          <w:szCs w:val="28"/>
        </w:rPr>
        <w:t>Заместитель начальника отдела образования администрации Бузулукского района Позднякова Вера Васильевна – 33 459,71 руб.</w:t>
      </w:r>
    </w:p>
    <w:p w:rsidR="00A5390F" w:rsidRPr="00A5390F" w:rsidRDefault="00A5390F" w:rsidP="00A5390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390F">
        <w:rPr>
          <w:rFonts w:ascii="Times New Roman" w:hAnsi="Times New Roman" w:cs="Times New Roman"/>
          <w:sz w:val="28"/>
          <w:szCs w:val="28"/>
        </w:rPr>
        <w:t xml:space="preserve">Директор МКУ Бузулукского района «УОДОУ» </w:t>
      </w:r>
      <w:proofErr w:type="spellStart"/>
      <w:r w:rsidRPr="00A5390F"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 w:rsidRPr="00A5390F">
        <w:rPr>
          <w:rFonts w:ascii="Times New Roman" w:hAnsi="Times New Roman" w:cs="Times New Roman"/>
          <w:sz w:val="28"/>
          <w:szCs w:val="28"/>
        </w:rPr>
        <w:t xml:space="preserve"> Елена Алексеевна – 32 642,76 </w:t>
      </w:r>
      <w:proofErr w:type="spellStart"/>
      <w:r w:rsidRPr="00A5390F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A5390F" w:rsidRPr="00A5390F" w:rsidRDefault="00A5390F" w:rsidP="00A5390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390F">
        <w:rPr>
          <w:rFonts w:ascii="Times New Roman" w:hAnsi="Times New Roman" w:cs="Times New Roman"/>
          <w:sz w:val="28"/>
          <w:szCs w:val="28"/>
        </w:rPr>
        <w:t>Главный бухгалтер Дарьина Елена Николаевна – 29 241,40 руб.</w:t>
      </w:r>
    </w:p>
    <w:sectPr w:rsidR="00A5390F" w:rsidRPr="00A5390F" w:rsidSect="00A5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4E13"/>
    <w:multiLevelType w:val="hybridMultilevel"/>
    <w:tmpl w:val="D248B584"/>
    <w:lvl w:ilvl="0" w:tplc="C4A6C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7C"/>
    <w:rsid w:val="004901BB"/>
    <w:rsid w:val="00692F34"/>
    <w:rsid w:val="00A5390F"/>
    <w:rsid w:val="00C9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F1034-A316-4752-9B4C-274194BF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97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53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2017-03-21T07:31:00Z</dcterms:created>
  <dcterms:modified xsi:type="dcterms:W3CDTF">2017-03-21T09:11:00Z</dcterms:modified>
</cp:coreProperties>
</file>